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84218" w14:textId="77777777" w:rsidR="006B209B" w:rsidRPr="0080647E" w:rsidRDefault="006B209B" w:rsidP="006B209B">
      <w:pPr>
        <w:tabs>
          <w:tab w:val="left" w:pos="426"/>
          <w:tab w:val="left" w:pos="993"/>
        </w:tabs>
        <w:spacing w:after="200" w:line="276" w:lineRule="auto"/>
        <w:contextualSpacing/>
        <w:jc w:val="center"/>
        <w:rPr>
          <w:rFonts w:eastAsia="Calibri"/>
          <w:b/>
          <w:lang w:eastAsia="en-US"/>
        </w:rPr>
      </w:pPr>
      <w:bookmarkStart w:id="0" w:name="_Hlk72121446"/>
      <w:bookmarkStart w:id="1" w:name="_Hlk72135162"/>
      <w:bookmarkStart w:id="2" w:name="_GoBack"/>
      <w:bookmarkEnd w:id="2"/>
      <w:r>
        <w:rPr>
          <w:rFonts w:eastAsia="Calibri"/>
          <w:b/>
          <w:lang w:eastAsia="en-US"/>
        </w:rPr>
        <w:t>З</w:t>
      </w:r>
      <w:r w:rsidRPr="0080647E">
        <w:rPr>
          <w:rFonts w:eastAsia="Calibri"/>
          <w:b/>
          <w:lang w:eastAsia="en-US"/>
        </w:rPr>
        <w:t>аявк</w:t>
      </w:r>
      <w:r>
        <w:rPr>
          <w:rFonts w:eastAsia="Calibri"/>
          <w:b/>
          <w:lang w:eastAsia="en-US"/>
        </w:rPr>
        <w:t>а</w:t>
      </w:r>
      <w:r w:rsidRPr="0080647E">
        <w:rPr>
          <w:rFonts w:eastAsia="Calibri"/>
          <w:b/>
          <w:lang w:eastAsia="en-US"/>
        </w:rPr>
        <w:t xml:space="preserve"> на участие в конкурсном отборе на право получения в 2021 году грантов </w:t>
      </w:r>
      <w:r w:rsidRPr="0080647E">
        <w:rPr>
          <w:rFonts w:eastAsia="Calibri"/>
          <w:b/>
          <w:lang w:eastAsia="en-US"/>
        </w:rPr>
        <w:br/>
        <w:t xml:space="preserve">в форме субсидий государственными общеобразовательными организациями </w:t>
      </w:r>
      <w:r w:rsidRPr="0080647E">
        <w:rPr>
          <w:rFonts w:eastAsia="Calibri"/>
          <w:b/>
          <w:lang w:eastAsia="en-US"/>
        </w:rPr>
        <w:br/>
        <w:t xml:space="preserve">Санкт-Петербурга в целях финансового обеспечения затрат </w:t>
      </w:r>
    </w:p>
    <w:p w14:paraId="33EC7660" w14:textId="77777777" w:rsidR="006B209B" w:rsidRPr="0080647E" w:rsidRDefault="006B209B" w:rsidP="006B209B">
      <w:pPr>
        <w:tabs>
          <w:tab w:val="left" w:pos="426"/>
          <w:tab w:val="left" w:pos="993"/>
        </w:tabs>
        <w:spacing w:after="200" w:line="276" w:lineRule="auto"/>
        <w:contextualSpacing/>
        <w:jc w:val="center"/>
        <w:rPr>
          <w:rFonts w:eastAsia="Calibri"/>
          <w:b/>
          <w:lang w:eastAsia="en-US"/>
        </w:rPr>
      </w:pPr>
      <w:r w:rsidRPr="0080647E">
        <w:rPr>
          <w:rFonts w:eastAsia="Calibri"/>
          <w:b/>
          <w:lang w:eastAsia="en-US"/>
        </w:rPr>
        <w:t xml:space="preserve">на реализацию проекта </w:t>
      </w:r>
      <w:r w:rsidRPr="0080647E">
        <w:rPr>
          <w:rFonts w:eastAsia="Calibri"/>
          <w:b/>
          <w:bCs/>
          <w:lang w:eastAsia="en-US"/>
        </w:rPr>
        <w:t>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p>
    <w:p w14:paraId="11860AD5" w14:textId="77777777" w:rsidR="006B209B" w:rsidRPr="00477731" w:rsidRDefault="006B209B" w:rsidP="006B209B">
      <w:pPr>
        <w:pStyle w:val="ab"/>
        <w:tabs>
          <w:tab w:val="left" w:pos="426"/>
          <w:tab w:val="left" w:pos="993"/>
        </w:tabs>
        <w:spacing w:after="0" w:line="240" w:lineRule="auto"/>
        <w:ind w:left="0"/>
        <w:jc w:val="center"/>
        <w:rPr>
          <w:rFonts w:ascii="Times New Roman" w:hAnsi="Times New Roman"/>
          <w:b/>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387"/>
        <w:gridCol w:w="538"/>
        <w:gridCol w:w="3360"/>
      </w:tblGrid>
      <w:tr w:rsidR="006B209B" w:rsidRPr="00E54A9E" w14:paraId="504D4E30" w14:textId="77777777" w:rsidTr="006B209B">
        <w:tc>
          <w:tcPr>
            <w:tcW w:w="5387" w:type="dxa"/>
            <w:tcBorders>
              <w:top w:val="nil"/>
              <w:left w:val="nil"/>
              <w:bottom w:val="nil"/>
              <w:right w:val="nil"/>
            </w:tcBorders>
            <w:tcMar>
              <w:top w:w="114" w:type="dxa"/>
              <w:left w:w="28" w:type="dxa"/>
              <w:bottom w:w="114" w:type="dxa"/>
              <w:right w:w="28" w:type="dxa"/>
            </w:tcMar>
          </w:tcPr>
          <w:p w14:paraId="5E5A4B91" w14:textId="77777777" w:rsidR="006B209B" w:rsidRPr="00E54A9E" w:rsidRDefault="006B209B" w:rsidP="006B209B">
            <w:pPr>
              <w:pStyle w:val="FORMATTEXT"/>
              <w:rPr>
                <w:rFonts w:ascii="Times New Roman" w:hAnsi="Times New Roman" w:cs="Times New Roman"/>
                <w:sz w:val="24"/>
                <w:szCs w:val="24"/>
              </w:rPr>
            </w:pPr>
          </w:p>
        </w:tc>
        <w:tc>
          <w:tcPr>
            <w:tcW w:w="3898" w:type="dxa"/>
            <w:gridSpan w:val="2"/>
            <w:tcBorders>
              <w:top w:val="nil"/>
              <w:left w:val="nil"/>
              <w:bottom w:val="nil"/>
              <w:right w:val="nil"/>
            </w:tcBorders>
            <w:tcMar>
              <w:top w:w="114" w:type="dxa"/>
              <w:left w:w="28" w:type="dxa"/>
              <w:bottom w:w="114" w:type="dxa"/>
              <w:right w:w="28" w:type="dxa"/>
            </w:tcMar>
          </w:tcPr>
          <w:p w14:paraId="4911F0BD"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t xml:space="preserve">В Комитет </w:t>
            </w:r>
            <w:r>
              <w:rPr>
                <w:rFonts w:ascii="Times New Roman" w:hAnsi="Times New Roman" w:cs="Times New Roman"/>
                <w:sz w:val="24"/>
                <w:szCs w:val="24"/>
              </w:rPr>
              <w:t>по образованию</w:t>
            </w:r>
            <w:r w:rsidRPr="00E54A9E">
              <w:rPr>
                <w:rFonts w:ascii="Times New Roman" w:hAnsi="Times New Roman" w:cs="Times New Roman"/>
                <w:sz w:val="24"/>
                <w:szCs w:val="24"/>
              </w:rPr>
              <w:t xml:space="preserve"> </w:t>
            </w:r>
          </w:p>
        </w:tc>
      </w:tr>
      <w:tr w:rsidR="006B209B" w:rsidRPr="00E54A9E" w14:paraId="2DB3A3B9" w14:textId="77777777" w:rsidTr="006B209B">
        <w:tc>
          <w:tcPr>
            <w:tcW w:w="5387" w:type="dxa"/>
            <w:tcBorders>
              <w:top w:val="nil"/>
              <w:left w:val="nil"/>
              <w:bottom w:val="nil"/>
              <w:right w:val="nil"/>
            </w:tcBorders>
            <w:tcMar>
              <w:top w:w="114" w:type="dxa"/>
              <w:left w:w="28" w:type="dxa"/>
              <w:bottom w:w="114" w:type="dxa"/>
              <w:right w:w="28" w:type="dxa"/>
            </w:tcMar>
          </w:tcPr>
          <w:p w14:paraId="40BD64E0" w14:textId="77777777" w:rsidR="006B209B" w:rsidRPr="00E54A9E" w:rsidRDefault="006B209B" w:rsidP="006B209B">
            <w:pPr>
              <w:pStyle w:val="FORMATTEXT"/>
              <w:rPr>
                <w:rFonts w:ascii="Times New Roman" w:hAnsi="Times New Roman" w:cs="Times New Roman"/>
                <w:sz w:val="24"/>
                <w:szCs w:val="24"/>
              </w:rPr>
            </w:pPr>
          </w:p>
        </w:tc>
        <w:tc>
          <w:tcPr>
            <w:tcW w:w="538" w:type="dxa"/>
            <w:tcBorders>
              <w:top w:val="nil"/>
              <w:left w:val="nil"/>
              <w:bottom w:val="nil"/>
              <w:right w:val="nil"/>
            </w:tcBorders>
            <w:tcMar>
              <w:top w:w="114" w:type="dxa"/>
              <w:left w:w="28" w:type="dxa"/>
              <w:bottom w:w="114" w:type="dxa"/>
              <w:right w:w="28" w:type="dxa"/>
            </w:tcMar>
          </w:tcPr>
          <w:p w14:paraId="3CD3AC42"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t xml:space="preserve">от </w:t>
            </w:r>
          </w:p>
        </w:tc>
        <w:tc>
          <w:tcPr>
            <w:tcW w:w="3360" w:type="dxa"/>
            <w:tcBorders>
              <w:top w:val="nil"/>
              <w:left w:val="nil"/>
              <w:bottom w:val="single" w:sz="6" w:space="0" w:color="auto"/>
              <w:right w:val="nil"/>
            </w:tcBorders>
            <w:tcMar>
              <w:top w:w="114" w:type="dxa"/>
              <w:left w:w="28" w:type="dxa"/>
              <w:bottom w:w="114" w:type="dxa"/>
              <w:right w:w="28" w:type="dxa"/>
            </w:tcMar>
          </w:tcPr>
          <w:p w14:paraId="1F843360" w14:textId="77777777" w:rsidR="006B209B" w:rsidRPr="00E54A9E" w:rsidRDefault="006B209B" w:rsidP="006B209B">
            <w:pPr>
              <w:pStyle w:val="FORMATTEXT"/>
              <w:rPr>
                <w:rFonts w:ascii="Times New Roman" w:hAnsi="Times New Roman" w:cs="Times New Roman"/>
                <w:sz w:val="24"/>
                <w:szCs w:val="24"/>
              </w:rPr>
            </w:pPr>
            <w:r>
              <w:rPr>
                <w:rFonts w:ascii="Times New Roman" w:hAnsi="Times New Roman" w:cs="Times New Roman"/>
                <w:sz w:val="24"/>
                <w:szCs w:val="24"/>
              </w:rPr>
              <w:t xml:space="preserve">Государственного бюджетного </w:t>
            </w:r>
          </w:p>
        </w:tc>
      </w:tr>
      <w:tr w:rsidR="006B209B" w:rsidRPr="00E54A9E" w14:paraId="0F223F99" w14:textId="77777777" w:rsidTr="006B209B">
        <w:tc>
          <w:tcPr>
            <w:tcW w:w="5387" w:type="dxa"/>
            <w:tcBorders>
              <w:top w:val="nil"/>
              <w:left w:val="nil"/>
              <w:bottom w:val="nil"/>
              <w:right w:val="nil"/>
            </w:tcBorders>
            <w:tcMar>
              <w:top w:w="114" w:type="dxa"/>
              <w:left w:w="28" w:type="dxa"/>
              <w:bottom w:w="114" w:type="dxa"/>
              <w:right w:w="28" w:type="dxa"/>
            </w:tcMar>
          </w:tcPr>
          <w:p w14:paraId="5F9CAC5F" w14:textId="77777777" w:rsidR="006B209B" w:rsidRPr="00E54A9E" w:rsidRDefault="006B209B" w:rsidP="006B209B">
            <w:pPr>
              <w:pStyle w:val="FORMATTEXT"/>
              <w:rPr>
                <w:rFonts w:ascii="Times New Roman" w:hAnsi="Times New Roman" w:cs="Times New Roman"/>
                <w:sz w:val="24"/>
                <w:szCs w:val="24"/>
              </w:rPr>
            </w:pPr>
          </w:p>
        </w:tc>
        <w:tc>
          <w:tcPr>
            <w:tcW w:w="3898" w:type="dxa"/>
            <w:gridSpan w:val="2"/>
            <w:tcBorders>
              <w:top w:val="nil"/>
              <w:left w:val="nil"/>
              <w:bottom w:val="single" w:sz="6" w:space="0" w:color="auto"/>
              <w:right w:val="nil"/>
            </w:tcBorders>
            <w:tcMar>
              <w:top w:w="114" w:type="dxa"/>
              <w:left w:w="28" w:type="dxa"/>
              <w:bottom w:w="114" w:type="dxa"/>
              <w:right w:w="28" w:type="dxa"/>
            </w:tcMar>
          </w:tcPr>
          <w:p w14:paraId="188DB33F" w14:textId="77777777" w:rsidR="006B209B" w:rsidRPr="00E54A9E" w:rsidRDefault="006B209B" w:rsidP="006B209B">
            <w:pPr>
              <w:pStyle w:val="FORMATTEXT"/>
              <w:rPr>
                <w:rFonts w:ascii="Times New Roman" w:hAnsi="Times New Roman" w:cs="Times New Roman"/>
                <w:sz w:val="24"/>
                <w:szCs w:val="24"/>
              </w:rPr>
            </w:pPr>
            <w:r>
              <w:rPr>
                <w:rFonts w:ascii="Times New Roman" w:hAnsi="Times New Roman" w:cs="Times New Roman"/>
                <w:sz w:val="24"/>
                <w:szCs w:val="24"/>
              </w:rPr>
              <w:t>общеобразовательного учреждения</w:t>
            </w:r>
          </w:p>
        </w:tc>
      </w:tr>
      <w:tr w:rsidR="006B209B" w:rsidRPr="00E54A9E" w14:paraId="67DC5329" w14:textId="77777777" w:rsidTr="006B209B">
        <w:tc>
          <w:tcPr>
            <w:tcW w:w="5387" w:type="dxa"/>
            <w:tcBorders>
              <w:top w:val="nil"/>
              <w:left w:val="nil"/>
              <w:bottom w:val="nil"/>
              <w:right w:val="nil"/>
            </w:tcBorders>
            <w:tcMar>
              <w:top w:w="114" w:type="dxa"/>
              <w:left w:w="28" w:type="dxa"/>
              <w:bottom w:w="114" w:type="dxa"/>
              <w:right w:w="28" w:type="dxa"/>
            </w:tcMar>
          </w:tcPr>
          <w:p w14:paraId="2FEE7D8A" w14:textId="77777777" w:rsidR="006B209B" w:rsidRPr="00E54A9E" w:rsidRDefault="006B209B" w:rsidP="006B209B">
            <w:pPr>
              <w:pStyle w:val="FORMATTEXT"/>
              <w:rPr>
                <w:rFonts w:ascii="Times New Roman" w:hAnsi="Times New Roman" w:cs="Times New Roman"/>
                <w:sz w:val="24"/>
                <w:szCs w:val="24"/>
              </w:rPr>
            </w:pPr>
          </w:p>
        </w:tc>
        <w:tc>
          <w:tcPr>
            <w:tcW w:w="3898" w:type="dxa"/>
            <w:gridSpan w:val="2"/>
            <w:tcBorders>
              <w:top w:val="nil"/>
              <w:left w:val="nil"/>
              <w:bottom w:val="single" w:sz="6" w:space="0" w:color="auto"/>
              <w:right w:val="nil"/>
            </w:tcBorders>
            <w:tcMar>
              <w:top w:w="114" w:type="dxa"/>
              <w:left w:w="28" w:type="dxa"/>
              <w:bottom w:w="114" w:type="dxa"/>
              <w:right w:w="28" w:type="dxa"/>
            </w:tcMar>
          </w:tcPr>
          <w:p w14:paraId="6B52F05F" w14:textId="77777777" w:rsidR="006B209B" w:rsidRPr="00E54A9E" w:rsidRDefault="006B209B" w:rsidP="006B209B">
            <w:pPr>
              <w:pStyle w:val="FORMATTEXT"/>
              <w:rPr>
                <w:rFonts w:ascii="Times New Roman" w:hAnsi="Times New Roman" w:cs="Times New Roman"/>
                <w:sz w:val="24"/>
                <w:szCs w:val="24"/>
              </w:rPr>
            </w:pPr>
            <w:r>
              <w:rPr>
                <w:rFonts w:ascii="Times New Roman" w:hAnsi="Times New Roman" w:cs="Times New Roman"/>
                <w:sz w:val="24"/>
                <w:szCs w:val="24"/>
              </w:rPr>
              <w:t xml:space="preserve">средней общеобразовательной </w:t>
            </w:r>
          </w:p>
        </w:tc>
      </w:tr>
      <w:tr w:rsidR="006B209B" w:rsidRPr="00E54A9E" w14:paraId="392551D0" w14:textId="77777777" w:rsidTr="006B209B">
        <w:tc>
          <w:tcPr>
            <w:tcW w:w="5387" w:type="dxa"/>
            <w:tcBorders>
              <w:top w:val="nil"/>
              <w:left w:val="nil"/>
              <w:bottom w:val="nil"/>
              <w:right w:val="nil"/>
            </w:tcBorders>
            <w:tcMar>
              <w:top w:w="114" w:type="dxa"/>
              <w:left w:w="28" w:type="dxa"/>
              <w:bottom w:w="114" w:type="dxa"/>
              <w:right w:w="28" w:type="dxa"/>
            </w:tcMar>
          </w:tcPr>
          <w:p w14:paraId="0A6F4668" w14:textId="77777777" w:rsidR="006B209B" w:rsidRPr="00E54A9E" w:rsidRDefault="006B209B" w:rsidP="006B209B">
            <w:pPr>
              <w:pStyle w:val="FORMATTEXT"/>
              <w:rPr>
                <w:rFonts w:ascii="Times New Roman" w:hAnsi="Times New Roman" w:cs="Times New Roman"/>
                <w:sz w:val="24"/>
                <w:szCs w:val="24"/>
              </w:rPr>
            </w:pPr>
          </w:p>
        </w:tc>
        <w:tc>
          <w:tcPr>
            <w:tcW w:w="3898" w:type="dxa"/>
            <w:gridSpan w:val="2"/>
            <w:tcBorders>
              <w:top w:val="nil"/>
              <w:left w:val="nil"/>
              <w:bottom w:val="single" w:sz="6" w:space="0" w:color="auto"/>
              <w:right w:val="nil"/>
            </w:tcBorders>
            <w:tcMar>
              <w:top w:w="114" w:type="dxa"/>
              <w:left w:w="28" w:type="dxa"/>
              <w:bottom w:w="114" w:type="dxa"/>
              <w:right w:w="28" w:type="dxa"/>
            </w:tcMar>
          </w:tcPr>
          <w:p w14:paraId="69ECB695" w14:textId="77777777" w:rsidR="006B209B" w:rsidRDefault="006B209B" w:rsidP="006B209B">
            <w:pPr>
              <w:pStyle w:val="FORMATTEXT"/>
              <w:rPr>
                <w:rFonts w:ascii="Times New Roman" w:hAnsi="Times New Roman" w:cs="Times New Roman"/>
                <w:sz w:val="24"/>
                <w:szCs w:val="24"/>
              </w:rPr>
            </w:pPr>
            <w:r>
              <w:rPr>
                <w:rFonts w:ascii="Times New Roman" w:hAnsi="Times New Roman" w:cs="Times New Roman"/>
                <w:sz w:val="24"/>
                <w:szCs w:val="24"/>
              </w:rPr>
              <w:t>школы № 619 Калининского района</w:t>
            </w:r>
          </w:p>
        </w:tc>
      </w:tr>
      <w:tr w:rsidR="006B209B" w:rsidRPr="00E54A9E" w14:paraId="55E9E742" w14:textId="77777777" w:rsidTr="006B209B">
        <w:tc>
          <w:tcPr>
            <w:tcW w:w="5387" w:type="dxa"/>
            <w:tcBorders>
              <w:top w:val="nil"/>
              <w:left w:val="nil"/>
              <w:bottom w:val="nil"/>
              <w:right w:val="nil"/>
            </w:tcBorders>
            <w:tcMar>
              <w:top w:w="114" w:type="dxa"/>
              <w:left w:w="28" w:type="dxa"/>
              <w:bottom w:w="114" w:type="dxa"/>
              <w:right w:w="28" w:type="dxa"/>
            </w:tcMar>
          </w:tcPr>
          <w:p w14:paraId="67C070AD" w14:textId="77777777" w:rsidR="006B209B" w:rsidRPr="00E54A9E" w:rsidRDefault="006B209B" w:rsidP="006B209B">
            <w:pPr>
              <w:pStyle w:val="FORMATTEXT"/>
              <w:rPr>
                <w:rFonts w:ascii="Times New Roman" w:hAnsi="Times New Roman" w:cs="Times New Roman"/>
                <w:sz w:val="24"/>
                <w:szCs w:val="24"/>
              </w:rPr>
            </w:pPr>
          </w:p>
        </w:tc>
        <w:tc>
          <w:tcPr>
            <w:tcW w:w="3898" w:type="dxa"/>
            <w:gridSpan w:val="2"/>
            <w:tcBorders>
              <w:top w:val="nil"/>
              <w:left w:val="nil"/>
              <w:bottom w:val="single" w:sz="6" w:space="0" w:color="auto"/>
              <w:right w:val="nil"/>
            </w:tcBorders>
            <w:tcMar>
              <w:top w:w="114" w:type="dxa"/>
              <w:left w:w="28" w:type="dxa"/>
              <w:bottom w:w="114" w:type="dxa"/>
              <w:right w:w="28" w:type="dxa"/>
            </w:tcMar>
          </w:tcPr>
          <w:p w14:paraId="5CAF8E10" w14:textId="77777777" w:rsidR="006B209B" w:rsidRDefault="006B209B" w:rsidP="006B209B">
            <w:pPr>
              <w:pStyle w:val="FORMATTEXT"/>
              <w:rPr>
                <w:rFonts w:ascii="Times New Roman" w:hAnsi="Times New Roman" w:cs="Times New Roman"/>
                <w:sz w:val="24"/>
                <w:szCs w:val="24"/>
              </w:rPr>
            </w:pPr>
            <w:r>
              <w:rPr>
                <w:rFonts w:ascii="Times New Roman" w:hAnsi="Times New Roman" w:cs="Times New Roman"/>
                <w:sz w:val="24"/>
                <w:szCs w:val="24"/>
              </w:rPr>
              <w:t>Санкт-Петербурга</w:t>
            </w:r>
          </w:p>
        </w:tc>
      </w:tr>
      <w:tr w:rsidR="006B209B" w:rsidRPr="00E54A9E" w14:paraId="265B7F84" w14:textId="77777777" w:rsidTr="006B209B">
        <w:tc>
          <w:tcPr>
            <w:tcW w:w="5387" w:type="dxa"/>
            <w:tcBorders>
              <w:top w:val="nil"/>
              <w:left w:val="nil"/>
              <w:bottom w:val="nil"/>
              <w:right w:val="nil"/>
            </w:tcBorders>
            <w:tcMar>
              <w:top w:w="114" w:type="dxa"/>
              <w:left w:w="28" w:type="dxa"/>
              <w:bottom w:w="114" w:type="dxa"/>
              <w:right w:w="28" w:type="dxa"/>
            </w:tcMar>
          </w:tcPr>
          <w:p w14:paraId="0959BAF4" w14:textId="77777777" w:rsidR="006B209B" w:rsidRPr="00E54A9E" w:rsidRDefault="006B209B" w:rsidP="006B209B">
            <w:pPr>
              <w:pStyle w:val="FORMATTEXT"/>
              <w:rPr>
                <w:rFonts w:ascii="Times New Roman" w:hAnsi="Times New Roman" w:cs="Times New Roman"/>
                <w:sz w:val="24"/>
                <w:szCs w:val="24"/>
              </w:rPr>
            </w:pPr>
          </w:p>
        </w:tc>
        <w:tc>
          <w:tcPr>
            <w:tcW w:w="3898" w:type="dxa"/>
            <w:gridSpan w:val="2"/>
            <w:tcBorders>
              <w:top w:val="single" w:sz="6" w:space="0" w:color="auto"/>
              <w:left w:val="nil"/>
              <w:bottom w:val="nil"/>
              <w:right w:val="nil"/>
            </w:tcBorders>
            <w:tcMar>
              <w:top w:w="114" w:type="dxa"/>
              <w:left w:w="28" w:type="dxa"/>
              <w:bottom w:w="114" w:type="dxa"/>
              <w:right w:w="28" w:type="dxa"/>
            </w:tcMar>
          </w:tcPr>
          <w:p w14:paraId="5265CC4D" w14:textId="77777777" w:rsidR="006B209B" w:rsidRPr="00E54A9E" w:rsidRDefault="006B209B" w:rsidP="006B209B">
            <w:pPr>
              <w:pStyle w:val="FORMATTEXT"/>
              <w:jc w:val="center"/>
              <w:rPr>
                <w:rFonts w:ascii="Times New Roman" w:hAnsi="Times New Roman" w:cs="Times New Roman"/>
                <w:sz w:val="24"/>
                <w:szCs w:val="24"/>
              </w:rPr>
            </w:pPr>
          </w:p>
        </w:tc>
      </w:tr>
    </w:tbl>
    <w:p w14:paraId="1F37A0C1" w14:textId="0C017642" w:rsidR="006B209B" w:rsidRDefault="006B209B" w:rsidP="006B209B">
      <w:pPr>
        <w:pStyle w:val="ab"/>
        <w:tabs>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sidRPr="00E54A9E">
        <w:rPr>
          <w:rFonts w:ascii="Times New Roman" w:hAnsi="Times New Roman"/>
          <w:sz w:val="24"/>
          <w:szCs w:val="24"/>
        </w:rPr>
        <w:t xml:space="preserve">В соответствии с постановлением Правительства Санкт-Петербурга </w:t>
      </w:r>
      <w:r>
        <w:rPr>
          <w:rFonts w:ascii="Times New Roman" w:hAnsi="Times New Roman"/>
          <w:sz w:val="24"/>
          <w:szCs w:val="24"/>
        </w:rPr>
        <w:br/>
      </w:r>
      <w:r w:rsidRPr="00E54A9E">
        <w:rPr>
          <w:rFonts w:ascii="Times New Roman" w:hAnsi="Times New Roman"/>
          <w:sz w:val="24"/>
          <w:szCs w:val="24"/>
        </w:rPr>
        <w:t xml:space="preserve">от </w:t>
      </w:r>
      <w:r>
        <w:rPr>
          <w:rFonts w:ascii="Times New Roman" w:hAnsi="Times New Roman"/>
          <w:sz w:val="24"/>
          <w:szCs w:val="24"/>
        </w:rPr>
        <w:t>29</w:t>
      </w:r>
      <w:r w:rsidRPr="00E54A9E">
        <w:rPr>
          <w:rFonts w:ascii="Times New Roman" w:hAnsi="Times New Roman"/>
          <w:sz w:val="24"/>
          <w:szCs w:val="24"/>
        </w:rPr>
        <w:t>.</w:t>
      </w:r>
      <w:r>
        <w:rPr>
          <w:rFonts w:ascii="Times New Roman" w:hAnsi="Times New Roman"/>
          <w:sz w:val="24"/>
          <w:szCs w:val="24"/>
        </w:rPr>
        <w:t>06.</w:t>
      </w:r>
      <w:r w:rsidRPr="00E54A9E">
        <w:rPr>
          <w:rFonts w:ascii="Times New Roman" w:hAnsi="Times New Roman"/>
          <w:sz w:val="24"/>
          <w:szCs w:val="24"/>
        </w:rPr>
        <w:t xml:space="preserve">2021 </w:t>
      </w:r>
      <w:r>
        <w:rPr>
          <w:rFonts w:ascii="Times New Roman" w:hAnsi="Times New Roman"/>
          <w:sz w:val="24"/>
          <w:szCs w:val="24"/>
        </w:rPr>
        <w:t>№</w:t>
      </w:r>
      <w:r w:rsidRPr="00E54A9E">
        <w:rPr>
          <w:rFonts w:ascii="Times New Roman" w:hAnsi="Times New Roman"/>
          <w:sz w:val="24"/>
          <w:szCs w:val="24"/>
        </w:rPr>
        <w:t xml:space="preserve"> </w:t>
      </w:r>
      <w:r>
        <w:rPr>
          <w:rFonts w:ascii="Times New Roman" w:hAnsi="Times New Roman"/>
          <w:sz w:val="24"/>
          <w:szCs w:val="24"/>
        </w:rPr>
        <w:t>438 «</w:t>
      </w:r>
      <w:r w:rsidRPr="00E54A9E">
        <w:rPr>
          <w:rFonts w:ascii="Times New Roman" w:hAnsi="Times New Roman"/>
          <w:sz w:val="24"/>
          <w:szCs w:val="24"/>
        </w:rPr>
        <w:t xml:space="preserve">О порядке предоставления в 2021 году грантов в форме субсидий государственным общеобразовательным организациям Санкт-Петербурга на реализацию проекта по </w:t>
      </w:r>
      <w:r>
        <w:rPr>
          <w:rFonts w:ascii="Times New Roman" w:hAnsi="Times New Roman"/>
          <w:sz w:val="24"/>
          <w:szCs w:val="24"/>
        </w:rPr>
        <w:t xml:space="preserve">оснащению базовых общеобразовательных организаций современными средствами обучения и воспитания с целью повышения качества общего образования, </w:t>
      </w:r>
      <w:r>
        <w:rPr>
          <w:rFonts w:ascii="Times New Roman" w:hAnsi="Times New Roman"/>
          <w:sz w:val="24"/>
          <w:szCs w:val="24"/>
        </w:rPr>
        <w:br/>
        <w:t>в том числе через использование сетевой формы реализации образовательных программ</w:t>
      </w:r>
      <w:r w:rsidR="00260426">
        <w:rPr>
          <w:rFonts w:ascii="Times New Roman" w:hAnsi="Times New Roman"/>
          <w:sz w:val="24"/>
          <w:szCs w:val="24"/>
        </w:rPr>
        <w:t>»</w:t>
      </w:r>
      <w:r>
        <w:rPr>
          <w:rFonts w:ascii="Times New Roman" w:hAnsi="Times New Roman"/>
          <w:sz w:val="24"/>
          <w:szCs w:val="24"/>
        </w:rPr>
        <w:t>,</w:t>
      </w:r>
      <w:r w:rsidRPr="00E54A9E">
        <w:rPr>
          <w:rFonts w:ascii="Times New Roman" w:hAnsi="Times New Roman"/>
          <w:sz w:val="24"/>
          <w:szCs w:val="24"/>
        </w:rPr>
        <w:t xml:space="preserve"> (далее </w:t>
      </w:r>
      <w:r>
        <w:rPr>
          <w:rFonts w:ascii="Times New Roman" w:hAnsi="Times New Roman"/>
          <w:sz w:val="24"/>
          <w:szCs w:val="24"/>
        </w:rPr>
        <w:t>–</w:t>
      </w:r>
      <w:r w:rsidRPr="00E54A9E">
        <w:rPr>
          <w:rFonts w:ascii="Times New Roman" w:hAnsi="Times New Roman"/>
          <w:sz w:val="24"/>
          <w:szCs w:val="24"/>
        </w:rPr>
        <w:t xml:space="preserve"> постановление</w:t>
      </w:r>
      <w:r>
        <w:rPr>
          <w:rFonts w:ascii="Times New Roman" w:hAnsi="Times New Roman"/>
          <w:sz w:val="24"/>
          <w:szCs w:val="24"/>
        </w:rPr>
        <w:t>, Порядок</w:t>
      </w:r>
      <w:r w:rsidRPr="00E54A9E">
        <w:rPr>
          <w:rFonts w:ascii="Times New Roman" w:hAnsi="Times New Roman"/>
          <w:sz w:val="24"/>
          <w:szCs w:val="24"/>
        </w:rPr>
        <w:t>) прошу допустить</w:t>
      </w:r>
    </w:p>
    <w:p w14:paraId="341ECFA0" w14:textId="77777777" w:rsidR="006B209B" w:rsidRPr="00E54A9E" w:rsidRDefault="006B209B" w:rsidP="006B209B">
      <w:pPr>
        <w:pStyle w:val="ab"/>
        <w:tabs>
          <w:tab w:val="left" w:pos="426"/>
          <w:tab w:val="left" w:pos="993"/>
        </w:tabs>
        <w:spacing w:after="0" w:line="240" w:lineRule="auto"/>
        <w:ind w:left="0"/>
        <w:jc w:val="both"/>
        <w:rPr>
          <w:rFonts w:ascii="Times New Roman" w:hAnsi="Times New Roman"/>
          <w:sz w:val="24"/>
          <w:szCs w:val="24"/>
        </w:rPr>
      </w:pPr>
      <w:r w:rsidRPr="00E54A9E">
        <w:rPr>
          <w:rFonts w:ascii="Times New Roman" w:hAnsi="Times New Roman"/>
          <w:sz w:val="24"/>
          <w:szCs w:val="24"/>
        </w:rPr>
        <w:t xml:space="preserve"> </w:t>
      </w:r>
    </w:p>
    <w:p w14:paraId="51D143A5" w14:textId="77777777" w:rsidR="000A0DE8" w:rsidRDefault="006B209B" w:rsidP="006B209B">
      <w:pPr>
        <w:pStyle w:val="ab"/>
        <w:tabs>
          <w:tab w:val="left" w:pos="426"/>
          <w:tab w:val="left" w:pos="993"/>
        </w:tabs>
        <w:spacing w:after="0" w:line="240" w:lineRule="auto"/>
        <w:ind w:left="0"/>
        <w:jc w:val="center"/>
        <w:rPr>
          <w:rFonts w:ascii="Times New Roman" w:hAnsi="Times New Roman"/>
          <w:sz w:val="24"/>
          <w:szCs w:val="24"/>
          <w:u w:val="single"/>
        </w:rPr>
      </w:pPr>
      <w:r w:rsidRPr="003818B3">
        <w:rPr>
          <w:rFonts w:ascii="Times New Roman" w:hAnsi="Times New Roman"/>
          <w:sz w:val="24"/>
          <w:szCs w:val="24"/>
          <w:u w:val="single"/>
        </w:rPr>
        <w:t>Г</w:t>
      </w:r>
      <w:r>
        <w:rPr>
          <w:rFonts w:ascii="Times New Roman" w:hAnsi="Times New Roman"/>
          <w:sz w:val="24"/>
          <w:szCs w:val="24"/>
          <w:u w:val="single"/>
        </w:rPr>
        <w:t>осударственное бюджетное общеобразовательное учреждени</w:t>
      </w:r>
      <w:r w:rsidR="000A0DE8">
        <w:rPr>
          <w:rFonts w:ascii="Times New Roman" w:hAnsi="Times New Roman"/>
          <w:sz w:val="24"/>
          <w:szCs w:val="24"/>
          <w:u w:val="single"/>
        </w:rPr>
        <w:t>е</w:t>
      </w:r>
      <w:r>
        <w:rPr>
          <w:rFonts w:ascii="Times New Roman" w:hAnsi="Times New Roman"/>
          <w:sz w:val="24"/>
          <w:szCs w:val="24"/>
          <w:u w:val="single"/>
        </w:rPr>
        <w:t xml:space="preserve"> </w:t>
      </w:r>
    </w:p>
    <w:p w14:paraId="1D0FF9DB" w14:textId="6C92ABAF" w:rsidR="006B209B" w:rsidRPr="003818B3" w:rsidRDefault="006B209B" w:rsidP="006B209B">
      <w:pPr>
        <w:pStyle w:val="ab"/>
        <w:tabs>
          <w:tab w:val="left" w:pos="426"/>
          <w:tab w:val="left" w:pos="993"/>
        </w:tabs>
        <w:spacing w:after="0" w:line="240" w:lineRule="auto"/>
        <w:ind w:left="0"/>
        <w:jc w:val="center"/>
        <w:rPr>
          <w:rFonts w:ascii="Times New Roman" w:hAnsi="Times New Roman"/>
          <w:sz w:val="24"/>
          <w:szCs w:val="24"/>
          <w:u w:val="single"/>
        </w:rPr>
      </w:pPr>
      <w:r>
        <w:rPr>
          <w:rFonts w:ascii="Times New Roman" w:hAnsi="Times New Roman"/>
          <w:sz w:val="24"/>
          <w:szCs w:val="24"/>
          <w:u w:val="single"/>
        </w:rPr>
        <w:t>средн</w:t>
      </w:r>
      <w:r w:rsidR="000A0DE8">
        <w:rPr>
          <w:rFonts w:ascii="Times New Roman" w:hAnsi="Times New Roman"/>
          <w:sz w:val="24"/>
          <w:szCs w:val="24"/>
          <w:u w:val="single"/>
        </w:rPr>
        <w:t>яя</w:t>
      </w:r>
      <w:r>
        <w:rPr>
          <w:rFonts w:ascii="Times New Roman" w:hAnsi="Times New Roman"/>
          <w:sz w:val="24"/>
          <w:szCs w:val="24"/>
          <w:u w:val="single"/>
        </w:rPr>
        <w:t xml:space="preserve"> общеобразовательн</w:t>
      </w:r>
      <w:r w:rsidR="000A0DE8">
        <w:rPr>
          <w:rFonts w:ascii="Times New Roman" w:hAnsi="Times New Roman"/>
          <w:sz w:val="24"/>
          <w:szCs w:val="24"/>
          <w:u w:val="single"/>
        </w:rPr>
        <w:t>ая</w:t>
      </w:r>
      <w:r>
        <w:rPr>
          <w:rFonts w:ascii="Times New Roman" w:hAnsi="Times New Roman"/>
          <w:sz w:val="24"/>
          <w:szCs w:val="24"/>
          <w:u w:val="single"/>
        </w:rPr>
        <w:t xml:space="preserve"> школ</w:t>
      </w:r>
      <w:r w:rsidR="000A0DE8">
        <w:rPr>
          <w:rFonts w:ascii="Times New Roman" w:hAnsi="Times New Roman"/>
          <w:sz w:val="24"/>
          <w:szCs w:val="24"/>
          <w:u w:val="single"/>
        </w:rPr>
        <w:t>а</w:t>
      </w:r>
      <w:r>
        <w:rPr>
          <w:rFonts w:ascii="Times New Roman" w:hAnsi="Times New Roman"/>
          <w:sz w:val="24"/>
          <w:szCs w:val="24"/>
          <w:u w:val="single"/>
        </w:rPr>
        <w:t xml:space="preserve"> № 619 Калининского района Санкт-Петербурга</w:t>
      </w:r>
    </w:p>
    <w:p w14:paraId="08F0FA0A" w14:textId="77777777" w:rsidR="006B209B" w:rsidRDefault="006B209B" w:rsidP="006B209B">
      <w:pPr>
        <w:pStyle w:val="ab"/>
        <w:tabs>
          <w:tab w:val="left" w:pos="426"/>
          <w:tab w:val="left" w:pos="993"/>
        </w:tabs>
        <w:spacing w:after="0" w:line="240" w:lineRule="auto"/>
        <w:ind w:left="0"/>
        <w:jc w:val="center"/>
        <w:rPr>
          <w:rFonts w:ascii="Times New Roman" w:hAnsi="Times New Roman"/>
          <w:i/>
          <w:sz w:val="20"/>
          <w:szCs w:val="24"/>
        </w:rPr>
      </w:pPr>
      <w:r w:rsidRPr="00760395">
        <w:rPr>
          <w:rFonts w:ascii="Times New Roman" w:hAnsi="Times New Roman"/>
          <w:i/>
          <w:sz w:val="20"/>
          <w:szCs w:val="24"/>
        </w:rPr>
        <w:t>(указывается полное наименование пр</w:t>
      </w:r>
      <w:r>
        <w:rPr>
          <w:rFonts w:ascii="Times New Roman" w:hAnsi="Times New Roman"/>
          <w:i/>
          <w:sz w:val="20"/>
          <w:szCs w:val="24"/>
        </w:rPr>
        <w:t>етендента на получение субсидий</w:t>
      </w:r>
    </w:p>
    <w:p w14:paraId="1FB4FCF2" w14:textId="77777777" w:rsidR="006B209B" w:rsidRDefault="006B209B" w:rsidP="006B209B">
      <w:pPr>
        <w:pStyle w:val="ab"/>
        <w:tabs>
          <w:tab w:val="left" w:pos="426"/>
          <w:tab w:val="left" w:pos="993"/>
        </w:tabs>
        <w:spacing w:after="0" w:line="240" w:lineRule="auto"/>
        <w:ind w:left="0"/>
        <w:jc w:val="center"/>
        <w:rPr>
          <w:rFonts w:ascii="Times New Roman" w:hAnsi="Times New Roman"/>
          <w:i/>
          <w:sz w:val="20"/>
          <w:szCs w:val="24"/>
        </w:rPr>
      </w:pPr>
      <w:r w:rsidRPr="00760395">
        <w:rPr>
          <w:rFonts w:ascii="Times New Roman" w:hAnsi="Times New Roman"/>
          <w:i/>
          <w:sz w:val="20"/>
          <w:szCs w:val="24"/>
        </w:rPr>
        <w:t>в соответствии с учредительными документами)</w:t>
      </w:r>
    </w:p>
    <w:p w14:paraId="7D5882F0" w14:textId="77777777" w:rsidR="006B209B" w:rsidRDefault="006B209B" w:rsidP="006B209B">
      <w:pPr>
        <w:pStyle w:val="ab"/>
        <w:tabs>
          <w:tab w:val="left" w:pos="426"/>
          <w:tab w:val="left" w:pos="993"/>
        </w:tabs>
        <w:spacing w:after="0" w:line="240" w:lineRule="auto"/>
        <w:ind w:left="0"/>
        <w:jc w:val="center"/>
        <w:rPr>
          <w:rFonts w:ascii="Times New Roman" w:hAnsi="Times New Roman"/>
          <w:i/>
          <w:sz w:val="20"/>
          <w:szCs w:val="24"/>
        </w:rPr>
      </w:pPr>
    </w:p>
    <w:p w14:paraId="47A425C7" w14:textId="77777777" w:rsidR="006B209B" w:rsidRPr="00776A94" w:rsidRDefault="006B209B" w:rsidP="006B209B">
      <w:pPr>
        <w:tabs>
          <w:tab w:val="left" w:pos="426"/>
          <w:tab w:val="left" w:pos="993"/>
        </w:tabs>
        <w:contextualSpacing/>
        <w:jc w:val="both"/>
        <w:rPr>
          <w:rFonts w:eastAsia="Calibri"/>
          <w:lang w:eastAsia="en-US"/>
        </w:rPr>
      </w:pPr>
      <w:r w:rsidRPr="00E54A9E">
        <w:t xml:space="preserve">(далее - претендент на получение субсидий) </w:t>
      </w:r>
      <w:r w:rsidRPr="00776A94">
        <w:rPr>
          <w:rFonts w:eastAsia="Calibri"/>
          <w:lang w:eastAsia="en-US"/>
        </w:rPr>
        <w:t xml:space="preserve">к участию в конкурсном отборе на право получения в 2021 году грантов в форме субсидий государственными общеобразовательными организациями Санкт-Петербурга в целях финансового обеспечения затрат на реализацию проекта по оснащению базовых общеобразовательных организаций современными средствами обучения и воспитания в целях повышения качества общего образования, </w:t>
      </w:r>
      <w:r w:rsidRPr="00776A94">
        <w:rPr>
          <w:rFonts w:eastAsia="Calibri"/>
          <w:lang w:eastAsia="en-US"/>
        </w:rPr>
        <w:br/>
        <w:t>в том числе через использование сетевой формы реализации образовательных программ (далее – конкурсный отбор, грант) и предоставить грант при реализации следующего проекта:</w:t>
      </w:r>
    </w:p>
    <w:p w14:paraId="7F4A0F0B" w14:textId="77777777" w:rsidR="006B209B" w:rsidRDefault="006B209B" w:rsidP="006B209B">
      <w:pPr>
        <w:pStyle w:val="ab"/>
        <w:tabs>
          <w:tab w:val="left" w:pos="426"/>
          <w:tab w:val="left" w:pos="993"/>
        </w:tabs>
        <w:spacing w:after="0" w:line="240" w:lineRule="auto"/>
        <w:ind w:left="0"/>
        <w:jc w:val="both"/>
        <w:rPr>
          <w:rFonts w:ascii="Times New Roman" w:hAnsi="Times New Roman"/>
          <w:sz w:val="24"/>
          <w:szCs w:val="24"/>
        </w:rPr>
      </w:pPr>
    </w:p>
    <w:p w14:paraId="0292824E" w14:textId="05E12EA2" w:rsidR="00D011B6" w:rsidRPr="00D011B6" w:rsidRDefault="00D011B6" w:rsidP="00D011B6">
      <w:pPr>
        <w:tabs>
          <w:tab w:val="left" w:pos="426"/>
          <w:tab w:val="left" w:pos="993"/>
        </w:tabs>
        <w:jc w:val="center"/>
        <w:rPr>
          <w:u w:val="single"/>
        </w:rPr>
      </w:pPr>
      <w:r w:rsidRPr="00D011B6">
        <w:rPr>
          <w:u w:val="single"/>
        </w:rPr>
        <w:t xml:space="preserve">Непрерывное естественнонаучное образование </w:t>
      </w:r>
      <w:r w:rsidR="001414E2">
        <w:rPr>
          <w:u w:val="single"/>
        </w:rPr>
        <w:t>обучающихся на основе</w:t>
      </w:r>
      <w:r w:rsidRPr="00D011B6">
        <w:rPr>
          <w:u w:val="single"/>
        </w:rPr>
        <w:t xml:space="preserve"> интеграции</w:t>
      </w:r>
    </w:p>
    <w:p w14:paraId="388283BD" w14:textId="487C52D9" w:rsidR="00D011B6" w:rsidRDefault="00D011B6" w:rsidP="00D011B6">
      <w:pPr>
        <w:pStyle w:val="ab"/>
        <w:tabs>
          <w:tab w:val="left" w:pos="426"/>
          <w:tab w:val="left" w:pos="993"/>
        </w:tabs>
        <w:spacing w:after="0" w:line="240" w:lineRule="auto"/>
        <w:ind w:left="0"/>
        <w:jc w:val="center"/>
        <w:rPr>
          <w:rFonts w:ascii="Times New Roman" w:hAnsi="Times New Roman"/>
          <w:sz w:val="24"/>
          <w:szCs w:val="24"/>
        </w:rPr>
      </w:pPr>
      <w:r w:rsidRPr="00D011B6">
        <w:rPr>
          <w:rFonts w:ascii="Times New Roman" w:hAnsi="Times New Roman"/>
          <w:sz w:val="24"/>
          <w:szCs w:val="24"/>
          <w:u w:val="single"/>
        </w:rPr>
        <w:t>общего и дополнительного образования и создания школьной глобальной лаборатории естественнонаучных исследований «ГлобЛаб»</w:t>
      </w:r>
    </w:p>
    <w:p w14:paraId="686336E2" w14:textId="42706C02" w:rsidR="006B209B" w:rsidRPr="00F00259" w:rsidRDefault="006B209B" w:rsidP="00F00259">
      <w:pPr>
        <w:pStyle w:val="ab"/>
        <w:tabs>
          <w:tab w:val="left" w:pos="426"/>
          <w:tab w:val="left" w:pos="993"/>
        </w:tabs>
        <w:spacing w:after="0" w:line="240" w:lineRule="auto"/>
        <w:ind w:left="0"/>
        <w:jc w:val="center"/>
        <w:rPr>
          <w:rFonts w:ascii="Times New Roman" w:hAnsi="Times New Roman"/>
          <w:sz w:val="24"/>
          <w:szCs w:val="24"/>
        </w:rPr>
      </w:pPr>
      <w:r w:rsidRPr="00760395">
        <w:rPr>
          <w:rFonts w:ascii="Times New Roman" w:hAnsi="Times New Roman"/>
          <w:i/>
          <w:sz w:val="20"/>
          <w:szCs w:val="24"/>
        </w:rPr>
        <w:t>(</w:t>
      </w:r>
      <w:r>
        <w:rPr>
          <w:rFonts w:ascii="Times New Roman" w:hAnsi="Times New Roman"/>
          <w:i/>
          <w:sz w:val="20"/>
          <w:szCs w:val="24"/>
        </w:rPr>
        <w:t>наименование подаваемого на конкурсный отбор проекта</w:t>
      </w:r>
      <w:r w:rsidRPr="00760395">
        <w:rPr>
          <w:rFonts w:ascii="Times New Roman" w:hAnsi="Times New Roman"/>
          <w:i/>
          <w:sz w:val="20"/>
          <w:szCs w:val="24"/>
        </w:rPr>
        <w:t>)</w:t>
      </w:r>
    </w:p>
    <w:tbl>
      <w:tblPr>
        <w:tblW w:w="0" w:type="auto"/>
        <w:tblInd w:w="28" w:type="dxa"/>
        <w:tblLayout w:type="fixed"/>
        <w:tblCellMar>
          <w:left w:w="90" w:type="dxa"/>
          <w:right w:w="90" w:type="dxa"/>
        </w:tblCellMar>
        <w:tblLook w:val="0000" w:firstRow="0" w:lastRow="0" w:firstColumn="0" w:lastColumn="0" w:noHBand="0" w:noVBand="0"/>
      </w:tblPr>
      <w:tblGrid>
        <w:gridCol w:w="1530"/>
        <w:gridCol w:w="135"/>
        <w:gridCol w:w="285"/>
        <w:gridCol w:w="855"/>
        <w:gridCol w:w="285"/>
        <w:gridCol w:w="420"/>
        <w:gridCol w:w="285"/>
        <w:gridCol w:w="705"/>
        <w:gridCol w:w="435"/>
        <w:gridCol w:w="3960"/>
        <w:gridCol w:w="390"/>
      </w:tblGrid>
      <w:tr w:rsidR="006B209B" w:rsidRPr="00E54A9E" w14:paraId="6CF96379" w14:textId="77777777" w:rsidTr="006B209B">
        <w:tc>
          <w:tcPr>
            <w:tcW w:w="9285" w:type="dxa"/>
            <w:gridSpan w:val="11"/>
            <w:tcBorders>
              <w:top w:val="nil"/>
              <w:left w:val="nil"/>
              <w:bottom w:val="nil"/>
              <w:right w:val="nil"/>
            </w:tcBorders>
            <w:tcMar>
              <w:top w:w="114" w:type="dxa"/>
              <w:left w:w="28" w:type="dxa"/>
              <w:bottom w:w="114" w:type="dxa"/>
              <w:right w:w="28" w:type="dxa"/>
            </w:tcMar>
          </w:tcPr>
          <w:p w14:paraId="413D6FDE" w14:textId="77777777" w:rsidR="006B209B" w:rsidRPr="00E54A9E" w:rsidRDefault="006B209B" w:rsidP="006B209B">
            <w:pPr>
              <w:pStyle w:val="FORMATTEXT"/>
              <w:jc w:val="both"/>
              <w:rPr>
                <w:rFonts w:ascii="Times New Roman" w:hAnsi="Times New Roman" w:cs="Times New Roman"/>
                <w:sz w:val="24"/>
                <w:szCs w:val="24"/>
              </w:rPr>
            </w:pPr>
            <w:r w:rsidRPr="00E54A9E">
              <w:rPr>
                <w:rFonts w:ascii="Times New Roman" w:hAnsi="Times New Roman" w:cs="Times New Roman"/>
                <w:sz w:val="24"/>
                <w:szCs w:val="24"/>
              </w:rPr>
              <w:t xml:space="preserve">     В дополнение представляю следующую информацию о претенденте на получение </w:t>
            </w:r>
            <w:r>
              <w:rPr>
                <w:rFonts w:ascii="Times New Roman" w:hAnsi="Times New Roman" w:cs="Times New Roman"/>
                <w:sz w:val="24"/>
                <w:szCs w:val="24"/>
              </w:rPr>
              <w:t>гранта</w:t>
            </w:r>
            <w:r w:rsidRPr="00E54A9E">
              <w:rPr>
                <w:rFonts w:ascii="Times New Roman" w:hAnsi="Times New Roman" w:cs="Times New Roman"/>
                <w:sz w:val="24"/>
                <w:szCs w:val="24"/>
              </w:rPr>
              <w:t xml:space="preserve">: </w:t>
            </w:r>
          </w:p>
        </w:tc>
      </w:tr>
      <w:tr w:rsidR="006B209B" w:rsidRPr="00E54A9E" w14:paraId="318C58A3" w14:textId="77777777" w:rsidTr="006B209B">
        <w:tc>
          <w:tcPr>
            <w:tcW w:w="1950" w:type="dxa"/>
            <w:gridSpan w:val="3"/>
            <w:tcBorders>
              <w:top w:val="nil"/>
              <w:left w:val="nil"/>
              <w:bottom w:val="nil"/>
              <w:right w:val="nil"/>
            </w:tcBorders>
            <w:tcMar>
              <w:top w:w="114" w:type="dxa"/>
              <w:left w:w="28" w:type="dxa"/>
              <w:bottom w:w="114" w:type="dxa"/>
              <w:right w:w="28" w:type="dxa"/>
            </w:tcMar>
          </w:tcPr>
          <w:p w14:paraId="366A1244"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t xml:space="preserve">     1. ИНН/КПП </w:t>
            </w:r>
          </w:p>
        </w:tc>
        <w:tc>
          <w:tcPr>
            <w:tcW w:w="6945" w:type="dxa"/>
            <w:gridSpan w:val="7"/>
            <w:tcBorders>
              <w:top w:val="nil"/>
              <w:left w:val="nil"/>
              <w:bottom w:val="single" w:sz="6" w:space="0" w:color="auto"/>
              <w:right w:val="nil"/>
            </w:tcBorders>
            <w:tcMar>
              <w:top w:w="114" w:type="dxa"/>
              <w:left w:w="28" w:type="dxa"/>
              <w:bottom w:w="114" w:type="dxa"/>
              <w:right w:w="28" w:type="dxa"/>
            </w:tcMar>
          </w:tcPr>
          <w:p w14:paraId="1E4B978B" w14:textId="77777777" w:rsidR="006B209B" w:rsidRPr="00E54A9E" w:rsidRDefault="006B209B" w:rsidP="006B209B">
            <w:pPr>
              <w:pStyle w:val="FORMATTEXT"/>
              <w:rPr>
                <w:rFonts w:ascii="Times New Roman" w:hAnsi="Times New Roman" w:cs="Times New Roman"/>
                <w:sz w:val="24"/>
                <w:szCs w:val="24"/>
              </w:rPr>
            </w:pPr>
            <w:r w:rsidRPr="002440E4">
              <w:rPr>
                <w:rFonts w:ascii="Times New Roman" w:hAnsi="Times New Roman" w:cs="Times New Roman"/>
                <w:sz w:val="24"/>
                <w:szCs w:val="24"/>
              </w:rPr>
              <w:t>7804085825/780401001</w:t>
            </w:r>
          </w:p>
        </w:tc>
        <w:tc>
          <w:tcPr>
            <w:tcW w:w="390" w:type="dxa"/>
            <w:tcBorders>
              <w:top w:val="nil"/>
              <w:left w:val="nil"/>
              <w:bottom w:val="nil"/>
              <w:right w:val="nil"/>
            </w:tcBorders>
            <w:tcMar>
              <w:top w:w="114" w:type="dxa"/>
              <w:left w:w="28" w:type="dxa"/>
              <w:bottom w:w="114" w:type="dxa"/>
              <w:right w:w="28" w:type="dxa"/>
            </w:tcMar>
          </w:tcPr>
          <w:p w14:paraId="550164FE" w14:textId="77777777" w:rsidR="006B209B" w:rsidRPr="00E54A9E" w:rsidRDefault="006B209B" w:rsidP="006B209B">
            <w:pPr>
              <w:pStyle w:val="FORMATTEXT"/>
              <w:rPr>
                <w:rFonts w:ascii="Times New Roman" w:hAnsi="Times New Roman" w:cs="Times New Roman"/>
                <w:sz w:val="24"/>
                <w:szCs w:val="24"/>
              </w:rPr>
            </w:pPr>
          </w:p>
        </w:tc>
      </w:tr>
      <w:tr w:rsidR="006B209B" w:rsidRPr="00E54A9E" w14:paraId="355D5FDF" w14:textId="77777777" w:rsidTr="006B209B">
        <w:tc>
          <w:tcPr>
            <w:tcW w:w="1665" w:type="dxa"/>
            <w:gridSpan w:val="2"/>
            <w:tcBorders>
              <w:top w:val="nil"/>
              <w:left w:val="nil"/>
              <w:bottom w:val="nil"/>
              <w:right w:val="nil"/>
            </w:tcBorders>
            <w:tcMar>
              <w:top w:w="114" w:type="dxa"/>
              <w:left w:w="28" w:type="dxa"/>
              <w:bottom w:w="114" w:type="dxa"/>
              <w:right w:w="28" w:type="dxa"/>
            </w:tcMar>
          </w:tcPr>
          <w:p w14:paraId="7031426C"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lastRenderedPageBreak/>
              <w:t xml:space="preserve">     2. ОГРН </w:t>
            </w:r>
          </w:p>
        </w:tc>
        <w:tc>
          <w:tcPr>
            <w:tcW w:w="7230" w:type="dxa"/>
            <w:gridSpan w:val="8"/>
            <w:tcBorders>
              <w:top w:val="nil"/>
              <w:left w:val="nil"/>
              <w:bottom w:val="single" w:sz="6" w:space="0" w:color="auto"/>
              <w:right w:val="nil"/>
            </w:tcBorders>
            <w:tcMar>
              <w:top w:w="114" w:type="dxa"/>
              <w:left w:w="28" w:type="dxa"/>
              <w:bottom w:w="114" w:type="dxa"/>
              <w:right w:w="28" w:type="dxa"/>
            </w:tcMar>
          </w:tcPr>
          <w:p w14:paraId="2CCE27F1" w14:textId="77777777" w:rsidR="006B209B" w:rsidRPr="00E54A9E" w:rsidRDefault="006B209B" w:rsidP="006B209B">
            <w:pPr>
              <w:pStyle w:val="FORMATTEXT"/>
              <w:rPr>
                <w:rFonts w:ascii="Times New Roman" w:hAnsi="Times New Roman" w:cs="Times New Roman"/>
                <w:sz w:val="24"/>
                <w:szCs w:val="24"/>
              </w:rPr>
            </w:pPr>
            <w:r w:rsidRPr="002440E4">
              <w:rPr>
                <w:rFonts w:ascii="Times New Roman" w:hAnsi="Times New Roman" w:cs="Times New Roman"/>
                <w:sz w:val="24"/>
                <w:szCs w:val="24"/>
              </w:rPr>
              <w:t>1027802506071</w:t>
            </w:r>
          </w:p>
        </w:tc>
        <w:tc>
          <w:tcPr>
            <w:tcW w:w="390" w:type="dxa"/>
            <w:tcBorders>
              <w:top w:val="nil"/>
              <w:left w:val="nil"/>
              <w:bottom w:val="nil"/>
              <w:right w:val="nil"/>
            </w:tcBorders>
            <w:tcMar>
              <w:top w:w="114" w:type="dxa"/>
              <w:left w:w="28" w:type="dxa"/>
              <w:bottom w:w="114" w:type="dxa"/>
              <w:right w:w="28" w:type="dxa"/>
            </w:tcMar>
          </w:tcPr>
          <w:p w14:paraId="7BDF0204" w14:textId="77777777" w:rsidR="006B209B" w:rsidRPr="00E54A9E" w:rsidRDefault="006B209B" w:rsidP="006B209B">
            <w:pPr>
              <w:pStyle w:val="FORMATTEXT"/>
              <w:rPr>
                <w:rFonts w:ascii="Times New Roman" w:hAnsi="Times New Roman" w:cs="Times New Roman"/>
                <w:sz w:val="24"/>
                <w:szCs w:val="24"/>
              </w:rPr>
            </w:pPr>
          </w:p>
        </w:tc>
      </w:tr>
      <w:tr w:rsidR="006B209B" w:rsidRPr="00E54A9E" w14:paraId="78C01005" w14:textId="77777777" w:rsidTr="006B209B">
        <w:tc>
          <w:tcPr>
            <w:tcW w:w="1530" w:type="dxa"/>
            <w:tcBorders>
              <w:top w:val="nil"/>
              <w:left w:val="nil"/>
              <w:bottom w:val="nil"/>
              <w:right w:val="nil"/>
            </w:tcBorders>
            <w:tcMar>
              <w:top w:w="114" w:type="dxa"/>
              <w:left w:w="28" w:type="dxa"/>
              <w:bottom w:w="114" w:type="dxa"/>
              <w:right w:w="28" w:type="dxa"/>
            </w:tcMar>
          </w:tcPr>
          <w:p w14:paraId="5A33B0C6"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t>     3.</w:t>
            </w:r>
            <w:r>
              <w:rPr>
                <w:rFonts w:ascii="Times New Roman" w:hAnsi="Times New Roman" w:cs="Times New Roman"/>
                <w:sz w:val="24"/>
                <w:szCs w:val="24"/>
              </w:rPr>
              <w:t xml:space="preserve"> ОКПО</w:t>
            </w:r>
            <w:r w:rsidRPr="00E54A9E">
              <w:rPr>
                <w:rFonts w:ascii="Times New Roman" w:hAnsi="Times New Roman" w:cs="Times New Roman"/>
                <w:sz w:val="24"/>
                <w:szCs w:val="24"/>
              </w:rPr>
              <w:t xml:space="preserve"> </w:t>
            </w:r>
            <w:r w:rsidRPr="00E54A9E">
              <w:rPr>
                <w:rFonts w:ascii="Times New Roman" w:hAnsi="Times New Roman" w:cs="Times New Roman"/>
                <w:sz w:val="24"/>
                <w:szCs w:val="24"/>
              </w:rPr>
              <w:fldChar w:fldCharType="begin"/>
            </w:r>
            <w:r w:rsidRPr="00E54A9E">
              <w:rPr>
                <w:rFonts w:ascii="Times New Roman" w:hAnsi="Times New Roman" w:cs="Times New Roman"/>
                <w:sz w:val="24"/>
                <w:szCs w:val="24"/>
              </w:rPr>
              <w:instrText xml:space="preserve"> HYPERLINK "kodeks://link/d?nd=1200000447&amp;point=mark=000000000000000000000000000000000000000000000000007D20K3"\o"’’Комментарий к Общероссийскому Классификатору предприятий и организаций ОК 007-93’’</w:instrText>
            </w:r>
          </w:p>
          <w:p w14:paraId="0C116FB4"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instrText xml:space="preserve"> 21.09.1998"</w:instrText>
            </w:r>
            <w:r w:rsidRPr="00E54A9E">
              <w:rPr>
                <w:rFonts w:ascii="Times New Roman" w:hAnsi="Times New Roman" w:cs="Times New Roman"/>
                <w:sz w:val="24"/>
                <w:szCs w:val="24"/>
              </w:rPr>
              <w:fldChar w:fldCharType="separate"/>
            </w:r>
            <w:r w:rsidRPr="00E54A9E">
              <w:rPr>
                <w:rFonts w:ascii="Times New Roman" w:hAnsi="Times New Roman" w:cs="Times New Roman"/>
                <w:color w:val="0000FF"/>
                <w:sz w:val="24"/>
                <w:szCs w:val="24"/>
                <w:u w:val="single"/>
              </w:rPr>
              <w:t xml:space="preserve"> </w:t>
            </w:r>
            <w:r w:rsidRPr="00E54A9E">
              <w:rPr>
                <w:rFonts w:ascii="Times New Roman" w:hAnsi="Times New Roman" w:cs="Times New Roman"/>
                <w:sz w:val="24"/>
                <w:szCs w:val="24"/>
              </w:rPr>
              <w:fldChar w:fldCharType="end"/>
            </w:r>
            <w:r w:rsidRPr="00E54A9E">
              <w:rPr>
                <w:rFonts w:ascii="Times New Roman" w:hAnsi="Times New Roman" w:cs="Times New Roman"/>
                <w:sz w:val="24"/>
                <w:szCs w:val="24"/>
              </w:rPr>
              <w:t xml:space="preserve"> </w:t>
            </w:r>
          </w:p>
        </w:tc>
        <w:tc>
          <w:tcPr>
            <w:tcW w:w="7365" w:type="dxa"/>
            <w:gridSpan w:val="9"/>
            <w:tcBorders>
              <w:top w:val="nil"/>
              <w:left w:val="nil"/>
              <w:bottom w:val="single" w:sz="6" w:space="0" w:color="auto"/>
              <w:right w:val="nil"/>
            </w:tcBorders>
            <w:tcMar>
              <w:top w:w="114" w:type="dxa"/>
              <w:left w:w="28" w:type="dxa"/>
              <w:bottom w:w="114" w:type="dxa"/>
              <w:right w:w="28" w:type="dxa"/>
            </w:tcMar>
          </w:tcPr>
          <w:p w14:paraId="13F702B7" w14:textId="77777777" w:rsidR="006B209B" w:rsidRPr="00E54A9E" w:rsidRDefault="006B209B" w:rsidP="006B209B">
            <w:pPr>
              <w:pStyle w:val="FORMATTEXT"/>
              <w:rPr>
                <w:rFonts w:ascii="Times New Roman" w:hAnsi="Times New Roman" w:cs="Times New Roman"/>
                <w:sz w:val="24"/>
                <w:szCs w:val="24"/>
              </w:rPr>
            </w:pPr>
            <w:r w:rsidRPr="002440E4">
              <w:rPr>
                <w:rFonts w:ascii="Times New Roman" w:hAnsi="Times New Roman" w:cs="Times New Roman"/>
                <w:sz w:val="24"/>
                <w:szCs w:val="24"/>
              </w:rPr>
              <w:t xml:space="preserve">50017684  </w:t>
            </w:r>
          </w:p>
        </w:tc>
        <w:tc>
          <w:tcPr>
            <w:tcW w:w="390" w:type="dxa"/>
            <w:tcBorders>
              <w:top w:val="nil"/>
              <w:left w:val="nil"/>
              <w:bottom w:val="nil"/>
              <w:right w:val="nil"/>
            </w:tcBorders>
            <w:tcMar>
              <w:top w:w="114" w:type="dxa"/>
              <w:left w:w="28" w:type="dxa"/>
              <w:bottom w:w="114" w:type="dxa"/>
              <w:right w:w="28" w:type="dxa"/>
            </w:tcMar>
          </w:tcPr>
          <w:p w14:paraId="062FF469" w14:textId="77777777" w:rsidR="006B209B" w:rsidRPr="00E54A9E" w:rsidRDefault="006B209B" w:rsidP="006B209B">
            <w:pPr>
              <w:pStyle w:val="FORMATTEXT"/>
              <w:rPr>
                <w:rFonts w:ascii="Times New Roman" w:hAnsi="Times New Roman" w:cs="Times New Roman"/>
                <w:sz w:val="24"/>
                <w:szCs w:val="24"/>
              </w:rPr>
            </w:pPr>
          </w:p>
        </w:tc>
      </w:tr>
      <w:tr w:rsidR="006B209B" w:rsidRPr="00E54A9E" w14:paraId="4C5B61FE" w14:textId="77777777" w:rsidTr="006B209B">
        <w:tc>
          <w:tcPr>
            <w:tcW w:w="4500" w:type="dxa"/>
            <w:gridSpan w:val="8"/>
            <w:tcBorders>
              <w:top w:val="nil"/>
              <w:left w:val="nil"/>
              <w:bottom w:val="nil"/>
              <w:right w:val="nil"/>
            </w:tcBorders>
            <w:tcMar>
              <w:top w:w="114" w:type="dxa"/>
              <w:left w:w="28" w:type="dxa"/>
              <w:bottom w:w="114" w:type="dxa"/>
              <w:right w:w="28" w:type="dxa"/>
            </w:tcMar>
          </w:tcPr>
          <w:p w14:paraId="7B3392A3" w14:textId="77777777" w:rsidR="006B209B" w:rsidRPr="00E54A9E" w:rsidRDefault="006B209B" w:rsidP="006B209B">
            <w:pPr>
              <w:pStyle w:val="FORMATTEXT"/>
              <w:rPr>
                <w:rFonts w:ascii="Times New Roman" w:hAnsi="Times New Roman" w:cs="Times New Roman"/>
                <w:sz w:val="24"/>
                <w:szCs w:val="24"/>
              </w:rPr>
            </w:pPr>
            <w:r>
              <w:rPr>
                <w:rFonts w:ascii="Times New Roman" w:hAnsi="Times New Roman" w:cs="Times New Roman"/>
                <w:sz w:val="24"/>
                <w:szCs w:val="24"/>
              </w:rPr>
              <w:t xml:space="preserve">     </w:t>
            </w:r>
            <w:r w:rsidRPr="00E54A9E">
              <w:rPr>
                <w:rFonts w:ascii="Times New Roman" w:hAnsi="Times New Roman" w:cs="Times New Roman"/>
                <w:sz w:val="24"/>
                <w:szCs w:val="24"/>
              </w:rPr>
              <w:t xml:space="preserve">4. Место нахождения (юридический адрес) </w:t>
            </w:r>
          </w:p>
        </w:tc>
        <w:tc>
          <w:tcPr>
            <w:tcW w:w="4395" w:type="dxa"/>
            <w:gridSpan w:val="2"/>
            <w:tcBorders>
              <w:top w:val="nil"/>
              <w:left w:val="nil"/>
              <w:bottom w:val="single" w:sz="6" w:space="0" w:color="auto"/>
              <w:right w:val="nil"/>
            </w:tcBorders>
            <w:tcMar>
              <w:top w:w="114" w:type="dxa"/>
              <w:left w:w="28" w:type="dxa"/>
              <w:bottom w:w="114" w:type="dxa"/>
              <w:right w:w="28" w:type="dxa"/>
            </w:tcMar>
          </w:tcPr>
          <w:p w14:paraId="048D7D1E" w14:textId="77777777" w:rsidR="006B209B" w:rsidRPr="002440E4" w:rsidRDefault="006B209B" w:rsidP="006B209B">
            <w:pPr>
              <w:pStyle w:val="FORMATTEXT"/>
              <w:rPr>
                <w:rFonts w:ascii="Times New Roman" w:hAnsi="Times New Roman" w:cs="Times New Roman"/>
                <w:sz w:val="24"/>
                <w:szCs w:val="24"/>
              </w:rPr>
            </w:pPr>
            <w:r>
              <w:rPr>
                <w:rFonts w:ascii="Times New Roman" w:hAnsi="Times New Roman" w:cs="Times New Roman"/>
                <w:sz w:val="24"/>
                <w:szCs w:val="24"/>
              </w:rPr>
              <w:t xml:space="preserve">195274, </w:t>
            </w:r>
            <w:r w:rsidRPr="002440E4">
              <w:rPr>
                <w:rFonts w:ascii="Times New Roman" w:hAnsi="Times New Roman" w:cs="Times New Roman"/>
                <w:sz w:val="24"/>
                <w:szCs w:val="24"/>
              </w:rPr>
              <w:t xml:space="preserve">Санкт-Петербург, </w:t>
            </w:r>
          </w:p>
          <w:p w14:paraId="43058BCA" w14:textId="77777777" w:rsidR="006B209B" w:rsidRPr="00E54A9E" w:rsidRDefault="006B209B" w:rsidP="006B209B">
            <w:pPr>
              <w:pStyle w:val="FORMATTEXT"/>
              <w:rPr>
                <w:rFonts w:ascii="Times New Roman" w:hAnsi="Times New Roman" w:cs="Times New Roman"/>
                <w:sz w:val="24"/>
                <w:szCs w:val="24"/>
              </w:rPr>
            </w:pPr>
            <w:r w:rsidRPr="002440E4">
              <w:rPr>
                <w:rFonts w:ascii="Times New Roman" w:hAnsi="Times New Roman" w:cs="Times New Roman"/>
                <w:sz w:val="24"/>
                <w:szCs w:val="24"/>
              </w:rPr>
              <w:t>ул. Д.Бедного, д.4, корп. 2</w:t>
            </w:r>
          </w:p>
        </w:tc>
        <w:tc>
          <w:tcPr>
            <w:tcW w:w="390" w:type="dxa"/>
            <w:tcBorders>
              <w:top w:val="nil"/>
              <w:left w:val="nil"/>
              <w:bottom w:val="nil"/>
              <w:right w:val="nil"/>
            </w:tcBorders>
            <w:tcMar>
              <w:top w:w="114" w:type="dxa"/>
              <w:left w:w="28" w:type="dxa"/>
              <w:bottom w:w="114" w:type="dxa"/>
              <w:right w:w="28" w:type="dxa"/>
            </w:tcMar>
          </w:tcPr>
          <w:p w14:paraId="46D09E72" w14:textId="77777777" w:rsidR="006B209B" w:rsidRPr="00E54A9E" w:rsidRDefault="006B209B" w:rsidP="006B209B">
            <w:pPr>
              <w:pStyle w:val="FORMATTEXT"/>
              <w:rPr>
                <w:rFonts w:ascii="Times New Roman" w:hAnsi="Times New Roman" w:cs="Times New Roman"/>
                <w:sz w:val="24"/>
                <w:szCs w:val="24"/>
              </w:rPr>
            </w:pPr>
          </w:p>
        </w:tc>
      </w:tr>
      <w:tr w:rsidR="006B209B" w:rsidRPr="00E54A9E" w14:paraId="7DA1147D" w14:textId="77777777" w:rsidTr="006B209B">
        <w:tc>
          <w:tcPr>
            <w:tcW w:w="2805" w:type="dxa"/>
            <w:gridSpan w:val="4"/>
            <w:tcBorders>
              <w:top w:val="nil"/>
              <w:left w:val="nil"/>
              <w:bottom w:val="nil"/>
              <w:right w:val="nil"/>
            </w:tcBorders>
            <w:tcMar>
              <w:top w:w="114" w:type="dxa"/>
              <w:left w:w="28" w:type="dxa"/>
              <w:bottom w:w="114" w:type="dxa"/>
              <w:right w:w="28" w:type="dxa"/>
            </w:tcMar>
          </w:tcPr>
          <w:p w14:paraId="68CB1A4C"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t xml:space="preserve">     5. Фактический адрес </w:t>
            </w:r>
          </w:p>
        </w:tc>
        <w:tc>
          <w:tcPr>
            <w:tcW w:w="6090" w:type="dxa"/>
            <w:gridSpan w:val="6"/>
            <w:tcBorders>
              <w:top w:val="nil"/>
              <w:left w:val="nil"/>
              <w:bottom w:val="single" w:sz="6" w:space="0" w:color="auto"/>
              <w:right w:val="nil"/>
            </w:tcBorders>
            <w:tcMar>
              <w:top w:w="114" w:type="dxa"/>
              <w:left w:w="28" w:type="dxa"/>
              <w:bottom w:w="114" w:type="dxa"/>
              <w:right w:w="28" w:type="dxa"/>
            </w:tcMar>
          </w:tcPr>
          <w:p w14:paraId="52BCCB52" w14:textId="77777777" w:rsidR="006B209B" w:rsidRPr="00E54A9E" w:rsidRDefault="006B209B" w:rsidP="006B209B">
            <w:pPr>
              <w:pStyle w:val="FORMATTEXT"/>
              <w:rPr>
                <w:rFonts w:ascii="Times New Roman" w:hAnsi="Times New Roman" w:cs="Times New Roman"/>
                <w:sz w:val="24"/>
                <w:szCs w:val="24"/>
              </w:rPr>
            </w:pPr>
            <w:r w:rsidRPr="002440E4">
              <w:rPr>
                <w:rFonts w:ascii="Times New Roman" w:hAnsi="Times New Roman" w:cs="Times New Roman"/>
                <w:sz w:val="24"/>
                <w:szCs w:val="24"/>
              </w:rPr>
              <w:t>195265</w:t>
            </w:r>
            <w:r>
              <w:rPr>
                <w:rFonts w:ascii="Times New Roman" w:hAnsi="Times New Roman" w:cs="Times New Roman"/>
                <w:sz w:val="24"/>
                <w:szCs w:val="24"/>
              </w:rPr>
              <w:t xml:space="preserve">, </w:t>
            </w:r>
            <w:r w:rsidRPr="002440E4">
              <w:rPr>
                <w:rFonts w:ascii="Times New Roman" w:hAnsi="Times New Roman" w:cs="Times New Roman"/>
                <w:sz w:val="24"/>
                <w:szCs w:val="24"/>
              </w:rPr>
              <w:t xml:space="preserve">ул. Черкасова, д. 7, к. 2, </w:t>
            </w:r>
            <w:r>
              <w:rPr>
                <w:rFonts w:ascii="Times New Roman" w:hAnsi="Times New Roman" w:cs="Times New Roman"/>
                <w:sz w:val="24"/>
                <w:szCs w:val="24"/>
              </w:rPr>
              <w:t>Санкт-Петербург</w:t>
            </w:r>
          </w:p>
        </w:tc>
        <w:tc>
          <w:tcPr>
            <w:tcW w:w="390" w:type="dxa"/>
            <w:tcBorders>
              <w:top w:val="nil"/>
              <w:left w:val="nil"/>
              <w:bottom w:val="nil"/>
              <w:right w:val="nil"/>
            </w:tcBorders>
            <w:tcMar>
              <w:top w:w="114" w:type="dxa"/>
              <w:left w:w="28" w:type="dxa"/>
              <w:bottom w:w="114" w:type="dxa"/>
              <w:right w:w="28" w:type="dxa"/>
            </w:tcMar>
          </w:tcPr>
          <w:p w14:paraId="2FD0F057" w14:textId="77777777" w:rsidR="006B209B" w:rsidRPr="00E54A9E" w:rsidRDefault="006B209B" w:rsidP="006B209B">
            <w:pPr>
              <w:pStyle w:val="FORMATTEXT"/>
              <w:rPr>
                <w:rFonts w:ascii="Times New Roman" w:hAnsi="Times New Roman" w:cs="Times New Roman"/>
                <w:sz w:val="24"/>
                <w:szCs w:val="24"/>
              </w:rPr>
            </w:pPr>
          </w:p>
        </w:tc>
      </w:tr>
      <w:tr w:rsidR="006B209B" w:rsidRPr="00E54A9E" w14:paraId="288FC5DA" w14:textId="77777777" w:rsidTr="006B209B">
        <w:tc>
          <w:tcPr>
            <w:tcW w:w="9285" w:type="dxa"/>
            <w:gridSpan w:val="11"/>
            <w:tcBorders>
              <w:top w:val="nil"/>
              <w:left w:val="nil"/>
              <w:bottom w:val="nil"/>
              <w:right w:val="nil"/>
            </w:tcBorders>
            <w:tcMar>
              <w:top w:w="114" w:type="dxa"/>
              <w:left w:w="28" w:type="dxa"/>
              <w:bottom w:w="114" w:type="dxa"/>
              <w:right w:w="28" w:type="dxa"/>
            </w:tcMar>
          </w:tcPr>
          <w:p w14:paraId="279C0C47" w14:textId="77777777" w:rsidR="006B209B" w:rsidRPr="00E54A9E" w:rsidRDefault="006B209B" w:rsidP="006B209B">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E54A9E">
              <w:rPr>
                <w:rFonts w:ascii="Times New Roman" w:hAnsi="Times New Roman" w:cs="Times New Roman"/>
                <w:sz w:val="24"/>
                <w:szCs w:val="24"/>
              </w:rPr>
              <w:t xml:space="preserve">6. Основной вид экономической деятельности в соответствии с </w:t>
            </w:r>
            <w:r w:rsidRPr="008E110A">
              <w:rPr>
                <w:rFonts w:ascii="Times New Roman" w:hAnsi="Times New Roman" w:cs="Times New Roman"/>
                <w:sz w:val="24"/>
                <w:szCs w:val="24"/>
              </w:rPr>
              <w:t>Общероссийским классификатором видов экономической деятельности,</w:t>
            </w:r>
            <w:r w:rsidRPr="00E54A9E">
              <w:rPr>
                <w:rFonts w:ascii="Times New Roman" w:hAnsi="Times New Roman" w:cs="Times New Roman"/>
                <w:sz w:val="24"/>
                <w:szCs w:val="24"/>
              </w:rPr>
              <w:t xml:space="preserve"> указанный в выписке из Единого государственного реестра </w:t>
            </w:r>
          </w:p>
        </w:tc>
      </w:tr>
      <w:tr w:rsidR="006B209B" w:rsidRPr="00E54A9E" w14:paraId="14D6563D" w14:textId="77777777" w:rsidTr="006B209B">
        <w:tc>
          <w:tcPr>
            <w:tcW w:w="1950" w:type="dxa"/>
            <w:gridSpan w:val="3"/>
            <w:tcBorders>
              <w:top w:val="nil"/>
              <w:left w:val="nil"/>
              <w:bottom w:val="nil"/>
              <w:right w:val="nil"/>
            </w:tcBorders>
            <w:tcMar>
              <w:top w:w="114" w:type="dxa"/>
              <w:left w:w="28" w:type="dxa"/>
              <w:bottom w:w="114" w:type="dxa"/>
              <w:right w:w="28" w:type="dxa"/>
            </w:tcMar>
          </w:tcPr>
          <w:p w14:paraId="2EA60FAB"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t xml:space="preserve">юридических лиц: </w:t>
            </w:r>
          </w:p>
        </w:tc>
        <w:tc>
          <w:tcPr>
            <w:tcW w:w="7335" w:type="dxa"/>
            <w:gridSpan w:val="8"/>
            <w:tcBorders>
              <w:top w:val="nil"/>
              <w:left w:val="nil"/>
              <w:bottom w:val="single" w:sz="6" w:space="0" w:color="auto"/>
              <w:right w:val="nil"/>
            </w:tcBorders>
            <w:tcMar>
              <w:top w:w="114" w:type="dxa"/>
              <w:left w:w="28" w:type="dxa"/>
              <w:bottom w:w="114" w:type="dxa"/>
              <w:right w:w="28" w:type="dxa"/>
            </w:tcMar>
          </w:tcPr>
          <w:p w14:paraId="33B3D3EF" w14:textId="77777777" w:rsidR="006B209B" w:rsidRPr="00E54A9E" w:rsidRDefault="006B209B" w:rsidP="006B209B">
            <w:pPr>
              <w:pStyle w:val="FORMATTEXT"/>
              <w:rPr>
                <w:rFonts w:ascii="Times New Roman" w:hAnsi="Times New Roman" w:cs="Times New Roman"/>
                <w:sz w:val="24"/>
                <w:szCs w:val="24"/>
              </w:rPr>
            </w:pPr>
            <w:r>
              <w:rPr>
                <w:rFonts w:ascii="Times New Roman" w:hAnsi="Times New Roman" w:cs="Times New Roman"/>
                <w:sz w:val="24"/>
                <w:szCs w:val="24"/>
              </w:rPr>
              <w:t>85.14 Образование среднее общее</w:t>
            </w:r>
          </w:p>
        </w:tc>
      </w:tr>
      <w:tr w:rsidR="006B209B" w:rsidRPr="00E54A9E" w14:paraId="6CC171CF" w14:textId="77777777" w:rsidTr="006B209B">
        <w:tc>
          <w:tcPr>
            <w:tcW w:w="3510" w:type="dxa"/>
            <w:gridSpan w:val="6"/>
            <w:tcBorders>
              <w:top w:val="nil"/>
              <w:left w:val="nil"/>
              <w:bottom w:val="nil"/>
              <w:right w:val="nil"/>
            </w:tcBorders>
            <w:tcMar>
              <w:top w:w="114" w:type="dxa"/>
              <w:left w:w="28" w:type="dxa"/>
              <w:bottom w:w="114" w:type="dxa"/>
              <w:right w:w="28" w:type="dxa"/>
            </w:tcMar>
          </w:tcPr>
          <w:p w14:paraId="7DB7108A"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t xml:space="preserve">     7. Контактный телефон, факс: </w:t>
            </w:r>
          </w:p>
        </w:tc>
        <w:tc>
          <w:tcPr>
            <w:tcW w:w="5385" w:type="dxa"/>
            <w:gridSpan w:val="4"/>
            <w:tcBorders>
              <w:top w:val="nil"/>
              <w:left w:val="nil"/>
              <w:bottom w:val="single" w:sz="6" w:space="0" w:color="auto"/>
              <w:right w:val="nil"/>
            </w:tcBorders>
            <w:tcMar>
              <w:top w:w="114" w:type="dxa"/>
              <w:left w:w="28" w:type="dxa"/>
              <w:bottom w:w="114" w:type="dxa"/>
              <w:right w:w="28" w:type="dxa"/>
            </w:tcMar>
          </w:tcPr>
          <w:p w14:paraId="730268AE" w14:textId="77777777" w:rsidR="006B209B" w:rsidRPr="00E54A9E" w:rsidRDefault="006B209B" w:rsidP="006B209B">
            <w:pPr>
              <w:pStyle w:val="FORMATTEXT"/>
              <w:rPr>
                <w:rFonts w:ascii="Times New Roman" w:hAnsi="Times New Roman" w:cs="Times New Roman"/>
                <w:sz w:val="24"/>
                <w:szCs w:val="24"/>
              </w:rPr>
            </w:pPr>
            <w:r w:rsidRPr="002440E4">
              <w:rPr>
                <w:rFonts w:ascii="Times New Roman" w:hAnsi="Times New Roman" w:cs="Times New Roman"/>
                <w:sz w:val="24"/>
                <w:szCs w:val="24"/>
              </w:rPr>
              <w:t>(812)290-00-94   Факс (812)417-51-17</w:t>
            </w:r>
          </w:p>
        </w:tc>
        <w:tc>
          <w:tcPr>
            <w:tcW w:w="390" w:type="dxa"/>
            <w:tcBorders>
              <w:top w:val="nil"/>
              <w:left w:val="nil"/>
              <w:bottom w:val="nil"/>
              <w:right w:val="nil"/>
            </w:tcBorders>
            <w:tcMar>
              <w:top w:w="114" w:type="dxa"/>
              <w:left w:w="28" w:type="dxa"/>
              <w:bottom w:w="114" w:type="dxa"/>
              <w:right w:w="28" w:type="dxa"/>
            </w:tcMar>
          </w:tcPr>
          <w:p w14:paraId="3E76C071" w14:textId="77777777" w:rsidR="006B209B" w:rsidRPr="00E54A9E" w:rsidRDefault="006B209B" w:rsidP="006B209B">
            <w:pPr>
              <w:pStyle w:val="FORMATTEXT"/>
              <w:rPr>
                <w:rFonts w:ascii="Times New Roman" w:hAnsi="Times New Roman" w:cs="Times New Roman"/>
                <w:sz w:val="24"/>
                <w:szCs w:val="24"/>
              </w:rPr>
            </w:pPr>
          </w:p>
        </w:tc>
      </w:tr>
      <w:tr w:rsidR="006B209B" w:rsidRPr="00E54A9E" w14:paraId="19F282F9" w14:textId="77777777" w:rsidTr="006B209B">
        <w:tc>
          <w:tcPr>
            <w:tcW w:w="4935" w:type="dxa"/>
            <w:gridSpan w:val="9"/>
            <w:tcBorders>
              <w:top w:val="nil"/>
              <w:left w:val="nil"/>
              <w:bottom w:val="nil"/>
              <w:right w:val="nil"/>
            </w:tcBorders>
            <w:tcMar>
              <w:top w:w="114" w:type="dxa"/>
              <w:left w:w="28" w:type="dxa"/>
              <w:bottom w:w="114" w:type="dxa"/>
              <w:right w:w="28" w:type="dxa"/>
            </w:tcMar>
          </w:tcPr>
          <w:p w14:paraId="54380C55"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t xml:space="preserve">     8. Почтовый адрес и адрес электронной почты: </w:t>
            </w:r>
          </w:p>
        </w:tc>
        <w:tc>
          <w:tcPr>
            <w:tcW w:w="3960" w:type="dxa"/>
            <w:tcBorders>
              <w:top w:val="nil"/>
              <w:left w:val="nil"/>
              <w:bottom w:val="single" w:sz="6" w:space="0" w:color="auto"/>
              <w:right w:val="nil"/>
            </w:tcBorders>
            <w:tcMar>
              <w:top w:w="114" w:type="dxa"/>
              <w:left w:w="28" w:type="dxa"/>
              <w:bottom w:w="114" w:type="dxa"/>
              <w:right w:w="28" w:type="dxa"/>
            </w:tcMar>
          </w:tcPr>
          <w:p w14:paraId="053DF5B8" w14:textId="77777777" w:rsidR="006B209B" w:rsidRPr="00E54A9E" w:rsidRDefault="006B209B" w:rsidP="006B209B">
            <w:pPr>
              <w:pStyle w:val="FORMATTEXT"/>
              <w:rPr>
                <w:rFonts w:ascii="Times New Roman" w:hAnsi="Times New Roman" w:cs="Times New Roman"/>
                <w:sz w:val="24"/>
                <w:szCs w:val="24"/>
              </w:rPr>
            </w:pPr>
            <w:r w:rsidRPr="002440E4">
              <w:rPr>
                <w:rFonts w:ascii="Times New Roman" w:hAnsi="Times New Roman" w:cs="Times New Roman"/>
                <w:sz w:val="24"/>
                <w:szCs w:val="24"/>
              </w:rPr>
              <w:t>195265, ул. Черкасова, д. 7, к. 2, Санкт-Петербург</w:t>
            </w:r>
            <w:r>
              <w:rPr>
                <w:rFonts w:ascii="Times New Roman" w:hAnsi="Times New Roman" w:cs="Times New Roman"/>
                <w:sz w:val="24"/>
                <w:szCs w:val="24"/>
              </w:rPr>
              <w:t xml:space="preserve">, </w:t>
            </w:r>
            <w:hyperlink r:id="rId8" w:history="1">
              <w:r w:rsidRPr="00553844">
                <w:rPr>
                  <w:rStyle w:val="af3"/>
                  <w:rFonts w:ascii="Times New Roman" w:hAnsi="Times New Roman" w:cs="Times New Roman"/>
                  <w:sz w:val="24"/>
                  <w:szCs w:val="24"/>
                </w:rPr>
                <w:t>school619@mail.ru</w:t>
              </w:r>
            </w:hyperlink>
            <w:r>
              <w:rPr>
                <w:rFonts w:ascii="Times New Roman" w:hAnsi="Times New Roman" w:cs="Times New Roman"/>
                <w:sz w:val="24"/>
                <w:szCs w:val="24"/>
              </w:rPr>
              <w:t xml:space="preserve"> </w:t>
            </w:r>
          </w:p>
        </w:tc>
        <w:tc>
          <w:tcPr>
            <w:tcW w:w="390" w:type="dxa"/>
            <w:tcBorders>
              <w:top w:val="nil"/>
              <w:left w:val="nil"/>
              <w:bottom w:val="nil"/>
              <w:right w:val="nil"/>
            </w:tcBorders>
            <w:tcMar>
              <w:top w:w="114" w:type="dxa"/>
              <w:left w:w="28" w:type="dxa"/>
              <w:bottom w:w="114" w:type="dxa"/>
              <w:right w:w="28" w:type="dxa"/>
            </w:tcMar>
          </w:tcPr>
          <w:p w14:paraId="35084958" w14:textId="77777777" w:rsidR="006B209B" w:rsidRPr="00E54A9E" w:rsidRDefault="006B209B" w:rsidP="006B209B">
            <w:pPr>
              <w:pStyle w:val="FORMATTEXT"/>
              <w:rPr>
                <w:rFonts w:ascii="Times New Roman" w:hAnsi="Times New Roman" w:cs="Times New Roman"/>
                <w:sz w:val="24"/>
                <w:szCs w:val="24"/>
              </w:rPr>
            </w:pPr>
          </w:p>
        </w:tc>
      </w:tr>
      <w:tr w:rsidR="006B209B" w:rsidRPr="00E54A9E" w14:paraId="78EB4264" w14:textId="77777777" w:rsidTr="006B209B">
        <w:tc>
          <w:tcPr>
            <w:tcW w:w="3795" w:type="dxa"/>
            <w:gridSpan w:val="7"/>
            <w:tcBorders>
              <w:top w:val="nil"/>
              <w:left w:val="nil"/>
              <w:bottom w:val="nil"/>
              <w:right w:val="nil"/>
            </w:tcBorders>
            <w:tcMar>
              <w:top w:w="114" w:type="dxa"/>
              <w:left w:w="28" w:type="dxa"/>
              <w:bottom w:w="114" w:type="dxa"/>
              <w:right w:w="28" w:type="dxa"/>
            </w:tcMar>
          </w:tcPr>
          <w:p w14:paraId="0797414F"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t xml:space="preserve">     9. Контактное лицо и его телефон </w:t>
            </w:r>
          </w:p>
        </w:tc>
        <w:tc>
          <w:tcPr>
            <w:tcW w:w="5100" w:type="dxa"/>
            <w:gridSpan w:val="3"/>
            <w:tcBorders>
              <w:top w:val="nil"/>
              <w:left w:val="nil"/>
              <w:bottom w:val="single" w:sz="6" w:space="0" w:color="auto"/>
              <w:right w:val="nil"/>
            </w:tcBorders>
            <w:tcMar>
              <w:top w:w="114" w:type="dxa"/>
              <w:left w:w="28" w:type="dxa"/>
              <w:bottom w:w="114" w:type="dxa"/>
              <w:right w:w="28" w:type="dxa"/>
            </w:tcMar>
          </w:tcPr>
          <w:p w14:paraId="50B125AD" w14:textId="77777777" w:rsidR="006B209B" w:rsidRPr="00E54A9E" w:rsidRDefault="006B209B" w:rsidP="00517E58">
            <w:pPr>
              <w:pStyle w:val="FORMATTEXT"/>
              <w:jc w:val="both"/>
              <w:rPr>
                <w:rFonts w:ascii="Times New Roman" w:hAnsi="Times New Roman" w:cs="Times New Roman"/>
                <w:sz w:val="24"/>
                <w:szCs w:val="24"/>
              </w:rPr>
            </w:pPr>
            <w:r>
              <w:rPr>
                <w:rFonts w:ascii="Times New Roman" w:hAnsi="Times New Roman" w:cs="Times New Roman"/>
                <w:sz w:val="24"/>
                <w:szCs w:val="24"/>
              </w:rPr>
              <w:t>Савельев Сергей Анатольевич, заместитель директора, 8 (911) 227 35 52</w:t>
            </w:r>
          </w:p>
        </w:tc>
        <w:tc>
          <w:tcPr>
            <w:tcW w:w="390" w:type="dxa"/>
            <w:tcBorders>
              <w:top w:val="nil"/>
              <w:left w:val="nil"/>
              <w:bottom w:val="nil"/>
              <w:right w:val="nil"/>
            </w:tcBorders>
            <w:tcMar>
              <w:top w:w="114" w:type="dxa"/>
              <w:left w:w="28" w:type="dxa"/>
              <w:bottom w:w="114" w:type="dxa"/>
              <w:right w:w="28" w:type="dxa"/>
            </w:tcMar>
          </w:tcPr>
          <w:p w14:paraId="36FF3D9B" w14:textId="77777777" w:rsidR="006B209B" w:rsidRPr="00E54A9E" w:rsidRDefault="006B209B" w:rsidP="006B209B">
            <w:pPr>
              <w:pStyle w:val="FORMATTEXT"/>
              <w:rPr>
                <w:rFonts w:ascii="Times New Roman" w:hAnsi="Times New Roman" w:cs="Times New Roman"/>
                <w:sz w:val="24"/>
                <w:szCs w:val="24"/>
              </w:rPr>
            </w:pPr>
          </w:p>
        </w:tc>
      </w:tr>
      <w:tr w:rsidR="006B209B" w:rsidRPr="00E54A9E" w14:paraId="4A3847D5" w14:textId="77777777" w:rsidTr="006B209B">
        <w:tc>
          <w:tcPr>
            <w:tcW w:w="3090" w:type="dxa"/>
            <w:gridSpan w:val="5"/>
            <w:tcBorders>
              <w:top w:val="nil"/>
              <w:left w:val="nil"/>
              <w:bottom w:val="nil"/>
              <w:right w:val="nil"/>
            </w:tcBorders>
            <w:tcMar>
              <w:top w:w="114" w:type="dxa"/>
              <w:left w:w="28" w:type="dxa"/>
              <w:bottom w:w="114" w:type="dxa"/>
              <w:right w:w="28" w:type="dxa"/>
            </w:tcMar>
          </w:tcPr>
          <w:p w14:paraId="745EE36C" w14:textId="77777777" w:rsidR="006B209B" w:rsidRPr="00E54A9E" w:rsidRDefault="006B209B" w:rsidP="006B209B">
            <w:pPr>
              <w:pStyle w:val="FORMATTEXT"/>
              <w:rPr>
                <w:rFonts w:ascii="Times New Roman" w:hAnsi="Times New Roman" w:cs="Times New Roman"/>
                <w:sz w:val="24"/>
                <w:szCs w:val="24"/>
              </w:rPr>
            </w:pPr>
            <w:r w:rsidRPr="00E54A9E">
              <w:rPr>
                <w:rFonts w:ascii="Times New Roman" w:hAnsi="Times New Roman" w:cs="Times New Roman"/>
                <w:sz w:val="24"/>
                <w:szCs w:val="24"/>
              </w:rPr>
              <w:t xml:space="preserve">     10. Банковские реквизиты: </w:t>
            </w:r>
          </w:p>
        </w:tc>
        <w:tc>
          <w:tcPr>
            <w:tcW w:w="5805" w:type="dxa"/>
            <w:gridSpan w:val="5"/>
            <w:tcBorders>
              <w:top w:val="nil"/>
              <w:left w:val="nil"/>
              <w:bottom w:val="single" w:sz="6" w:space="0" w:color="auto"/>
              <w:right w:val="nil"/>
            </w:tcBorders>
            <w:tcMar>
              <w:top w:w="114" w:type="dxa"/>
              <w:left w:w="28" w:type="dxa"/>
              <w:bottom w:w="114" w:type="dxa"/>
              <w:right w:w="28" w:type="dxa"/>
            </w:tcMar>
          </w:tcPr>
          <w:p w14:paraId="7747920E" w14:textId="77777777" w:rsidR="006B209B" w:rsidRPr="00A66513" w:rsidRDefault="006B209B" w:rsidP="006B209B">
            <w:pPr>
              <w:pStyle w:val="FORMATTEXT"/>
              <w:rPr>
                <w:rFonts w:ascii="Times New Roman" w:hAnsi="Times New Roman" w:cs="Times New Roman"/>
                <w:sz w:val="24"/>
                <w:szCs w:val="24"/>
              </w:rPr>
            </w:pPr>
            <w:r w:rsidRPr="00A66513">
              <w:rPr>
                <w:rFonts w:ascii="Times New Roman" w:hAnsi="Times New Roman" w:cs="Times New Roman"/>
                <w:sz w:val="24"/>
                <w:szCs w:val="24"/>
              </w:rPr>
              <w:t xml:space="preserve">Лицевой счет 0511034, открытый в Комитете финансов Санкт-Петербурга </w:t>
            </w:r>
          </w:p>
          <w:p w14:paraId="0FBB0B9D" w14:textId="77777777" w:rsidR="006B209B" w:rsidRPr="00A66513" w:rsidRDefault="006B209B" w:rsidP="006B209B">
            <w:pPr>
              <w:pStyle w:val="FORMATTEXT"/>
              <w:rPr>
                <w:rFonts w:ascii="Times New Roman" w:hAnsi="Times New Roman" w:cs="Times New Roman"/>
                <w:sz w:val="24"/>
                <w:szCs w:val="24"/>
              </w:rPr>
            </w:pPr>
            <w:r w:rsidRPr="00A66513">
              <w:rPr>
                <w:rFonts w:ascii="Times New Roman" w:hAnsi="Times New Roman" w:cs="Times New Roman"/>
                <w:sz w:val="24"/>
                <w:szCs w:val="24"/>
              </w:rPr>
              <w:t xml:space="preserve">БИК 014030106 </w:t>
            </w:r>
          </w:p>
          <w:p w14:paraId="15B94880" w14:textId="77777777" w:rsidR="006B209B" w:rsidRPr="00A66513" w:rsidRDefault="006B209B" w:rsidP="006B209B">
            <w:pPr>
              <w:pStyle w:val="FORMATTEXT"/>
              <w:rPr>
                <w:rFonts w:ascii="Times New Roman" w:hAnsi="Times New Roman" w:cs="Times New Roman"/>
                <w:sz w:val="24"/>
                <w:szCs w:val="24"/>
              </w:rPr>
            </w:pPr>
            <w:r w:rsidRPr="00A66513">
              <w:rPr>
                <w:rFonts w:ascii="Times New Roman" w:hAnsi="Times New Roman" w:cs="Times New Roman"/>
                <w:sz w:val="24"/>
                <w:szCs w:val="24"/>
              </w:rPr>
              <w:t>Северо-Западное ГУ Банка России//УФК по г. Санкт-Петербургу, г. Санкт-Петербург</w:t>
            </w:r>
          </w:p>
          <w:p w14:paraId="001F0E67" w14:textId="77777777" w:rsidR="006B209B" w:rsidRPr="00A66513" w:rsidRDefault="006B209B" w:rsidP="006B209B">
            <w:pPr>
              <w:pStyle w:val="FORMATTEXT"/>
              <w:rPr>
                <w:rFonts w:ascii="Times New Roman" w:hAnsi="Times New Roman" w:cs="Times New Roman"/>
                <w:sz w:val="24"/>
                <w:szCs w:val="24"/>
              </w:rPr>
            </w:pPr>
            <w:r w:rsidRPr="00A66513">
              <w:rPr>
                <w:rFonts w:ascii="Times New Roman" w:hAnsi="Times New Roman" w:cs="Times New Roman"/>
                <w:sz w:val="24"/>
                <w:szCs w:val="24"/>
              </w:rPr>
              <w:t>Счет банка 40102810945370000005</w:t>
            </w:r>
          </w:p>
          <w:p w14:paraId="427825DD" w14:textId="77777777" w:rsidR="006B209B" w:rsidRPr="00E54A9E" w:rsidRDefault="006B209B" w:rsidP="006B209B">
            <w:pPr>
              <w:pStyle w:val="FORMATTEXT"/>
              <w:rPr>
                <w:rFonts w:ascii="Times New Roman" w:hAnsi="Times New Roman" w:cs="Times New Roman"/>
                <w:sz w:val="24"/>
                <w:szCs w:val="24"/>
              </w:rPr>
            </w:pPr>
            <w:r w:rsidRPr="00A66513">
              <w:rPr>
                <w:rFonts w:ascii="Times New Roman" w:hAnsi="Times New Roman" w:cs="Times New Roman"/>
                <w:sz w:val="24"/>
                <w:szCs w:val="24"/>
              </w:rPr>
              <w:t>Казначейский счет 03224643400000007200</w:t>
            </w:r>
          </w:p>
        </w:tc>
        <w:tc>
          <w:tcPr>
            <w:tcW w:w="390" w:type="dxa"/>
            <w:tcBorders>
              <w:top w:val="nil"/>
              <w:left w:val="nil"/>
              <w:bottom w:val="nil"/>
              <w:right w:val="nil"/>
            </w:tcBorders>
            <w:tcMar>
              <w:top w:w="114" w:type="dxa"/>
              <w:left w:w="28" w:type="dxa"/>
              <w:bottom w:w="114" w:type="dxa"/>
              <w:right w:w="28" w:type="dxa"/>
            </w:tcMar>
          </w:tcPr>
          <w:p w14:paraId="16515BB7" w14:textId="77777777" w:rsidR="006B209B" w:rsidRPr="00E54A9E" w:rsidRDefault="006B209B" w:rsidP="006B209B">
            <w:pPr>
              <w:pStyle w:val="FORMATTEXT"/>
              <w:rPr>
                <w:rFonts w:ascii="Times New Roman" w:hAnsi="Times New Roman" w:cs="Times New Roman"/>
                <w:sz w:val="24"/>
                <w:szCs w:val="24"/>
              </w:rPr>
            </w:pPr>
          </w:p>
        </w:tc>
      </w:tr>
    </w:tbl>
    <w:p w14:paraId="6C2893BD" w14:textId="77777777" w:rsidR="006B209B" w:rsidRDefault="006B209B" w:rsidP="006B209B">
      <w:pPr>
        <w:widowControl w:val="0"/>
        <w:autoSpaceDE w:val="0"/>
        <w:autoSpaceDN w:val="0"/>
        <w:adjustRightInd w:val="0"/>
        <w:jc w:val="both"/>
        <w:rPr>
          <w:rFonts w:eastAsia="DengXian"/>
        </w:rPr>
      </w:pPr>
    </w:p>
    <w:p w14:paraId="6BB89FEF" w14:textId="77777777" w:rsidR="006B209B" w:rsidRPr="0080647E" w:rsidRDefault="006B209B" w:rsidP="006B209B">
      <w:pPr>
        <w:widowControl w:val="0"/>
        <w:autoSpaceDE w:val="0"/>
        <w:autoSpaceDN w:val="0"/>
        <w:adjustRightInd w:val="0"/>
        <w:jc w:val="both"/>
        <w:rPr>
          <w:rFonts w:eastAsia="DengXian"/>
        </w:rPr>
      </w:pPr>
      <w:r w:rsidRPr="0080647E">
        <w:rPr>
          <w:rFonts w:eastAsia="DengXian"/>
        </w:rPr>
        <w:t>11. Настоящей заявкой подтверждаю, что у претендента на получение гранта</w:t>
      </w:r>
      <w:r>
        <w:rPr>
          <w:rFonts w:eastAsia="DengXian"/>
        </w:rPr>
        <w:t>:</w:t>
      </w:r>
    </w:p>
    <w:p w14:paraId="24DC91C8"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CD1662C"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 xml:space="preserve">отсутствуют средства из бюджета Санкт-Петербурга, полученные на основании иных нормативных правовых актов, на финансовое обеспечение (возмещение) затрат, связанных </w:t>
      </w:r>
      <w:r w:rsidRPr="0080647E">
        <w:rPr>
          <w:rFonts w:eastAsia="DengXian"/>
        </w:rPr>
        <w:br/>
        <w:t>с реализацией проектов, представленных на конкурсный отбор.</w:t>
      </w:r>
    </w:p>
    <w:p w14:paraId="48496885"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Настоящей заявкой подтверждаю, что:</w:t>
      </w:r>
    </w:p>
    <w:p w14:paraId="433B9B8B"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гранта;</w:t>
      </w:r>
    </w:p>
    <w:p w14:paraId="60CB0C8B"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 xml:space="preserve">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sidRPr="0080647E">
        <w:rPr>
          <w:rFonts w:eastAsia="DengXian"/>
        </w:rPr>
        <w:br/>
        <w:t xml:space="preserve">Санкт-Петербурга при использовании денежных средств, предоставляемых из бюджета </w:t>
      </w:r>
      <w:r w:rsidRPr="0080647E">
        <w:rPr>
          <w:rFonts w:eastAsia="DengXian"/>
        </w:rPr>
        <w:br/>
        <w:t xml:space="preserve">Санкт-Петербурга за период не менее одного календарного года, предшествующего году получения гранта, по которым не исполнены требования Комитета по образованию </w:t>
      </w:r>
      <w:r w:rsidRPr="0080647E">
        <w:rPr>
          <w:rFonts w:eastAsia="DengXian"/>
        </w:rPr>
        <w:br/>
        <w:t>(далее – Комитет) или Комитета государственного финансового контроля Санкт-Петербурга (далее – КГФК) о возврате гранта.</w:t>
      </w:r>
    </w:p>
    <w:p w14:paraId="68AD23A9"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Претендент на получение гранта:</w:t>
      </w:r>
    </w:p>
    <w:p w14:paraId="553DEB33"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 xml:space="preserve">не является иностранным юридическим лицом, а также российским юридическим лицом, в </w:t>
      </w:r>
      <w:r w:rsidRPr="0080647E">
        <w:rPr>
          <w:rFonts w:eastAsia="DengXian"/>
        </w:rPr>
        <w:lastRenderedPageBreak/>
        <w:t xml:space="preserve">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Pr>
          <w:rFonts w:eastAsia="DengXian"/>
        </w:rPr>
        <w:br/>
      </w:r>
      <w:r w:rsidRPr="0080647E">
        <w:rPr>
          <w:rFonts w:eastAsia="DengXian"/>
        </w:rPr>
        <w:t xml:space="preserve">в утвержденный Министерством финансов Российской Федерации перечень государств </w:t>
      </w:r>
      <w:r>
        <w:rPr>
          <w:rFonts w:eastAsia="DengXian"/>
        </w:rPr>
        <w:br/>
      </w:r>
      <w:r w:rsidRPr="0080647E">
        <w:rPr>
          <w:rFonts w:eastAsia="DengXian"/>
        </w:rPr>
        <w:t xml:space="preserve">и территорий, предоставляющих льготный налоговый режим налогообложения и (или) </w:t>
      </w:r>
      <w:r>
        <w:rPr>
          <w:rFonts w:eastAsia="DengXian"/>
        </w:rPr>
        <w:br/>
      </w:r>
      <w:r w:rsidRPr="0080647E">
        <w:rPr>
          <w:rFonts w:eastAsia="DengXian"/>
        </w:rPr>
        <w:t>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374F771"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14:paraId="794583D0"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 xml:space="preserve">обязуется не приобретать и не допустить приобретение контрагентами - юридическими лицами иностранной валюты, за исключением операций, осуществляемых в соответствии </w:t>
      </w:r>
      <w:r w:rsidRPr="0080647E">
        <w:rPr>
          <w:rFonts w:eastAsia="DengXian"/>
        </w:rPr>
        <w:b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ADEB3A0"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 xml:space="preserve">в случае получения гранта обязуется достигнуть результаты предоставления гранта </w:t>
      </w:r>
      <w:r w:rsidRPr="0080647E">
        <w:rPr>
          <w:rFonts w:eastAsia="DengXian"/>
        </w:rPr>
        <w:br/>
        <w:t>и показателей, необходимых для достижения результата предоставления гранта, которые определены в пункте 6.4 Порядка, в срок до 30.11.2021;</w:t>
      </w:r>
    </w:p>
    <w:p w14:paraId="4C9E0513"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 xml:space="preserve">согласен на осуществление Комитетом и КГФК обязательных проверок соблюдения претендентом на получение гранта, а также лиц, получивших средства на основании договоров, заключенных с претендентом на получение гранта (далее – контрагенты) </w:t>
      </w:r>
      <w:r>
        <w:rPr>
          <w:rFonts w:eastAsia="DengXian"/>
        </w:rPr>
        <w:br/>
      </w:r>
      <w:r w:rsidRPr="0080647E">
        <w:rPr>
          <w:rFonts w:eastAsia="DengXian"/>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w:t>
      </w:r>
      <w:r>
        <w:rPr>
          <w:rFonts w:eastAsia="DengXian"/>
        </w:rPr>
        <w:br/>
      </w:r>
      <w:r w:rsidRPr="0080647E">
        <w:rPr>
          <w:rFonts w:eastAsia="DengXian"/>
        </w:rPr>
        <w:t xml:space="preserve">в их уставных (складочных) капиталах, а также коммерческих организаций с участием таких товариществ и обществ в их уставных (складочных) капиталах), условий, целей и порядка предоставления гранта, а также на включение указанного согласия в соглашение </w:t>
      </w:r>
      <w:r>
        <w:rPr>
          <w:rFonts w:eastAsia="DengXian"/>
        </w:rPr>
        <w:br/>
      </w:r>
      <w:r w:rsidRPr="0080647E">
        <w:rPr>
          <w:rFonts w:eastAsia="DengXian"/>
        </w:rPr>
        <w:t>о предоставлении гранта;</w:t>
      </w:r>
    </w:p>
    <w:p w14:paraId="65357ECB"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 xml:space="preserve">согласен на возврат в бюджет Санкт-Петербурга в срок, установленный </w:t>
      </w:r>
      <w:r w:rsidRPr="0080647E">
        <w:rPr>
          <w:rFonts w:eastAsia="DengXian"/>
        </w:rPr>
        <w:br/>
        <w:t xml:space="preserve">в распоряжении Комитета по образованию «О реализации постановления Правительства Санкт-Петербурга от </w:t>
      </w:r>
      <w:r w:rsidRPr="00ED7639">
        <w:rPr>
          <w:rFonts w:eastAsia="DengXian"/>
        </w:rPr>
        <w:t xml:space="preserve">29.06.2021 № </w:t>
      </w:r>
      <w:r w:rsidRPr="00E208B9">
        <w:rPr>
          <w:rFonts w:eastAsia="DengXian"/>
        </w:rPr>
        <w:t>438»</w:t>
      </w:r>
      <w:r w:rsidRPr="0080647E">
        <w:rPr>
          <w:rFonts w:eastAsia="DengXian"/>
        </w:rPr>
        <w:t xml:space="preserve"> (далее – распоряжение), остатков гранта, </w:t>
      </w:r>
      <w:r>
        <w:rPr>
          <w:rFonts w:eastAsia="DengXian"/>
        </w:rPr>
        <w:br/>
      </w:r>
      <w:r w:rsidRPr="0080647E">
        <w:rPr>
          <w:rFonts w:eastAsia="DengXian"/>
        </w:rPr>
        <w:t>не использованного в отчетном финансовом году, в случае получения гранта.</w:t>
      </w:r>
    </w:p>
    <w:p w14:paraId="504E2A3B" w14:textId="77777777" w:rsidR="006B209B" w:rsidRPr="0080647E" w:rsidRDefault="006B209B" w:rsidP="006B209B">
      <w:pPr>
        <w:widowControl w:val="0"/>
        <w:autoSpaceDE w:val="0"/>
        <w:autoSpaceDN w:val="0"/>
        <w:adjustRightInd w:val="0"/>
        <w:ind w:firstLine="568"/>
        <w:jc w:val="both"/>
        <w:rPr>
          <w:rFonts w:eastAsia="DengXian"/>
          <w:u w:val="single"/>
        </w:rPr>
      </w:pPr>
      <w:r w:rsidRPr="0080647E">
        <w:rPr>
          <w:rFonts w:eastAsia="DengXian"/>
        </w:rPr>
        <w:t>Информация, указанная в разделе 11 заявки, актуальна по состоянию на 1 число месяца, предшествующего месяцу, в котором проводится конкурсный отбор (с даты начала подачи заявок, указанной в объявлении в соответствии с пунктом 3.1 Порядка).</w:t>
      </w:r>
    </w:p>
    <w:p w14:paraId="61B6F645"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 xml:space="preserve">Настоящим подтверждаю свое согласие на обработку Комитетом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(далее – обработка) своих персональных данных и наличие согласий на обработку персональных данных иных лиц, содержащихся в настоящей заявке и прилагаемых к нему документах, в соответствии </w:t>
      </w:r>
      <w:r w:rsidRPr="0080647E">
        <w:rPr>
          <w:rFonts w:eastAsia="DengXian"/>
        </w:rPr>
        <w:br/>
        <w:t>с Федеральным законом «О персональных данных» в целях реализации в отношении претендента на получение гранта постановления и распоряжения.</w:t>
      </w:r>
    </w:p>
    <w:p w14:paraId="431290EE"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t xml:space="preserve">Настоящее согласие действует с даты его подписания до достижения целей обработки персональных данных или в течение срока хранения информации. Настоящее согласие </w:t>
      </w:r>
      <w:r w:rsidRPr="0080647E">
        <w:rPr>
          <w:rFonts w:eastAsia="DengXian"/>
        </w:rPr>
        <w:br/>
        <w:t xml:space="preserve">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Комитет вправе продолжить обработку персональных данных при наличии оснований, указанных в пунктах 2-11 части 1 статьи 6, </w:t>
      </w:r>
      <w:r w:rsidRPr="0080647E">
        <w:rPr>
          <w:rFonts w:eastAsia="DengXian"/>
        </w:rPr>
        <w:fldChar w:fldCharType="begin"/>
      </w:r>
      <w:r w:rsidRPr="0080647E">
        <w:rPr>
          <w:rFonts w:eastAsia="DengXian"/>
        </w:rPr>
        <w:instrText xml:space="preserve"> HYPERLINK "kodeks://link/d?nd=901990046&amp;point=mark=000000000000000000000000000000000000000000000000007DO0K9"\o"’’О персональных данных (с изменениями на 30 декабря 2020 года) (редакция, действующая с 1 марта 2021 года)’’</w:instrText>
      </w:r>
    </w:p>
    <w:p w14:paraId="3A4EC876"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instrText>Федеральный закон от 27.07.2006 N 152-ФЗ</w:instrText>
      </w:r>
    </w:p>
    <w:p w14:paraId="7B6D3413" w14:textId="77777777" w:rsidR="006B209B" w:rsidRPr="0080647E" w:rsidRDefault="006B209B" w:rsidP="006B209B">
      <w:pPr>
        <w:widowControl w:val="0"/>
        <w:autoSpaceDE w:val="0"/>
        <w:autoSpaceDN w:val="0"/>
        <w:adjustRightInd w:val="0"/>
        <w:ind w:firstLine="568"/>
        <w:jc w:val="both"/>
        <w:rPr>
          <w:rFonts w:eastAsia="DengXian"/>
        </w:rPr>
      </w:pPr>
      <w:r w:rsidRPr="0080647E">
        <w:rPr>
          <w:rFonts w:eastAsia="DengXian"/>
        </w:rPr>
        <w:instrText>Статус: действующая редакция (действ. с 01.03.2021)"</w:instrText>
      </w:r>
      <w:r w:rsidRPr="0080647E">
        <w:rPr>
          <w:rFonts w:eastAsia="DengXian"/>
        </w:rPr>
        <w:fldChar w:fldCharType="separate"/>
      </w:r>
      <w:r w:rsidRPr="0080647E">
        <w:rPr>
          <w:rFonts w:eastAsia="DengXian"/>
        </w:rPr>
        <w:t>части 2 статьи 10</w:t>
      </w:r>
      <w:r w:rsidRPr="0080647E">
        <w:rPr>
          <w:rFonts w:eastAsia="DengXian"/>
        </w:rPr>
        <w:fldChar w:fldCharType="end"/>
      </w:r>
      <w:r w:rsidRPr="0080647E">
        <w:rPr>
          <w:rFonts w:eastAsia="DengXian"/>
        </w:rPr>
        <w:t xml:space="preserve"> и части 2 статьи 11 Федерального закона «О персональных данных».</w:t>
      </w:r>
    </w:p>
    <w:p w14:paraId="2773BB9C" w14:textId="77777777" w:rsidR="006B209B" w:rsidRDefault="006B209B" w:rsidP="006B209B">
      <w:pPr>
        <w:widowControl w:val="0"/>
        <w:autoSpaceDE w:val="0"/>
        <w:autoSpaceDN w:val="0"/>
        <w:adjustRightInd w:val="0"/>
        <w:jc w:val="both"/>
        <w:rPr>
          <w:rFonts w:eastAsia="DengXian"/>
        </w:rPr>
      </w:pPr>
    </w:p>
    <w:p w14:paraId="2139E8AF" w14:textId="77777777" w:rsidR="000221CE" w:rsidRDefault="006B209B" w:rsidP="000221CE">
      <w:pPr>
        <w:widowControl w:val="0"/>
        <w:autoSpaceDE w:val="0"/>
        <w:autoSpaceDN w:val="0"/>
        <w:adjustRightInd w:val="0"/>
        <w:ind w:firstLine="568"/>
        <w:jc w:val="both"/>
        <w:rPr>
          <w:rFonts w:eastAsia="DengXian"/>
        </w:rPr>
      </w:pPr>
      <w:r w:rsidRPr="0080647E">
        <w:rPr>
          <w:rFonts w:eastAsia="DengXian"/>
        </w:rPr>
        <w:t>Достоверность информации (в том числе документов), представленной в составе заявки, подтверждаю. С условиями, целями и порядком предоставления грантов ознакомлен(-а).</w:t>
      </w:r>
      <w:bookmarkEnd w:id="0"/>
    </w:p>
    <w:p w14:paraId="1E830B91" w14:textId="2521EAD0" w:rsidR="006B209B" w:rsidRPr="0080647E" w:rsidRDefault="006B209B" w:rsidP="000221CE">
      <w:pPr>
        <w:widowControl w:val="0"/>
        <w:autoSpaceDE w:val="0"/>
        <w:autoSpaceDN w:val="0"/>
        <w:adjustRightInd w:val="0"/>
        <w:ind w:firstLine="568"/>
        <w:jc w:val="both"/>
        <w:rPr>
          <w:rFonts w:eastAsia="DengXian"/>
        </w:rPr>
      </w:pPr>
      <w:r w:rsidRPr="0080647E">
        <w:rPr>
          <w:rFonts w:eastAsia="DengXian"/>
        </w:rPr>
        <w:lastRenderedPageBreak/>
        <w:t>Перечень документов, прилагаемых к заявке на участие в конкурсном отборе:</w:t>
      </w:r>
    </w:p>
    <w:p w14:paraId="245F783E" w14:textId="77777777" w:rsidR="006B209B" w:rsidRPr="0080647E" w:rsidRDefault="006B209B" w:rsidP="006B209B">
      <w:pPr>
        <w:widowControl w:val="0"/>
        <w:autoSpaceDE w:val="0"/>
        <w:autoSpaceDN w:val="0"/>
        <w:adjustRightInd w:val="0"/>
        <w:ind w:firstLine="568"/>
        <w:jc w:val="both"/>
        <w:rPr>
          <w:rFonts w:eastAsia="DengXi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7689"/>
        <w:gridCol w:w="1418"/>
      </w:tblGrid>
      <w:tr w:rsidR="006B209B" w:rsidRPr="0080647E" w14:paraId="7EC3BE27" w14:textId="77777777" w:rsidTr="006B209B">
        <w:tc>
          <w:tcPr>
            <w:tcW w:w="817" w:type="dxa"/>
            <w:shd w:val="clear" w:color="auto" w:fill="auto"/>
            <w:vAlign w:val="center"/>
          </w:tcPr>
          <w:p w14:paraId="7D94AFB2"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w:t>
            </w:r>
          </w:p>
          <w:p w14:paraId="4C254350"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п</w:t>
            </w:r>
            <w:r w:rsidRPr="0080647E">
              <w:rPr>
                <w:rFonts w:eastAsia="DengXian"/>
                <w:lang w:val="en-US"/>
              </w:rPr>
              <w:t>/</w:t>
            </w:r>
            <w:r w:rsidRPr="0080647E">
              <w:rPr>
                <w:rFonts w:eastAsia="DengXian"/>
              </w:rPr>
              <w:t>п</w:t>
            </w:r>
          </w:p>
        </w:tc>
        <w:tc>
          <w:tcPr>
            <w:tcW w:w="7938" w:type="dxa"/>
            <w:shd w:val="clear" w:color="auto" w:fill="auto"/>
            <w:vAlign w:val="center"/>
          </w:tcPr>
          <w:p w14:paraId="4C943372"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Наименование</w:t>
            </w:r>
          </w:p>
        </w:tc>
        <w:tc>
          <w:tcPr>
            <w:tcW w:w="1418" w:type="dxa"/>
            <w:shd w:val="clear" w:color="auto" w:fill="auto"/>
            <w:vAlign w:val="center"/>
          </w:tcPr>
          <w:p w14:paraId="6C867F04"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Количество листов</w:t>
            </w:r>
          </w:p>
        </w:tc>
      </w:tr>
      <w:tr w:rsidR="006B209B" w:rsidRPr="0080647E" w14:paraId="7E2C7953" w14:textId="77777777" w:rsidTr="006B209B">
        <w:tc>
          <w:tcPr>
            <w:tcW w:w="817" w:type="dxa"/>
            <w:shd w:val="clear" w:color="auto" w:fill="auto"/>
            <w:vAlign w:val="center"/>
          </w:tcPr>
          <w:p w14:paraId="3662C831"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1</w:t>
            </w:r>
          </w:p>
        </w:tc>
        <w:tc>
          <w:tcPr>
            <w:tcW w:w="7938" w:type="dxa"/>
            <w:shd w:val="clear" w:color="auto" w:fill="auto"/>
          </w:tcPr>
          <w:p w14:paraId="06A6DA8B"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2</w:t>
            </w:r>
          </w:p>
        </w:tc>
        <w:tc>
          <w:tcPr>
            <w:tcW w:w="1418" w:type="dxa"/>
            <w:shd w:val="clear" w:color="auto" w:fill="auto"/>
          </w:tcPr>
          <w:p w14:paraId="4A1AB8B3"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3</w:t>
            </w:r>
          </w:p>
        </w:tc>
      </w:tr>
      <w:tr w:rsidR="006B209B" w:rsidRPr="0080647E" w14:paraId="6A208B1D" w14:textId="77777777" w:rsidTr="0048545C">
        <w:trPr>
          <w:trHeight w:val="295"/>
        </w:trPr>
        <w:tc>
          <w:tcPr>
            <w:tcW w:w="817" w:type="dxa"/>
            <w:shd w:val="clear" w:color="auto" w:fill="auto"/>
            <w:vAlign w:val="center"/>
          </w:tcPr>
          <w:p w14:paraId="0B375E3D"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1</w:t>
            </w:r>
          </w:p>
        </w:tc>
        <w:tc>
          <w:tcPr>
            <w:tcW w:w="7938" w:type="dxa"/>
            <w:shd w:val="clear" w:color="auto" w:fill="auto"/>
          </w:tcPr>
          <w:p w14:paraId="66271204" w14:textId="77777777" w:rsidR="006B209B" w:rsidRPr="0080647E" w:rsidRDefault="006B209B" w:rsidP="006B209B">
            <w:pPr>
              <w:widowControl w:val="0"/>
              <w:autoSpaceDE w:val="0"/>
              <w:autoSpaceDN w:val="0"/>
              <w:adjustRightInd w:val="0"/>
              <w:jc w:val="both"/>
              <w:rPr>
                <w:rFonts w:eastAsia="DengXian"/>
              </w:rPr>
            </w:pPr>
            <w:r w:rsidRPr="0080647E">
              <w:rPr>
                <w:rFonts w:eastAsia="DengXian"/>
              </w:rPr>
              <w:t xml:space="preserve">Паспорт проекта 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 </w:t>
            </w:r>
          </w:p>
        </w:tc>
        <w:tc>
          <w:tcPr>
            <w:tcW w:w="1418" w:type="dxa"/>
            <w:shd w:val="clear" w:color="auto" w:fill="auto"/>
            <w:vAlign w:val="center"/>
          </w:tcPr>
          <w:p w14:paraId="03EB04B7" w14:textId="47E69571" w:rsidR="006B209B" w:rsidRPr="0080647E" w:rsidRDefault="000943D2" w:rsidP="0048545C">
            <w:pPr>
              <w:widowControl w:val="0"/>
              <w:autoSpaceDE w:val="0"/>
              <w:autoSpaceDN w:val="0"/>
              <w:adjustRightInd w:val="0"/>
              <w:jc w:val="center"/>
              <w:rPr>
                <w:rFonts w:eastAsia="DengXian"/>
              </w:rPr>
            </w:pPr>
            <w:r>
              <w:rPr>
                <w:rFonts w:eastAsia="DengXian"/>
              </w:rPr>
              <w:t>16</w:t>
            </w:r>
          </w:p>
        </w:tc>
      </w:tr>
      <w:tr w:rsidR="006B209B" w:rsidRPr="0080647E" w14:paraId="4374470C" w14:textId="77777777" w:rsidTr="0048545C">
        <w:tc>
          <w:tcPr>
            <w:tcW w:w="817" w:type="dxa"/>
            <w:shd w:val="clear" w:color="auto" w:fill="auto"/>
            <w:vAlign w:val="center"/>
          </w:tcPr>
          <w:p w14:paraId="7D85BEEF"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2</w:t>
            </w:r>
          </w:p>
        </w:tc>
        <w:tc>
          <w:tcPr>
            <w:tcW w:w="7938" w:type="dxa"/>
            <w:shd w:val="clear" w:color="auto" w:fill="auto"/>
          </w:tcPr>
          <w:p w14:paraId="0EFACA24" w14:textId="77777777" w:rsidR="006B209B" w:rsidRPr="0080647E" w:rsidRDefault="006B209B" w:rsidP="006B209B">
            <w:pPr>
              <w:widowControl w:val="0"/>
              <w:autoSpaceDE w:val="0"/>
              <w:autoSpaceDN w:val="0"/>
              <w:adjustRightInd w:val="0"/>
              <w:jc w:val="both"/>
              <w:rPr>
                <w:rFonts w:eastAsia="DengXian"/>
              </w:rPr>
            </w:pPr>
            <w:r w:rsidRPr="0080647E">
              <w:rPr>
                <w:rFonts w:eastAsia="DengXian"/>
              </w:rPr>
              <w:t>Проект 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w:t>
            </w:r>
          </w:p>
        </w:tc>
        <w:tc>
          <w:tcPr>
            <w:tcW w:w="1418" w:type="dxa"/>
            <w:shd w:val="clear" w:color="auto" w:fill="auto"/>
            <w:vAlign w:val="center"/>
          </w:tcPr>
          <w:p w14:paraId="46298F89" w14:textId="4AA0EABD" w:rsidR="006B209B" w:rsidRPr="0080647E" w:rsidRDefault="00FF6285" w:rsidP="0048545C">
            <w:pPr>
              <w:widowControl w:val="0"/>
              <w:autoSpaceDE w:val="0"/>
              <w:autoSpaceDN w:val="0"/>
              <w:adjustRightInd w:val="0"/>
              <w:jc w:val="center"/>
              <w:rPr>
                <w:rFonts w:eastAsia="DengXian"/>
              </w:rPr>
            </w:pPr>
            <w:r>
              <w:rPr>
                <w:rFonts w:eastAsia="DengXian"/>
              </w:rPr>
              <w:t>17</w:t>
            </w:r>
          </w:p>
        </w:tc>
      </w:tr>
      <w:tr w:rsidR="006B209B" w:rsidRPr="0080647E" w14:paraId="521FE045" w14:textId="77777777" w:rsidTr="002A4D8B">
        <w:trPr>
          <w:trHeight w:val="367"/>
        </w:trPr>
        <w:tc>
          <w:tcPr>
            <w:tcW w:w="817" w:type="dxa"/>
            <w:shd w:val="clear" w:color="auto" w:fill="auto"/>
            <w:vAlign w:val="center"/>
          </w:tcPr>
          <w:p w14:paraId="5ED66DC0"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3</w:t>
            </w:r>
          </w:p>
        </w:tc>
        <w:tc>
          <w:tcPr>
            <w:tcW w:w="7938" w:type="dxa"/>
            <w:shd w:val="clear" w:color="auto" w:fill="auto"/>
          </w:tcPr>
          <w:p w14:paraId="633D4925" w14:textId="77777777" w:rsidR="006B209B" w:rsidRPr="0080647E" w:rsidRDefault="006B209B" w:rsidP="006B209B">
            <w:pPr>
              <w:widowControl w:val="0"/>
              <w:autoSpaceDE w:val="0"/>
              <w:autoSpaceDN w:val="0"/>
              <w:adjustRightInd w:val="0"/>
              <w:jc w:val="both"/>
              <w:rPr>
                <w:rFonts w:eastAsia="DengXian"/>
              </w:rPr>
            </w:pPr>
            <w:r w:rsidRPr="0080647E">
              <w:rPr>
                <w:rFonts w:eastAsia="DengXian"/>
              </w:rPr>
              <w:t>Документальное обоснование планируемых затрат</w:t>
            </w:r>
          </w:p>
        </w:tc>
        <w:tc>
          <w:tcPr>
            <w:tcW w:w="1418" w:type="dxa"/>
            <w:shd w:val="clear" w:color="auto" w:fill="auto"/>
            <w:vAlign w:val="center"/>
          </w:tcPr>
          <w:p w14:paraId="412C0DF2" w14:textId="70494A7D" w:rsidR="006B209B" w:rsidRPr="0080647E" w:rsidRDefault="00B56143" w:rsidP="002A4D8B">
            <w:pPr>
              <w:widowControl w:val="0"/>
              <w:autoSpaceDE w:val="0"/>
              <w:autoSpaceDN w:val="0"/>
              <w:adjustRightInd w:val="0"/>
              <w:jc w:val="center"/>
              <w:rPr>
                <w:rFonts w:eastAsia="DengXian"/>
              </w:rPr>
            </w:pPr>
            <w:r>
              <w:rPr>
                <w:rFonts w:eastAsia="DengXian"/>
              </w:rPr>
              <w:t>31</w:t>
            </w:r>
          </w:p>
        </w:tc>
      </w:tr>
    </w:tbl>
    <w:p w14:paraId="2BEB8B5D" w14:textId="77777777" w:rsidR="006B209B" w:rsidRPr="0080647E" w:rsidRDefault="006B209B" w:rsidP="006B209B">
      <w:pPr>
        <w:widowControl w:val="0"/>
        <w:autoSpaceDE w:val="0"/>
        <w:autoSpaceDN w:val="0"/>
        <w:adjustRightInd w:val="0"/>
        <w:ind w:firstLine="568"/>
        <w:jc w:val="both"/>
        <w:rPr>
          <w:rFonts w:eastAsia="DengXian"/>
        </w:rPr>
      </w:pPr>
    </w:p>
    <w:p w14:paraId="064E2F87" w14:textId="77777777" w:rsidR="006B209B" w:rsidRPr="0080647E" w:rsidRDefault="006B209B" w:rsidP="006B209B">
      <w:pPr>
        <w:widowControl w:val="0"/>
        <w:autoSpaceDE w:val="0"/>
        <w:autoSpaceDN w:val="0"/>
        <w:adjustRightInd w:val="0"/>
        <w:ind w:firstLine="568"/>
        <w:jc w:val="both"/>
        <w:rPr>
          <w:rFonts w:eastAsia="DengXian"/>
        </w:rPr>
      </w:pPr>
    </w:p>
    <w:p w14:paraId="0081FF20" w14:textId="77777777" w:rsidR="006B209B" w:rsidRPr="0080647E" w:rsidRDefault="006B209B" w:rsidP="006B209B">
      <w:pPr>
        <w:widowControl w:val="0"/>
        <w:autoSpaceDE w:val="0"/>
        <w:autoSpaceDN w:val="0"/>
        <w:adjustRightInd w:val="0"/>
        <w:ind w:firstLine="568"/>
        <w:jc w:val="both"/>
        <w:rPr>
          <w:rFonts w:eastAsia="DengXian"/>
        </w:rPr>
      </w:pPr>
    </w:p>
    <w:tbl>
      <w:tblPr>
        <w:tblW w:w="11961" w:type="dxa"/>
        <w:tblInd w:w="28" w:type="dxa"/>
        <w:tblLayout w:type="fixed"/>
        <w:tblCellMar>
          <w:left w:w="90" w:type="dxa"/>
          <w:right w:w="90" w:type="dxa"/>
        </w:tblCellMar>
        <w:tblLook w:val="0000" w:firstRow="0" w:lastRow="0" w:firstColumn="0" w:lastColumn="0" w:noHBand="0" w:noVBand="0"/>
      </w:tblPr>
      <w:tblGrid>
        <w:gridCol w:w="28"/>
        <w:gridCol w:w="289"/>
        <w:gridCol w:w="532"/>
        <w:gridCol w:w="289"/>
        <w:gridCol w:w="1582"/>
        <w:gridCol w:w="2007"/>
        <w:gridCol w:w="942"/>
        <w:gridCol w:w="2549"/>
        <w:gridCol w:w="1668"/>
        <w:gridCol w:w="2075"/>
      </w:tblGrid>
      <w:tr w:rsidR="006B209B" w:rsidRPr="0080647E" w14:paraId="7788A04B" w14:textId="77777777" w:rsidTr="006B209B">
        <w:trPr>
          <w:gridAfter w:val="1"/>
          <w:wAfter w:w="2076" w:type="dxa"/>
        </w:trPr>
        <w:tc>
          <w:tcPr>
            <w:tcW w:w="5670" w:type="dxa"/>
            <w:gridSpan w:val="7"/>
            <w:tcBorders>
              <w:top w:val="nil"/>
              <w:left w:val="nil"/>
              <w:bottom w:val="nil"/>
              <w:right w:val="nil"/>
            </w:tcBorders>
            <w:tcMar>
              <w:top w:w="114" w:type="dxa"/>
              <w:left w:w="28" w:type="dxa"/>
              <w:bottom w:w="114" w:type="dxa"/>
              <w:right w:w="28" w:type="dxa"/>
            </w:tcMar>
          </w:tcPr>
          <w:p w14:paraId="2974B2CD" w14:textId="3931FF24" w:rsidR="006B209B" w:rsidRPr="0080647E" w:rsidRDefault="00541AE2" w:rsidP="006B209B">
            <w:pPr>
              <w:widowControl w:val="0"/>
              <w:autoSpaceDE w:val="0"/>
              <w:autoSpaceDN w:val="0"/>
              <w:adjustRightInd w:val="0"/>
              <w:rPr>
                <w:rFonts w:eastAsia="DengXian"/>
              </w:rPr>
            </w:pPr>
            <w:r>
              <w:rPr>
                <w:rFonts w:eastAsia="DengXian"/>
              </w:rPr>
              <w:t xml:space="preserve">Директор </w:t>
            </w:r>
          </w:p>
        </w:tc>
        <w:tc>
          <w:tcPr>
            <w:tcW w:w="2550" w:type="dxa"/>
            <w:tcBorders>
              <w:top w:val="nil"/>
              <w:left w:val="nil"/>
              <w:bottom w:val="single" w:sz="4" w:space="0" w:color="auto"/>
              <w:right w:val="nil"/>
            </w:tcBorders>
            <w:tcMar>
              <w:top w:w="114" w:type="dxa"/>
              <w:left w:w="28" w:type="dxa"/>
              <w:bottom w:w="114" w:type="dxa"/>
              <w:right w:w="28" w:type="dxa"/>
            </w:tcMar>
          </w:tcPr>
          <w:p w14:paraId="7CFC3035" w14:textId="6B403649" w:rsidR="006B209B" w:rsidRPr="0080647E" w:rsidRDefault="00541AE2" w:rsidP="006B209B">
            <w:pPr>
              <w:widowControl w:val="0"/>
              <w:autoSpaceDE w:val="0"/>
              <w:autoSpaceDN w:val="0"/>
              <w:adjustRightInd w:val="0"/>
              <w:rPr>
                <w:rFonts w:eastAsia="DengXian"/>
              </w:rPr>
            </w:pPr>
            <w:r>
              <w:rPr>
                <w:rFonts w:eastAsia="DengXian"/>
              </w:rPr>
              <w:t xml:space="preserve">    </w:t>
            </w:r>
          </w:p>
        </w:tc>
        <w:tc>
          <w:tcPr>
            <w:tcW w:w="1665" w:type="dxa"/>
            <w:tcBorders>
              <w:top w:val="nil"/>
              <w:left w:val="nil"/>
              <w:bottom w:val="nil"/>
              <w:right w:val="nil"/>
            </w:tcBorders>
            <w:tcMar>
              <w:top w:w="114" w:type="dxa"/>
              <w:left w:w="28" w:type="dxa"/>
              <w:bottom w:w="114" w:type="dxa"/>
              <w:right w:w="28" w:type="dxa"/>
            </w:tcMar>
          </w:tcPr>
          <w:p w14:paraId="2EAB2A75" w14:textId="2201F7AE" w:rsidR="006B209B" w:rsidRPr="0080647E" w:rsidRDefault="00541AE2" w:rsidP="00541AE2">
            <w:pPr>
              <w:widowControl w:val="0"/>
              <w:autoSpaceDE w:val="0"/>
              <w:autoSpaceDN w:val="0"/>
              <w:adjustRightInd w:val="0"/>
              <w:jc w:val="center"/>
              <w:rPr>
                <w:rFonts w:eastAsia="DengXian"/>
              </w:rPr>
            </w:pPr>
            <w:r>
              <w:rPr>
                <w:rFonts w:eastAsia="DengXian"/>
              </w:rPr>
              <w:t>Байкова И.Г.</w:t>
            </w:r>
          </w:p>
        </w:tc>
      </w:tr>
      <w:tr w:rsidR="006B209B" w:rsidRPr="0080647E" w14:paraId="4214749E" w14:textId="77777777" w:rsidTr="006B209B">
        <w:trPr>
          <w:gridAfter w:val="1"/>
          <w:wAfter w:w="2076" w:type="dxa"/>
        </w:trPr>
        <w:tc>
          <w:tcPr>
            <w:tcW w:w="5670" w:type="dxa"/>
            <w:gridSpan w:val="7"/>
            <w:tcBorders>
              <w:top w:val="nil"/>
              <w:left w:val="nil"/>
              <w:bottom w:val="nil"/>
              <w:right w:val="nil"/>
            </w:tcBorders>
            <w:tcMar>
              <w:top w:w="114" w:type="dxa"/>
              <w:left w:w="28" w:type="dxa"/>
              <w:bottom w:w="114" w:type="dxa"/>
              <w:right w:w="28" w:type="dxa"/>
            </w:tcMar>
          </w:tcPr>
          <w:p w14:paraId="4F7A5CA0" w14:textId="77777777" w:rsidR="006B209B" w:rsidRPr="0080647E" w:rsidRDefault="006B209B" w:rsidP="006B209B">
            <w:pPr>
              <w:widowControl w:val="0"/>
              <w:autoSpaceDE w:val="0"/>
              <w:autoSpaceDN w:val="0"/>
              <w:adjustRightInd w:val="0"/>
              <w:jc w:val="center"/>
              <w:rPr>
                <w:rFonts w:eastAsia="DengXian"/>
              </w:rPr>
            </w:pPr>
          </w:p>
        </w:tc>
        <w:tc>
          <w:tcPr>
            <w:tcW w:w="2550" w:type="dxa"/>
            <w:tcBorders>
              <w:top w:val="single" w:sz="4" w:space="0" w:color="auto"/>
              <w:left w:val="nil"/>
              <w:right w:val="nil"/>
            </w:tcBorders>
            <w:tcMar>
              <w:top w:w="114" w:type="dxa"/>
              <w:left w:w="28" w:type="dxa"/>
              <w:bottom w:w="114" w:type="dxa"/>
              <w:right w:w="28" w:type="dxa"/>
            </w:tcMar>
          </w:tcPr>
          <w:p w14:paraId="244037E0"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подпись</w:t>
            </w:r>
          </w:p>
        </w:tc>
        <w:tc>
          <w:tcPr>
            <w:tcW w:w="1665" w:type="dxa"/>
            <w:tcBorders>
              <w:top w:val="nil"/>
              <w:left w:val="nil"/>
              <w:bottom w:val="nil"/>
              <w:right w:val="nil"/>
            </w:tcBorders>
            <w:tcMar>
              <w:top w:w="114" w:type="dxa"/>
              <w:left w:w="28" w:type="dxa"/>
              <w:bottom w:w="114" w:type="dxa"/>
              <w:right w:w="28" w:type="dxa"/>
            </w:tcMar>
          </w:tcPr>
          <w:p w14:paraId="4EAC465E" w14:textId="77777777" w:rsidR="006B209B" w:rsidRPr="0080647E" w:rsidRDefault="006B209B" w:rsidP="006B209B">
            <w:pPr>
              <w:widowControl w:val="0"/>
              <w:autoSpaceDE w:val="0"/>
              <w:autoSpaceDN w:val="0"/>
              <w:adjustRightInd w:val="0"/>
              <w:jc w:val="center"/>
              <w:rPr>
                <w:rFonts w:eastAsia="DengXian"/>
              </w:rPr>
            </w:pPr>
          </w:p>
        </w:tc>
      </w:tr>
      <w:tr w:rsidR="006B209B" w:rsidRPr="0080647E" w14:paraId="1E9AF4F0" w14:textId="77777777" w:rsidTr="006B209B">
        <w:trPr>
          <w:gridBefore w:val="1"/>
          <w:wBefore w:w="28" w:type="dxa"/>
          <w:trHeight w:val="266"/>
        </w:trPr>
        <w:tc>
          <w:tcPr>
            <w:tcW w:w="289" w:type="dxa"/>
            <w:tcBorders>
              <w:top w:val="nil"/>
              <w:left w:val="nil"/>
              <w:bottom w:val="nil"/>
              <w:right w:val="nil"/>
            </w:tcBorders>
            <w:tcMar>
              <w:top w:w="114" w:type="dxa"/>
              <w:left w:w="28" w:type="dxa"/>
              <w:bottom w:w="114" w:type="dxa"/>
              <w:right w:w="28" w:type="dxa"/>
            </w:tcMar>
          </w:tcPr>
          <w:p w14:paraId="25CA9D87" w14:textId="77777777" w:rsidR="006B209B" w:rsidRPr="0080647E" w:rsidRDefault="006B209B" w:rsidP="006B209B">
            <w:pPr>
              <w:widowControl w:val="0"/>
              <w:autoSpaceDE w:val="0"/>
              <w:autoSpaceDN w:val="0"/>
              <w:adjustRightInd w:val="0"/>
              <w:rPr>
                <w:rFonts w:eastAsia="DengXian"/>
              </w:rPr>
            </w:pPr>
            <w:r w:rsidRPr="0080647E">
              <w:rPr>
                <w:rFonts w:eastAsia="DengXian"/>
              </w:rPr>
              <w:t>«</w:t>
            </w:r>
          </w:p>
        </w:tc>
        <w:tc>
          <w:tcPr>
            <w:tcW w:w="532" w:type="dxa"/>
            <w:tcBorders>
              <w:top w:val="nil"/>
              <w:left w:val="nil"/>
              <w:bottom w:val="single" w:sz="6" w:space="0" w:color="auto"/>
              <w:right w:val="nil"/>
            </w:tcBorders>
            <w:tcMar>
              <w:top w:w="114" w:type="dxa"/>
              <w:left w:w="28" w:type="dxa"/>
              <w:bottom w:w="114" w:type="dxa"/>
              <w:right w:w="28" w:type="dxa"/>
            </w:tcMar>
          </w:tcPr>
          <w:p w14:paraId="690A0C7F" w14:textId="77777777" w:rsidR="006B209B" w:rsidRPr="0080647E" w:rsidRDefault="006B209B" w:rsidP="006B209B">
            <w:pPr>
              <w:widowControl w:val="0"/>
              <w:autoSpaceDE w:val="0"/>
              <w:autoSpaceDN w:val="0"/>
              <w:adjustRightInd w:val="0"/>
              <w:rPr>
                <w:rFonts w:eastAsia="DengXian"/>
              </w:rPr>
            </w:pPr>
          </w:p>
        </w:tc>
        <w:tc>
          <w:tcPr>
            <w:tcW w:w="289" w:type="dxa"/>
            <w:tcBorders>
              <w:top w:val="nil"/>
              <w:left w:val="nil"/>
              <w:bottom w:val="nil"/>
              <w:right w:val="nil"/>
            </w:tcBorders>
            <w:tcMar>
              <w:top w:w="114" w:type="dxa"/>
              <w:left w:w="28" w:type="dxa"/>
              <w:bottom w:w="114" w:type="dxa"/>
              <w:right w:w="28" w:type="dxa"/>
            </w:tcMar>
          </w:tcPr>
          <w:p w14:paraId="418E56C7" w14:textId="77777777" w:rsidR="006B209B" w:rsidRPr="0080647E" w:rsidRDefault="006B209B" w:rsidP="006B209B">
            <w:pPr>
              <w:widowControl w:val="0"/>
              <w:autoSpaceDE w:val="0"/>
              <w:autoSpaceDN w:val="0"/>
              <w:adjustRightInd w:val="0"/>
              <w:rPr>
                <w:rFonts w:eastAsia="DengXian"/>
              </w:rPr>
            </w:pPr>
            <w:r w:rsidRPr="0080647E">
              <w:rPr>
                <w:rFonts w:eastAsia="DengXian"/>
              </w:rPr>
              <w:t>»</w:t>
            </w:r>
          </w:p>
        </w:tc>
        <w:tc>
          <w:tcPr>
            <w:tcW w:w="1582" w:type="dxa"/>
            <w:tcBorders>
              <w:top w:val="nil"/>
              <w:left w:val="nil"/>
              <w:bottom w:val="single" w:sz="6" w:space="0" w:color="auto"/>
              <w:right w:val="nil"/>
            </w:tcBorders>
            <w:tcMar>
              <w:top w:w="114" w:type="dxa"/>
              <w:left w:w="28" w:type="dxa"/>
              <w:bottom w:w="114" w:type="dxa"/>
              <w:right w:w="28" w:type="dxa"/>
            </w:tcMar>
          </w:tcPr>
          <w:p w14:paraId="0CA3E6B0" w14:textId="77777777" w:rsidR="006B209B" w:rsidRPr="0080647E" w:rsidRDefault="006B209B" w:rsidP="006B209B">
            <w:pPr>
              <w:widowControl w:val="0"/>
              <w:autoSpaceDE w:val="0"/>
              <w:autoSpaceDN w:val="0"/>
              <w:adjustRightInd w:val="0"/>
              <w:rPr>
                <w:rFonts w:eastAsia="DengXian"/>
              </w:rPr>
            </w:pPr>
          </w:p>
        </w:tc>
        <w:tc>
          <w:tcPr>
            <w:tcW w:w="2008" w:type="dxa"/>
            <w:tcBorders>
              <w:top w:val="nil"/>
              <w:left w:val="nil"/>
              <w:bottom w:val="nil"/>
              <w:right w:val="nil"/>
            </w:tcBorders>
            <w:tcMar>
              <w:top w:w="114" w:type="dxa"/>
              <w:left w:w="28" w:type="dxa"/>
              <w:bottom w:w="114" w:type="dxa"/>
              <w:right w:w="28" w:type="dxa"/>
            </w:tcMar>
          </w:tcPr>
          <w:p w14:paraId="06D5B1FA" w14:textId="77777777" w:rsidR="006B209B" w:rsidRPr="0080647E" w:rsidRDefault="006B209B" w:rsidP="006B209B">
            <w:pPr>
              <w:widowControl w:val="0"/>
              <w:autoSpaceDE w:val="0"/>
              <w:autoSpaceDN w:val="0"/>
              <w:adjustRightInd w:val="0"/>
              <w:rPr>
                <w:rFonts w:eastAsia="DengXian"/>
              </w:rPr>
            </w:pPr>
            <w:r w:rsidRPr="0080647E">
              <w:rPr>
                <w:rFonts w:eastAsia="DengXian"/>
              </w:rPr>
              <w:t xml:space="preserve">2021 года </w:t>
            </w:r>
          </w:p>
        </w:tc>
        <w:tc>
          <w:tcPr>
            <w:tcW w:w="7233" w:type="dxa"/>
            <w:gridSpan w:val="4"/>
            <w:tcBorders>
              <w:top w:val="nil"/>
              <w:left w:val="nil"/>
              <w:bottom w:val="nil"/>
              <w:right w:val="nil"/>
            </w:tcBorders>
            <w:tcMar>
              <w:top w:w="114" w:type="dxa"/>
              <w:left w:w="28" w:type="dxa"/>
              <w:bottom w:w="114" w:type="dxa"/>
              <w:right w:w="28" w:type="dxa"/>
            </w:tcMar>
          </w:tcPr>
          <w:p w14:paraId="4F197499" w14:textId="77777777" w:rsidR="006B209B" w:rsidRPr="0080647E" w:rsidRDefault="006B209B" w:rsidP="006B209B">
            <w:pPr>
              <w:widowControl w:val="0"/>
              <w:autoSpaceDE w:val="0"/>
              <w:autoSpaceDN w:val="0"/>
              <w:adjustRightInd w:val="0"/>
              <w:rPr>
                <w:rFonts w:eastAsia="DengXian"/>
              </w:rPr>
            </w:pPr>
          </w:p>
        </w:tc>
      </w:tr>
      <w:tr w:rsidR="006B209B" w:rsidRPr="0080647E" w14:paraId="7ED1CDBB" w14:textId="77777777" w:rsidTr="006B209B">
        <w:trPr>
          <w:gridAfter w:val="1"/>
          <w:wAfter w:w="2073" w:type="dxa"/>
        </w:trPr>
        <w:tc>
          <w:tcPr>
            <w:tcW w:w="9888" w:type="dxa"/>
            <w:gridSpan w:val="9"/>
            <w:tcBorders>
              <w:top w:val="nil"/>
              <w:left w:val="nil"/>
              <w:bottom w:val="nil"/>
              <w:right w:val="nil"/>
            </w:tcBorders>
            <w:tcMar>
              <w:top w:w="114" w:type="dxa"/>
              <w:left w:w="28" w:type="dxa"/>
              <w:bottom w:w="114" w:type="dxa"/>
              <w:right w:w="28" w:type="dxa"/>
            </w:tcMar>
          </w:tcPr>
          <w:p w14:paraId="39B36F7C" w14:textId="77777777" w:rsidR="006B209B" w:rsidRPr="0080647E" w:rsidRDefault="006B209B" w:rsidP="006B209B">
            <w:pPr>
              <w:widowControl w:val="0"/>
              <w:autoSpaceDE w:val="0"/>
              <w:autoSpaceDN w:val="0"/>
              <w:adjustRightInd w:val="0"/>
              <w:rPr>
                <w:rFonts w:eastAsia="DengXian"/>
              </w:rPr>
            </w:pPr>
          </w:p>
          <w:p w14:paraId="33C8A8C9" w14:textId="77777777" w:rsidR="006B209B" w:rsidRPr="0080647E" w:rsidRDefault="006B209B" w:rsidP="006B209B">
            <w:pPr>
              <w:widowControl w:val="0"/>
              <w:autoSpaceDE w:val="0"/>
              <w:autoSpaceDN w:val="0"/>
              <w:adjustRightInd w:val="0"/>
              <w:rPr>
                <w:rFonts w:eastAsia="DengXian"/>
              </w:rPr>
            </w:pPr>
          </w:p>
          <w:p w14:paraId="33FFFE76" w14:textId="77777777" w:rsidR="006B209B" w:rsidRPr="0080647E" w:rsidRDefault="006B209B" w:rsidP="006B209B">
            <w:pPr>
              <w:widowControl w:val="0"/>
              <w:autoSpaceDE w:val="0"/>
              <w:autoSpaceDN w:val="0"/>
              <w:adjustRightInd w:val="0"/>
              <w:rPr>
                <w:rFonts w:eastAsia="DengXian"/>
              </w:rPr>
            </w:pPr>
            <w:r w:rsidRPr="0080647E">
              <w:rPr>
                <w:rFonts w:eastAsia="DengXian"/>
              </w:rPr>
              <w:t>МП</w:t>
            </w:r>
          </w:p>
        </w:tc>
      </w:tr>
    </w:tbl>
    <w:p w14:paraId="51CE691B" w14:textId="77777777" w:rsidR="006B209B" w:rsidRPr="0080647E" w:rsidRDefault="006B209B" w:rsidP="006B209B">
      <w:pPr>
        <w:widowControl w:val="0"/>
        <w:autoSpaceDE w:val="0"/>
        <w:autoSpaceDN w:val="0"/>
        <w:adjustRightInd w:val="0"/>
        <w:jc w:val="both"/>
        <w:rPr>
          <w:rFonts w:eastAsia="DengXian"/>
        </w:rPr>
      </w:pPr>
    </w:p>
    <w:p w14:paraId="76A3197B" w14:textId="77777777" w:rsidR="006B209B" w:rsidRPr="0080647E" w:rsidRDefault="006B209B" w:rsidP="006B209B">
      <w:pPr>
        <w:widowControl w:val="0"/>
        <w:autoSpaceDE w:val="0"/>
        <w:autoSpaceDN w:val="0"/>
        <w:adjustRightInd w:val="0"/>
        <w:ind w:firstLine="568"/>
        <w:jc w:val="both"/>
        <w:rPr>
          <w:rFonts w:eastAsia="DengXian"/>
        </w:rPr>
      </w:pPr>
    </w:p>
    <w:p w14:paraId="6A157A5E" w14:textId="77777777" w:rsidR="006B209B" w:rsidRDefault="006B209B" w:rsidP="006B209B">
      <w:pPr>
        <w:shd w:val="clear" w:color="auto" w:fill="FFFFFF"/>
        <w:jc w:val="center"/>
        <w:rPr>
          <w:b/>
          <w:bCs/>
        </w:rPr>
      </w:pPr>
    </w:p>
    <w:p w14:paraId="55045D8F" w14:textId="77777777" w:rsidR="006B209B" w:rsidRDefault="006B209B" w:rsidP="006B209B">
      <w:pPr>
        <w:shd w:val="clear" w:color="auto" w:fill="FFFFFF"/>
        <w:jc w:val="center"/>
        <w:rPr>
          <w:b/>
          <w:bCs/>
        </w:rPr>
      </w:pPr>
    </w:p>
    <w:bookmarkEnd w:id="1"/>
    <w:p w14:paraId="238628FE" w14:textId="77777777" w:rsidR="006B209B" w:rsidRDefault="006B209B" w:rsidP="006B209B">
      <w:pPr>
        <w:shd w:val="clear" w:color="auto" w:fill="FFFFFF"/>
        <w:jc w:val="center"/>
        <w:rPr>
          <w:b/>
          <w:bCs/>
        </w:rPr>
      </w:pPr>
    </w:p>
    <w:p w14:paraId="6CDF5D48" w14:textId="77777777" w:rsidR="006B209B" w:rsidRDefault="006B209B" w:rsidP="006B209B">
      <w:pPr>
        <w:shd w:val="clear" w:color="auto" w:fill="FFFFFF"/>
        <w:jc w:val="center"/>
        <w:rPr>
          <w:b/>
          <w:bCs/>
        </w:rPr>
      </w:pPr>
    </w:p>
    <w:p w14:paraId="500A7829" w14:textId="77777777" w:rsidR="006B209B" w:rsidRDefault="006B209B" w:rsidP="006B209B">
      <w:pPr>
        <w:shd w:val="clear" w:color="auto" w:fill="FFFFFF"/>
        <w:jc w:val="center"/>
        <w:rPr>
          <w:b/>
          <w:bCs/>
        </w:rPr>
      </w:pPr>
    </w:p>
    <w:p w14:paraId="3CB0910A" w14:textId="77777777" w:rsidR="006B209B" w:rsidRDefault="006B209B" w:rsidP="006B209B">
      <w:pPr>
        <w:shd w:val="clear" w:color="auto" w:fill="FFFFFF"/>
        <w:jc w:val="center"/>
        <w:rPr>
          <w:b/>
          <w:bCs/>
        </w:rPr>
      </w:pPr>
    </w:p>
    <w:p w14:paraId="5CB905CC" w14:textId="77777777" w:rsidR="006B209B" w:rsidRDefault="006B209B" w:rsidP="006B209B">
      <w:pPr>
        <w:shd w:val="clear" w:color="auto" w:fill="FFFFFF"/>
        <w:jc w:val="center"/>
        <w:rPr>
          <w:b/>
          <w:bCs/>
        </w:rPr>
      </w:pPr>
    </w:p>
    <w:p w14:paraId="412042CB" w14:textId="77777777" w:rsidR="006B209B" w:rsidRDefault="006B209B" w:rsidP="006B209B">
      <w:pPr>
        <w:shd w:val="clear" w:color="auto" w:fill="FFFFFF"/>
        <w:jc w:val="center"/>
        <w:rPr>
          <w:b/>
          <w:bCs/>
        </w:rPr>
      </w:pPr>
    </w:p>
    <w:p w14:paraId="290D74DE" w14:textId="639B380D" w:rsidR="006B209B" w:rsidRDefault="006B209B" w:rsidP="00541AE2">
      <w:pPr>
        <w:pStyle w:val="FORMATTEXT"/>
        <w:rPr>
          <w:rFonts w:ascii="Times New Roman" w:hAnsi="Times New Roman" w:cs="Times New Roman"/>
          <w:sz w:val="24"/>
          <w:szCs w:val="24"/>
        </w:rPr>
        <w:sectPr w:rsidR="006B209B" w:rsidSect="00C1458D">
          <w:footnotePr>
            <w:numRestart w:val="eachPage"/>
          </w:footnotePr>
          <w:type w:val="continuous"/>
          <w:pgSz w:w="11906" w:h="16838"/>
          <w:pgMar w:top="1134" w:right="567" w:bottom="1134" w:left="1418" w:header="709" w:footer="709" w:gutter="0"/>
          <w:cols w:space="708"/>
          <w:titlePg/>
          <w:docGrid w:linePitch="360"/>
        </w:sectPr>
      </w:pPr>
    </w:p>
    <w:p w14:paraId="5C502A57" w14:textId="57744E11" w:rsidR="006B209B" w:rsidRPr="00693120" w:rsidRDefault="006B209B" w:rsidP="00541AE2">
      <w:pPr>
        <w:widowControl w:val="0"/>
        <w:autoSpaceDE w:val="0"/>
        <w:autoSpaceDN w:val="0"/>
        <w:adjustRightInd w:val="0"/>
        <w:rPr>
          <w:rFonts w:eastAsia="DengXian"/>
          <w:b/>
          <w:bCs/>
          <w:highlight w:val="yellow"/>
        </w:rPr>
      </w:pPr>
      <w:bookmarkStart w:id="3" w:name="_Hlk72121745"/>
      <w:bookmarkStart w:id="4" w:name="_Hlk72135183"/>
    </w:p>
    <w:p w14:paraId="0A75328F" w14:textId="54665F6D" w:rsidR="006B209B" w:rsidRDefault="006B209B" w:rsidP="006B209B">
      <w:pPr>
        <w:pBdr>
          <w:top w:val="single" w:sz="4" w:space="0" w:color="auto"/>
          <w:left w:val="single" w:sz="4" w:space="4" w:color="auto"/>
          <w:bottom w:val="single" w:sz="4" w:space="1" w:color="auto"/>
          <w:right w:val="single" w:sz="4" w:space="4" w:color="auto"/>
        </w:pBdr>
        <w:jc w:val="center"/>
      </w:pPr>
      <w:r w:rsidRPr="006C3D34">
        <w:t>Государственное бюджетное общеобразовательное учреждение средн</w:t>
      </w:r>
      <w:r w:rsidR="00517E58">
        <w:t>яя</w:t>
      </w:r>
      <w:r w:rsidRPr="006C3D34">
        <w:t xml:space="preserve"> общеобразовательн</w:t>
      </w:r>
      <w:r w:rsidR="00517E58">
        <w:t>ая</w:t>
      </w:r>
      <w:r w:rsidRPr="006C3D34">
        <w:t xml:space="preserve"> школ</w:t>
      </w:r>
      <w:r w:rsidR="00517E58">
        <w:t>а</w:t>
      </w:r>
      <w:r w:rsidRPr="006C3D34">
        <w:t xml:space="preserve"> № 619 </w:t>
      </w:r>
    </w:p>
    <w:p w14:paraId="4D216174" w14:textId="77777777" w:rsidR="006B209B" w:rsidRPr="0080647E" w:rsidRDefault="006B209B" w:rsidP="006B209B">
      <w:pPr>
        <w:pBdr>
          <w:top w:val="single" w:sz="4" w:space="0" w:color="auto"/>
          <w:left w:val="single" w:sz="4" w:space="4" w:color="auto"/>
          <w:bottom w:val="single" w:sz="4" w:space="1" w:color="auto"/>
          <w:right w:val="single" w:sz="4" w:space="4" w:color="auto"/>
        </w:pBdr>
        <w:jc w:val="center"/>
      </w:pPr>
      <w:r w:rsidRPr="006C3D34">
        <w:t>Калининского района Санкт-Петербурга (далее – претендент на получение гранта, грант)</w:t>
      </w:r>
    </w:p>
    <w:p w14:paraId="14A48040" w14:textId="77777777" w:rsidR="006B209B" w:rsidRDefault="006B209B" w:rsidP="006B209B">
      <w:pPr>
        <w:pStyle w:val="HEADERTEXT"/>
        <w:rPr>
          <w:rFonts w:ascii="Times New Roman" w:hAnsi="Times New Roman" w:cs="Times New Roman"/>
          <w:b/>
          <w:bCs/>
          <w:color w:val="auto"/>
          <w:sz w:val="24"/>
          <w:szCs w:val="24"/>
        </w:rPr>
      </w:pPr>
    </w:p>
    <w:p w14:paraId="05D8DA51" w14:textId="77777777" w:rsidR="006B209B" w:rsidRPr="0080647E" w:rsidRDefault="006B209B" w:rsidP="006B209B">
      <w:pPr>
        <w:widowControl w:val="0"/>
        <w:autoSpaceDE w:val="0"/>
        <w:autoSpaceDN w:val="0"/>
        <w:adjustRightInd w:val="0"/>
        <w:jc w:val="center"/>
        <w:rPr>
          <w:rFonts w:eastAsia="DengXian"/>
          <w:b/>
          <w:bCs/>
        </w:rPr>
      </w:pPr>
      <w:r w:rsidRPr="0080647E">
        <w:rPr>
          <w:rFonts w:eastAsia="DengXian"/>
          <w:b/>
          <w:bCs/>
        </w:rPr>
        <w:t>Паспорт проекта по оснащению базовых общеобразовательных организаций</w:t>
      </w:r>
    </w:p>
    <w:p w14:paraId="6B3BF857" w14:textId="77777777" w:rsidR="006B209B" w:rsidRPr="0080647E" w:rsidRDefault="006B209B" w:rsidP="006B209B">
      <w:pPr>
        <w:widowControl w:val="0"/>
        <w:autoSpaceDE w:val="0"/>
        <w:autoSpaceDN w:val="0"/>
        <w:adjustRightInd w:val="0"/>
        <w:jc w:val="center"/>
        <w:rPr>
          <w:rFonts w:eastAsia="DengXian"/>
          <w:b/>
          <w:bCs/>
        </w:rPr>
      </w:pPr>
      <w:r w:rsidRPr="0080647E">
        <w:rPr>
          <w:rFonts w:eastAsia="DengXian"/>
          <w:b/>
          <w:bCs/>
        </w:rPr>
        <w:t>современными средствами обучения и воспитания в целях повышения качества общего образования,</w:t>
      </w:r>
    </w:p>
    <w:p w14:paraId="76B3142B" w14:textId="77777777" w:rsidR="006B209B" w:rsidRDefault="006B209B" w:rsidP="006B209B">
      <w:pPr>
        <w:widowControl w:val="0"/>
        <w:autoSpaceDE w:val="0"/>
        <w:autoSpaceDN w:val="0"/>
        <w:adjustRightInd w:val="0"/>
        <w:jc w:val="center"/>
        <w:rPr>
          <w:rFonts w:eastAsia="DengXian"/>
          <w:b/>
          <w:bCs/>
        </w:rPr>
      </w:pPr>
      <w:r w:rsidRPr="0080647E">
        <w:rPr>
          <w:rFonts w:eastAsia="DengXian"/>
          <w:b/>
          <w:bCs/>
        </w:rPr>
        <w:t>в том числе через использование сетевой формы реализации образовательных программ (далее – паспорт, проект)</w:t>
      </w:r>
    </w:p>
    <w:p w14:paraId="4F19AB7C" w14:textId="77777777" w:rsidR="006B209B" w:rsidRDefault="006B209B" w:rsidP="006B209B">
      <w:pPr>
        <w:widowControl w:val="0"/>
        <w:autoSpaceDE w:val="0"/>
        <w:autoSpaceDN w:val="0"/>
        <w:adjustRightInd w:val="0"/>
        <w:jc w:val="center"/>
        <w:rPr>
          <w:rFonts w:eastAsia="DengXian"/>
          <w:b/>
          <w:bCs/>
        </w:rPr>
      </w:pPr>
    </w:p>
    <w:tbl>
      <w:tblPr>
        <w:tblStyle w:val="a8"/>
        <w:tblW w:w="15417" w:type="dxa"/>
        <w:tblLook w:val="04A0" w:firstRow="1" w:lastRow="0" w:firstColumn="1" w:lastColumn="0" w:noHBand="0" w:noVBand="1"/>
      </w:tblPr>
      <w:tblGrid>
        <w:gridCol w:w="676"/>
        <w:gridCol w:w="2030"/>
        <w:gridCol w:w="258"/>
        <w:gridCol w:w="2254"/>
        <w:gridCol w:w="844"/>
        <w:gridCol w:w="2248"/>
        <w:gridCol w:w="3299"/>
        <w:gridCol w:w="3808"/>
      </w:tblGrid>
      <w:tr w:rsidR="004E3651" w14:paraId="2EA245A3" w14:textId="77777777" w:rsidTr="005E52E1">
        <w:tc>
          <w:tcPr>
            <w:tcW w:w="676" w:type="dxa"/>
          </w:tcPr>
          <w:p w14:paraId="28CAF086" w14:textId="08EB79BA" w:rsidR="004E3651" w:rsidRPr="0053185D" w:rsidRDefault="004E3651" w:rsidP="004E3651">
            <w:pPr>
              <w:widowControl w:val="0"/>
              <w:autoSpaceDE w:val="0"/>
              <w:autoSpaceDN w:val="0"/>
              <w:adjustRightInd w:val="0"/>
              <w:jc w:val="center"/>
              <w:rPr>
                <w:rFonts w:eastAsia="DengXian"/>
                <w:bCs/>
              </w:rPr>
            </w:pPr>
            <w:r w:rsidRPr="006B209B">
              <w:rPr>
                <w:rFonts w:eastAsia="DengXian"/>
                <w:bCs/>
                <w:lang w:val="en-US"/>
              </w:rPr>
              <w:t>1</w:t>
            </w:r>
            <w:r w:rsidR="0053185D">
              <w:rPr>
                <w:rFonts w:eastAsia="DengXian"/>
                <w:bCs/>
              </w:rPr>
              <w:t>.</w:t>
            </w:r>
          </w:p>
        </w:tc>
        <w:tc>
          <w:tcPr>
            <w:tcW w:w="5386" w:type="dxa"/>
            <w:gridSpan w:val="4"/>
          </w:tcPr>
          <w:p w14:paraId="5A16E8B6" w14:textId="6676B306" w:rsidR="004E3651" w:rsidRDefault="004E3651" w:rsidP="004E3651">
            <w:pPr>
              <w:widowControl w:val="0"/>
              <w:autoSpaceDE w:val="0"/>
              <w:autoSpaceDN w:val="0"/>
              <w:adjustRightInd w:val="0"/>
              <w:jc w:val="both"/>
              <w:rPr>
                <w:rFonts w:eastAsia="DengXian"/>
                <w:b/>
                <w:bCs/>
              </w:rPr>
            </w:pPr>
            <w:r w:rsidRPr="0080647E">
              <w:rPr>
                <w:rFonts w:eastAsia="DengXian"/>
                <w:b/>
                <w:bCs/>
              </w:rPr>
              <w:t>Название проекта</w:t>
            </w:r>
          </w:p>
        </w:tc>
        <w:tc>
          <w:tcPr>
            <w:tcW w:w="9355" w:type="dxa"/>
            <w:gridSpan w:val="3"/>
          </w:tcPr>
          <w:p w14:paraId="3BEA82A2" w14:textId="787BD8D7" w:rsidR="004E3651" w:rsidRPr="00F00259" w:rsidRDefault="00F00259" w:rsidP="00F00259">
            <w:pPr>
              <w:widowControl w:val="0"/>
              <w:autoSpaceDE w:val="0"/>
              <w:autoSpaceDN w:val="0"/>
              <w:adjustRightInd w:val="0"/>
              <w:jc w:val="both"/>
              <w:rPr>
                <w:rFonts w:eastAsia="DengXian"/>
                <w:bCs/>
              </w:rPr>
            </w:pPr>
            <w:r w:rsidRPr="00F00259">
              <w:rPr>
                <w:rFonts w:eastAsia="DengXian"/>
                <w:bCs/>
              </w:rPr>
              <w:t xml:space="preserve">Непрерывное естественнонаучное образование </w:t>
            </w:r>
            <w:r w:rsidR="001414E2">
              <w:rPr>
                <w:rFonts w:eastAsia="DengXian"/>
                <w:bCs/>
              </w:rPr>
              <w:t>обучающихся на основе</w:t>
            </w:r>
            <w:r w:rsidRPr="00F00259">
              <w:rPr>
                <w:rFonts w:eastAsia="DengXian"/>
                <w:bCs/>
              </w:rPr>
              <w:t xml:space="preserve"> интеграции общего и дополнительного образования и создания школьной глобальной лаборатории естественнонаучных исследований «ГлобЛаб»</w:t>
            </w:r>
          </w:p>
        </w:tc>
      </w:tr>
      <w:tr w:rsidR="004E3651" w14:paraId="338BDF1F" w14:textId="77777777" w:rsidTr="005E52E1">
        <w:tc>
          <w:tcPr>
            <w:tcW w:w="676" w:type="dxa"/>
          </w:tcPr>
          <w:p w14:paraId="22564E51" w14:textId="56F4D064" w:rsidR="004E3651" w:rsidRPr="0053185D" w:rsidRDefault="004E3651" w:rsidP="004E3651">
            <w:pPr>
              <w:widowControl w:val="0"/>
              <w:autoSpaceDE w:val="0"/>
              <w:autoSpaceDN w:val="0"/>
              <w:adjustRightInd w:val="0"/>
              <w:jc w:val="center"/>
              <w:rPr>
                <w:rFonts w:eastAsia="DengXian"/>
                <w:bCs/>
              </w:rPr>
            </w:pPr>
            <w:r w:rsidRPr="006B209B">
              <w:rPr>
                <w:rFonts w:eastAsia="DengXian"/>
                <w:bCs/>
                <w:lang w:val="en-US"/>
              </w:rPr>
              <w:t>2</w:t>
            </w:r>
            <w:r w:rsidR="0053185D">
              <w:rPr>
                <w:rFonts w:eastAsia="DengXian"/>
                <w:bCs/>
              </w:rPr>
              <w:t>.</w:t>
            </w:r>
          </w:p>
        </w:tc>
        <w:tc>
          <w:tcPr>
            <w:tcW w:w="5386" w:type="dxa"/>
            <w:gridSpan w:val="4"/>
          </w:tcPr>
          <w:p w14:paraId="72BEE656" w14:textId="77777777" w:rsidR="004E3651" w:rsidRPr="0080647E" w:rsidRDefault="004E3651" w:rsidP="004E3651">
            <w:pPr>
              <w:widowControl w:val="0"/>
              <w:autoSpaceDE w:val="0"/>
              <w:autoSpaceDN w:val="0"/>
              <w:adjustRightInd w:val="0"/>
              <w:rPr>
                <w:rFonts w:eastAsia="DengXian"/>
                <w:b/>
                <w:bCs/>
              </w:rPr>
            </w:pPr>
            <w:r w:rsidRPr="0080647E">
              <w:rPr>
                <w:rFonts w:eastAsia="DengXian"/>
                <w:b/>
                <w:bCs/>
              </w:rPr>
              <w:t>Краткое описание проекта</w:t>
            </w:r>
          </w:p>
          <w:p w14:paraId="05712985" w14:textId="2097666F" w:rsidR="004E3651" w:rsidRDefault="004E3651" w:rsidP="004E3651">
            <w:pPr>
              <w:widowControl w:val="0"/>
              <w:autoSpaceDE w:val="0"/>
              <w:autoSpaceDN w:val="0"/>
              <w:adjustRightInd w:val="0"/>
              <w:jc w:val="both"/>
              <w:rPr>
                <w:rFonts w:eastAsia="DengXian"/>
                <w:b/>
                <w:bCs/>
              </w:rPr>
            </w:pPr>
            <w:r w:rsidRPr="0080647E">
              <w:rPr>
                <w:rFonts w:eastAsia="DengXian"/>
              </w:rPr>
              <w:t xml:space="preserve">(отражает основную идею проекта, содержание проекта и наиболее значимые ожидаемые результаты) </w:t>
            </w:r>
          </w:p>
        </w:tc>
        <w:tc>
          <w:tcPr>
            <w:tcW w:w="9355" w:type="dxa"/>
            <w:gridSpan w:val="3"/>
          </w:tcPr>
          <w:p w14:paraId="61527629" w14:textId="20FECB62" w:rsidR="007C2892" w:rsidRPr="007C2892" w:rsidRDefault="001414E2" w:rsidP="00F00259">
            <w:pPr>
              <w:widowControl w:val="0"/>
              <w:autoSpaceDE w:val="0"/>
              <w:autoSpaceDN w:val="0"/>
              <w:adjustRightInd w:val="0"/>
              <w:jc w:val="both"/>
              <w:rPr>
                <w:iCs/>
              </w:rPr>
            </w:pPr>
            <w:r w:rsidRPr="001414E2">
              <w:rPr>
                <w:iCs/>
              </w:rPr>
              <w:t>Формирование инженерного мыш</w:t>
            </w:r>
            <w:r w:rsidR="00EE6580">
              <w:rPr>
                <w:iCs/>
              </w:rPr>
              <w:t>л</w:t>
            </w:r>
            <w:r w:rsidRPr="001414E2">
              <w:rPr>
                <w:iCs/>
              </w:rPr>
              <w:t>ения и основ грамотности в естественно-научной области, популяризация предметов естественно-научного цикла должны осуществляться системно, через все уровни образования. Обеспечение высокого качества образования обучающихся на всех уровнях через мотивацию и создание возможности для них на практике ознакомиться с современным наукоемким оборудованием, осознать на собственном уровне понимания методы и задачи исследования и выполнить проект в условиях высокотехнологичной лаборатории</w:t>
            </w:r>
          </w:p>
        </w:tc>
      </w:tr>
      <w:tr w:rsidR="00F00259" w14:paraId="6D8F6A70" w14:textId="77777777" w:rsidTr="005E52E1">
        <w:tc>
          <w:tcPr>
            <w:tcW w:w="676" w:type="dxa"/>
          </w:tcPr>
          <w:p w14:paraId="17FB89D2" w14:textId="5061E757" w:rsidR="00F00259" w:rsidRPr="0053185D" w:rsidRDefault="00F00259" w:rsidP="00F00259">
            <w:pPr>
              <w:widowControl w:val="0"/>
              <w:autoSpaceDE w:val="0"/>
              <w:autoSpaceDN w:val="0"/>
              <w:adjustRightInd w:val="0"/>
              <w:jc w:val="center"/>
              <w:rPr>
                <w:rFonts w:eastAsia="DengXian"/>
                <w:bCs/>
              </w:rPr>
            </w:pPr>
            <w:r>
              <w:rPr>
                <w:rFonts w:eastAsia="DengXian"/>
                <w:bCs/>
                <w:lang w:val="en-US"/>
              </w:rPr>
              <w:t>3</w:t>
            </w:r>
            <w:r>
              <w:rPr>
                <w:rFonts w:eastAsia="DengXian"/>
                <w:bCs/>
              </w:rPr>
              <w:t>.</w:t>
            </w:r>
          </w:p>
        </w:tc>
        <w:tc>
          <w:tcPr>
            <w:tcW w:w="5386" w:type="dxa"/>
            <w:gridSpan w:val="4"/>
          </w:tcPr>
          <w:p w14:paraId="6B416718" w14:textId="77777777" w:rsidR="00F00259" w:rsidRPr="0080647E" w:rsidRDefault="00F00259" w:rsidP="00F00259">
            <w:pPr>
              <w:widowControl w:val="0"/>
              <w:autoSpaceDE w:val="0"/>
              <w:autoSpaceDN w:val="0"/>
              <w:adjustRightInd w:val="0"/>
              <w:rPr>
                <w:rFonts w:eastAsia="DengXian"/>
              </w:rPr>
            </w:pPr>
            <w:r w:rsidRPr="0080647E">
              <w:rPr>
                <w:rFonts w:eastAsia="DengXian"/>
                <w:b/>
                <w:bCs/>
              </w:rPr>
              <w:t>Обоснование значимости и актуальности проекта</w:t>
            </w:r>
          </w:p>
          <w:p w14:paraId="12DD5AFF" w14:textId="696D415C" w:rsidR="00F00259" w:rsidRPr="00E0043A" w:rsidRDefault="00F00259" w:rsidP="00F00259">
            <w:pPr>
              <w:widowControl w:val="0"/>
              <w:autoSpaceDE w:val="0"/>
              <w:autoSpaceDN w:val="0"/>
              <w:adjustRightInd w:val="0"/>
              <w:jc w:val="both"/>
              <w:rPr>
                <w:rFonts w:eastAsia="DengXian"/>
              </w:rPr>
            </w:pPr>
            <w:r w:rsidRPr="0080647E">
              <w:rPr>
                <w:rFonts w:eastAsia="DengXian"/>
              </w:rPr>
              <w:t>(общая характеристика ситуации на начало реализации проекта, описание проблемы, которую планируется решать, причины обращения к разработке и реализации проекта, а также аргументация наличия проблемы доступными статистическими данными, основанными на факторах риска. Обоснование необходимости реализации проекта)</w:t>
            </w:r>
          </w:p>
        </w:tc>
        <w:tc>
          <w:tcPr>
            <w:tcW w:w="9355" w:type="dxa"/>
            <w:gridSpan w:val="3"/>
          </w:tcPr>
          <w:p w14:paraId="20C9E4CE" w14:textId="77777777" w:rsidR="00E0043A" w:rsidRDefault="00E0043A" w:rsidP="00E0043A">
            <w:pPr>
              <w:pStyle w:val="FORMATTEXT"/>
              <w:jc w:val="both"/>
              <w:rPr>
                <w:rFonts w:ascii="Times New Roman" w:hAnsi="Times New Roman" w:cs="Times New Roman"/>
                <w:sz w:val="24"/>
                <w:szCs w:val="24"/>
              </w:rPr>
            </w:pPr>
            <w:r w:rsidRPr="007C2892">
              <w:rPr>
                <w:rFonts w:ascii="Times New Roman" w:hAnsi="Times New Roman" w:cs="Times New Roman"/>
                <w:b/>
                <w:i/>
                <w:sz w:val="24"/>
                <w:szCs w:val="24"/>
              </w:rPr>
              <w:t>Основные проблемы</w:t>
            </w:r>
            <w:r>
              <w:rPr>
                <w:rFonts w:ascii="Times New Roman" w:hAnsi="Times New Roman" w:cs="Times New Roman"/>
                <w:sz w:val="24"/>
                <w:szCs w:val="24"/>
              </w:rPr>
              <w:t>:</w:t>
            </w:r>
          </w:p>
          <w:p w14:paraId="69E7AE43" w14:textId="196C70E2" w:rsidR="00E0043A" w:rsidRDefault="00E0043A" w:rsidP="00E0043A">
            <w:pPr>
              <w:pStyle w:val="FORMATTEXT"/>
              <w:jc w:val="both"/>
              <w:rPr>
                <w:rFonts w:ascii="Times New Roman" w:hAnsi="Times New Roman" w:cs="Times New Roman"/>
                <w:sz w:val="24"/>
                <w:szCs w:val="24"/>
              </w:rPr>
            </w:pPr>
            <w:r>
              <w:rPr>
                <w:rFonts w:ascii="Times New Roman" w:hAnsi="Times New Roman" w:cs="Times New Roman"/>
                <w:sz w:val="24"/>
                <w:szCs w:val="24"/>
              </w:rPr>
              <w:t>-</w:t>
            </w:r>
            <w:r w:rsidRPr="00E0043A">
              <w:rPr>
                <w:rFonts w:ascii="Times New Roman" w:hAnsi="Times New Roman" w:cs="Times New Roman"/>
                <w:sz w:val="24"/>
                <w:szCs w:val="24"/>
              </w:rPr>
              <w:t xml:space="preserve"> отсутствие междисциплинарной конвергентной идеологии и междисциплинарной интеграции, создающих систему непрерывного образования и формирующих у обучающихся целостную картину мира</w:t>
            </w:r>
            <w:r>
              <w:rPr>
                <w:rFonts w:ascii="Times New Roman" w:hAnsi="Times New Roman" w:cs="Times New Roman"/>
                <w:sz w:val="24"/>
                <w:szCs w:val="24"/>
              </w:rPr>
              <w:t>;</w:t>
            </w:r>
          </w:p>
          <w:p w14:paraId="012A0D48" w14:textId="269CE32B" w:rsidR="007C2892" w:rsidRDefault="007C2892" w:rsidP="00E0043A">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7C2892">
              <w:rPr>
                <w:rFonts w:ascii="Times New Roman" w:hAnsi="Times New Roman" w:cs="Times New Roman"/>
                <w:sz w:val="24"/>
                <w:szCs w:val="24"/>
              </w:rPr>
              <w:t>с 2014 года в Санкт-Петербурге отмечена тенденция к снижению показателей результативности ЕГЭ (средний балл) по биологии/химии с 59,5/61,6 до 51,5/55, т.к. происходит существенное усложнение заданий ЕГЭ</w:t>
            </w:r>
            <w:r>
              <w:rPr>
                <w:rFonts w:ascii="Times New Roman" w:hAnsi="Times New Roman" w:cs="Times New Roman"/>
                <w:sz w:val="24"/>
                <w:szCs w:val="24"/>
              </w:rPr>
              <w:t>;</w:t>
            </w:r>
          </w:p>
          <w:p w14:paraId="50F8A2EE" w14:textId="65364D17" w:rsidR="00F00259" w:rsidRPr="00E0043A" w:rsidRDefault="007C2892" w:rsidP="00E0043A">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7C2892">
              <w:rPr>
                <w:rFonts w:ascii="Times New Roman" w:hAnsi="Times New Roman" w:cs="Times New Roman"/>
                <w:sz w:val="24"/>
                <w:szCs w:val="24"/>
              </w:rPr>
              <w:t>современная наука уже вступила в фазу междисциплинарного диалога и острой необходимости замены традиционной деятельности по отбору наиболее талантливых обучающихся на использование интегрированных моделей обучения, позволяющих охватить широкий круг обучающихся с целью развития у них исследовательских навыков и популяризации науки в целом.</w:t>
            </w:r>
            <w:r w:rsidR="00116837">
              <w:rPr>
                <w:rFonts w:ascii="Times New Roman" w:hAnsi="Times New Roman" w:cs="Times New Roman"/>
                <w:sz w:val="24"/>
                <w:szCs w:val="24"/>
              </w:rPr>
              <w:t xml:space="preserve"> </w:t>
            </w:r>
            <w:r w:rsidR="00E0043A" w:rsidRPr="00E0043A">
              <w:rPr>
                <w:rFonts w:ascii="Times New Roman" w:hAnsi="Times New Roman" w:cs="Times New Roman"/>
                <w:sz w:val="24"/>
                <w:szCs w:val="24"/>
              </w:rPr>
              <w:t xml:space="preserve">Это </w:t>
            </w:r>
            <w:r w:rsidR="00AB75C6">
              <w:rPr>
                <w:rFonts w:ascii="Times New Roman" w:hAnsi="Times New Roman" w:cs="Times New Roman"/>
                <w:sz w:val="24"/>
                <w:szCs w:val="24"/>
              </w:rPr>
              <w:t xml:space="preserve">всё </w:t>
            </w:r>
            <w:r w:rsidR="00E0043A" w:rsidRPr="00E0043A">
              <w:rPr>
                <w:rFonts w:ascii="Times New Roman" w:hAnsi="Times New Roman" w:cs="Times New Roman"/>
                <w:sz w:val="24"/>
                <w:szCs w:val="24"/>
              </w:rPr>
              <w:t xml:space="preserve">свидетельствует о необходимости изменения содержания естественнонаучного образования, которое требует усиления практической составляющей образовательного процесса, возможности проведения практических </w:t>
            </w:r>
            <w:r w:rsidR="00E0043A" w:rsidRPr="00E0043A">
              <w:rPr>
                <w:rFonts w:ascii="Times New Roman" w:hAnsi="Times New Roman" w:cs="Times New Roman"/>
                <w:sz w:val="24"/>
                <w:szCs w:val="24"/>
              </w:rPr>
              <w:lastRenderedPageBreak/>
              <w:t xml:space="preserve">опытно-экспериментальных работ, а также </w:t>
            </w:r>
            <w:r w:rsidR="001414E2">
              <w:rPr>
                <w:rFonts w:ascii="Times New Roman" w:hAnsi="Times New Roman" w:cs="Times New Roman"/>
                <w:sz w:val="24"/>
                <w:szCs w:val="24"/>
              </w:rPr>
              <w:t xml:space="preserve">наращиванию </w:t>
            </w:r>
            <w:r w:rsidR="00E0043A" w:rsidRPr="00E0043A">
              <w:rPr>
                <w:rFonts w:ascii="Times New Roman" w:hAnsi="Times New Roman" w:cs="Times New Roman"/>
                <w:sz w:val="24"/>
                <w:szCs w:val="24"/>
              </w:rPr>
              <w:t>мотивационной составляющей образовательного процесса.</w:t>
            </w:r>
          </w:p>
        </w:tc>
      </w:tr>
      <w:tr w:rsidR="00F00259" w14:paraId="189466CA" w14:textId="77777777" w:rsidTr="005E52E1">
        <w:tc>
          <w:tcPr>
            <w:tcW w:w="676" w:type="dxa"/>
          </w:tcPr>
          <w:p w14:paraId="31F32CB2" w14:textId="7BB6B79A" w:rsidR="00F00259" w:rsidRPr="0053185D" w:rsidRDefault="00F00259" w:rsidP="00F00259">
            <w:pPr>
              <w:widowControl w:val="0"/>
              <w:autoSpaceDE w:val="0"/>
              <w:autoSpaceDN w:val="0"/>
              <w:adjustRightInd w:val="0"/>
              <w:jc w:val="center"/>
              <w:rPr>
                <w:rFonts w:eastAsia="DengXian"/>
                <w:bCs/>
              </w:rPr>
            </w:pPr>
            <w:bookmarkStart w:id="5" w:name="_Hlk78787729"/>
            <w:r>
              <w:rPr>
                <w:rFonts w:eastAsia="DengXian"/>
                <w:bCs/>
                <w:lang w:val="en-US"/>
              </w:rPr>
              <w:lastRenderedPageBreak/>
              <w:t>4</w:t>
            </w:r>
            <w:r>
              <w:rPr>
                <w:rFonts w:eastAsia="DengXian"/>
                <w:bCs/>
              </w:rPr>
              <w:t>.</w:t>
            </w:r>
          </w:p>
        </w:tc>
        <w:tc>
          <w:tcPr>
            <w:tcW w:w="5386" w:type="dxa"/>
            <w:gridSpan w:val="4"/>
          </w:tcPr>
          <w:p w14:paraId="7386DF44" w14:textId="77777777" w:rsidR="00F00259" w:rsidRPr="0080647E" w:rsidRDefault="00F00259" w:rsidP="00F00259">
            <w:pPr>
              <w:widowControl w:val="0"/>
              <w:autoSpaceDE w:val="0"/>
              <w:autoSpaceDN w:val="0"/>
              <w:adjustRightInd w:val="0"/>
              <w:rPr>
                <w:rFonts w:eastAsia="DengXian"/>
              </w:rPr>
            </w:pPr>
            <w:r w:rsidRPr="0080647E">
              <w:rPr>
                <w:rFonts w:eastAsia="DengXian"/>
                <w:b/>
                <w:bCs/>
              </w:rPr>
              <w:t>Цель проекта</w:t>
            </w:r>
          </w:p>
          <w:p w14:paraId="1B399057" w14:textId="18301C15" w:rsidR="00F00259" w:rsidRDefault="00F00259" w:rsidP="00F00259">
            <w:pPr>
              <w:widowControl w:val="0"/>
              <w:autoSpaceDE w:val="0"/>
              <w:autoSpaceDN w:val="0"/>
              <w:adjustRightInd w:val="0"/>
              <w:jc w:val="both"/>
              <w:rPr>
                <w:rFonts w:eastAsia="DengXian"/>
                <w:b/>
                <w:bCs/>
              </w:rPr>
            </w:pPr>
            <w:r w:rsidRPr="0080647E">
              <w:rPr>
                <w:rFonts w:eastAsia="DengXian"/>
              </w:rPr>
              <w:t>(описание ожидаемых позитивных изменений в состоянии проблемы, которым будет способствовать реализация проекта</w:t>
            </w:r>
          </w:p>
        </w:tc>
        <w:tc>
          <w:tcPr>
            <w:tcW w:w="9355" w:type="dxa"/>
            <w:gridSpan w:val="3"/>
          </w:tcPr>
          <w:p w14:paraId="0A632523" w14:textId="69CD4358" w:rsidR="00F00259" w:rsidRPr="007E2835" w:rsidRDefault="007E2835" w:rsidP="007E2835">
            <w:pPr>
              <w:jc w:val="both"/>
              <w:rPr>
                <w:rFonts w:eastAsia="DengXian"/>
                <w:iCs/>
              </w:rPr>
            </w:pPr>
            <w:r>
              <w:rPr>
                <w:rFonts w:eastAsia="DengXian"/>
                <w:iCs/>
              </w:rPr>
              <w:t>П</w:t>
            </w:r>
            <w:r w:rsidRPr="007E2835">
              <w:rPr>
                <w:rFonts w:eastAsia="DengXian"/>
                <w:iCs/>
              </w:rPr>
              <w:t>овышение качества образования и мотивации к обучению</w:t>
            </w:r>
            <w:r w:rsidR="00AB75C6">
              <w:rPr>
                <w:rFonts w:eastAsia="DengXian"/>
                <w:iCs/>
              </w:rPr>
              <w:t xml:space="preserve"> у обучающихся </w:t>
            </w:r>
            <w:r w:rsidRPr="007E2835">
              <w:rPr>
                <w:rFonts w:eastAsia="DengXian"/>
                <w:iCs/>
              </w:rPr>
              <w:t xml:space="preserve">через приобщение к фундаментальному изучению естественнонаучных </w:t>
            </w:r>
            <w:r w:rsidR="001414E2">
              <w:rPr>
                <w:rFonts w:eastAsia="DengXian"/>
                <w:iCs/>
              </w:rPr>
              <w:t>дисциплин</w:t>
            </w:r>
            <w:r w:rsidRPr="007E2835">
              <w:rPr>
                <w:rFonts w:eastAsia="DengXian"/>
                <w:iCs/>
              </w:rPr>
              <w:t xml:space="preserve">, формирование исследовательской культуры посредством включения в открытую интегрированную научно - образовательную среду и подготовку к продолжению образования и </w:t>
            </w:r>
            <w:r w:rsidR="000A0DE8">
              <w:rPr>
                <w:rFonts w:eastAsia="DengXian"/>
                <w:iCs/>
              </w:rPr>
              <w:t xml:space="preserve">профессиональной </w:t>
            </w:r>
            <w:r w:rsidRPr="007E2835">
              <w:rPr>
                <w:rFonts w:eastAsia="DengXian"/>
                <w:iCs/>
              </w:rPr>
              <w:t>деятельности в области нанотехнологий, биотехнологий, информационных и когнитивных технологий</w:t>
            </w:r>
            <w:r>
              <w:rPr>
                <w:rFonts w:eastAsia="DengXian"/>
                <w:iCs/>
              </w:rPr>
              <w:t>.</w:t>
            </w:r>
          </w:p>
        </w:tc>
      </w:tr>
      <w:bookmarkEnd w:id="5"/>
      <w:tr w:rsidR="00F00259" w14:paraId="4B418F72" w14:textId="77777777" w:rsidTr="005E52E1">
        <w:tc>
          <w:tcPr>
            <w:tcW w:w="676" w:type="dxa"/>
          </w:tcPr>
          <w:p w14:paraId="10381A45" w14:textId="5BBCF959" w:rsidR="00F00259" w:rsidRPr="0053185D" w:rsidRDefault="00F00259" w:rsidP="00F00259">
            <w:pPr>
              <w:widowControl w:val="0"/>
              <w:autoSpaceDE w:val="0"/>
              <w:autoSpaceDN w:val="0"/>
              <w:adjustRightInd w:val="0"/>
              <w:jc w:val="center"/>
              <w:rPr>
                <w:rFonts w:eastAsia="DengXian"/>
                <w:bCs/>
              </w:rPr>
            </w:pPr>
            <w:r>
              <w:rPr>
                <w:rFonts w:eastAsia="DengXian"/>
                <w:bCs/>
                <w:lang w:val="en-US"/>
              </w:rPr>
              <w:t>5</w:t>
            </w:r>
            <w:r>
              <w:rPr>
                <w:rFonts w:eastAsia="DengXian"/>
                <w:bCs/>
              </w:rPr>
              <w:t>.</w:t>
            </w:r>
          </w:p>
        </w:tc>
        <w:tc>
          <w:tcPr>
            <w:tcW w:w="5386" w:type="dxa"/>
            <w:gridSpan w:val="4"/>
          </w:tcPr>
          <w:p w14:paraId="08B20628" w14:textId="77777777" w:rsidR="00F00259" w:rsidRPr="0080647E" w:rsidRDefault="00F00259" w:rsidP="00F00259">
            <w:pPr>
              <w:widowControl w:val="0"/>
              <w:autoSpaceDE w:val="0"/>
              <w:autoSpaceDN w:val="0"/>
              <w:adjustRightInd w:val="0"/>
              <w:rPr>
                <w:rFonts w:eastAsia="DengXian"/>
              </w:rPr>
            </w:pPr>
            <w:r w:rsidRPr="0080647E">
              <w:rPr>
                <w:rFonts w:eastAsia="DengXian"/>
                <w:b/>
                <w:bCs/>
              </w:rPr>
              <w:t>Дата начала реализации проекта</w:t>
            </w:r>
          </w:p>
          <w:p w14:paraId="3A2A626A" w14:textId="30A2ECAC" w:rsidR="00F00259" w:rsidRDefault="00F00259" w:rsidP="00F00259">
            <w:pPr>
              <w:widowControl w:val="0"/>
              <w:autoSpaceDE w:val="0"/>
              <w:autoSpaceDN w:val="0"/>
              <w:adjustRightInd w:val="0"/>
              <w:jc w:val="both"/>
              <w:rPr>
                <w:rFonts w:eastAsia="DengXian"/>
                <w:b/>
                <w:bCs/>
              </w:rPr>
            </w:pPr>
            <w:r w:rsidRPr="0080647E">
              <w:rPr>
                <w:rFonts w:eastAsia="DengXian"/>
              </w:rPr>
              <w:t xml:space="preserve">(ДД.ММ.ГГГГ) </w:t>
            </w:r>
          </w:p>
        </w:tc>
        <w:tc>
          <w:tcPr>
            <w:tcW w:w="9355" w:type="dxa"/>
            <w:gridSpan w:val="3"/>
          </w:tcPr>
          <w:p w14:paraId="070E50E2" w14:textId="061441A1" w:rsidR="00F00259" w:rsidRPr="00F00259" w:rsidRDefault="00F00259" w:rsidP="00F00259">
            <w:pPr>
              <w:widowControl w:val="0"/>
              <w:autoSpaceDE w:val="0"/>
              <w:autoSpaceDN w:val="0"/>
              <w:adjustRightInd w:val="0"/>
              <w:jc w:val="both"/>
              <w:rPr>
                <w:rFonts w:eastAsia="DengXian"/>
                <w:bCs/>
              </w:rPr>
            </w:pPr>
            <w:r w:rsidRPr="00F00259">
              <w:rPr>
                <w:rFonts w:eastAsia="DengXian"/>
                <w:bCs/>
              </w:rPr>
              <w:t>01.08.2021</w:t>
            </w:r>
          </w:p>
        </w:tc>
      </w:tr>
      <w:tr w:rsidR="00F00259" w14:paraId="60CA6A52" w14:textId="77777777" w:rsidTr="005E52E1">
        <w:tc>
          <w:tcPr>
            <w:tcW w:w="676" w:type="dxa"/>
          </w:tcPr>
          <w:p w14:paraId="2D28DBBC" w14:textId="6B028BE0" w:rsidR="00F00259" w:rsidRPr="0053185D" w:rsidRDefault="00F00259" w:rsidP="00F00259">
            <w:pPr>
              <w:widowControl w:val="0"/>
              <w:autoSpaceDE w:val="0"/>
              <w:autoSpaceDN w:val="0"/>
              <w:adjustRightInd w:val="0"/>
              <w:jc w:val="center"/>
              <w:rPr>
                <w:rFonts w:eastAsia="DengXian"/>
                <w:bCs/>
              </w:rPr>
            </w:pPr>
            <w:r>
              <w:rPr>
                <w:rFonts w:eastAsia="DengXian"/>
                <w:bCs/>
                <w:lang w:val="en-US"/>
              </w:rPr>
              <w:t>6</w:t>
            </w:r>
            <w:r>
              <w:rPr>
                <w:rFonts w:eastAsia="DengXian"/>
                <w:bCs/>
              </w:rPr>
              <w:t>.</w:t>
            </w:r>
          </w:p>
        </w:tc>
        <w:tc>
          <w:tcPr>
            <w:tcW w:w="5386" w:type="dxa"/>
            <w:gridSpan w:val="4"/>
          </w:tcPr>
          <w:p w14:paraId="755E488A" w14:textId="77777777" w:rsidR="00F00259" w:rsidRPr="0080647E" w:rsidRDefault="00F00259" w:rsidP="00F00259">
            <w:pPr>
              <w:widowControl w:val="0"/>
              <w:autoSpaceDE w:val="0"/>
              <w:autoSpaceDN w:val="0"/>
              <w:adjustRightInd w:val="0"/>
              <w:rPr>
                <w:rFonts w:eastAsia="DengXian"/>
              </w:rPr>
            </w:pPr>
            <w:r w:rsidRPr="0080647E">
              <w:rPr>
                <w:rFonts w:eastAsia="DengXian"/>
                <w:b/>
                <w:bCs/>
              </w:rPr>
              <w:t>Дата окончания реализации проекта</w:t>
            </w:r>
          </w:p>
          <w:p w14:paraId="11602D3B" w14:textId="3D11CFF7" w:rsidR="00F00259" w:rsidRDefault="00F00259" w:rsidP="00F00259">
            <w:pPr>
              <w:widowControl w:val="0"/>
              <w:autoSpaceDE w:val="0"/>
              <w:autoSpaceDN w:val="0"/>
              <w:adjustRightInd w:val="0"/>
              <w:jc w:val="both"/>
              <w:rPr>
                <w:rFonts w:eastAsia="DengXian"/>
                <w:b/>
                <w:bCs/>
              </w:rPr>
            </w:pPr>
            <w:r w:rsidRPr="0080647E">
              <w:rPr>
                <w:rFonts w:eastAsia="DengXian"/>
              </w:rPr>
              <w:t>(ДД.ММ.ГГГГ)</w:t>
            </w:r>
          </w:p>
        </w:tc>
        <w:tc>
          <w:tcPr>
            <w:tcW w:w="9355" w:type="dxa"/>
            <w:gridSpan w:val="3"/>
          </w:tcPr>
          <w:p w14:paraId="31B3FBAA" w14:textId="3A56FEBE" w:rsidR="00F00259" w:rsidRPr="00F00259" w:rsidRDefault="00F00259" w:rsidP="00F00259">
            <w:pPr>
              <w:widowControl w:val="0"/>
              <w:autoSpaceDE w:val="0"/>
              <w:autoSpaceDN w:val="0"/>
              <w:adjustRightInd w:val="0"/>
              <w:jc w:val="both"/>
              <w:rPr>
                <w:rFonts w:eastAsia="DengXian"/>
                <w:bCs/>
              </w:rPr>
            </w:pPr>
            <w:r w:rsidRPr="00F00259">
              <w:rPr>
                <w:rFonts w:eastAsia="DengXian"/>
                <w:bCs/>
              </w:rPr>
              <w:t>30.11.2021</w:t>
            </w:r>
          </w:p>
        </w:tc>
      </w:tr>
      <w:tr w:rsidR="00F00259" w14:paraId="28EFE725" w14:textId="77777777" w:rsidTr="005E52E1">
        <w:tc>
          <w:tcPr>
            <w:tcW w:w="676" w:type="dxa"/>
          </w:tcPr>
          <w:p w14:paraId="505DA328" w14:textId="3DB1D9EF" w:rsidR="00F00259" w:rsidRPr="0053185D" w:rsidRDefault="00F00259" w:rsidP="00F00259">
            <w:pPr>
              <w:widowControl w:val="0"/>
              <w:autoSpaceDE w:val="0"/>
              <w:autoSpaceDN w:val="0"/>
              <w:adjustRightInd w:val="0"/>
              <w:jc w:val="center"/>
              <w:rPr>
                <w:rFonts w:eastAsia="DengXian"/>
                <w:bCs/>
              </w:rPr>
            </w:pPr>
            <w:r>
              <w:rPr>
                <w:rFonts w:eastAsia="DengXian"/>
                <w:bCs/>
                <w:lang w:val="en-US"/>
              </w:rPr>
              <w:t>7</w:t>
            </w:r>
            <w:r>
              <w:rPr>
                <w:rFonts w:eastAsia="DengXian"/>
                <w:bCs/>
              </w:rPr>
              <w:t>.</w:t>
            </w:r>
          </w:p>
        </w:tc>
        <w:tc>
          <w:tcPr>
            <w:tcW w:w="5386" w:type="dxa"/>
            <w:gridSpan w:val="4"/>
          </w:tcPr>
          <w:p w14:paraId="6F641E0E" w14:textId="77777777" w:rsidR="00F00259" w:rsidRPr="0080647E" w:rsidRDefault="00F00259" w:rsidP="00F00259">
            <w:pPr>
              <w:widowControl w:val="0"/>
              <w:autoSpaceDE w:val="0"/>
              <w:autoSpaceDN w:val="0"/>
              <w:adjustRightInd w:val="0"/>
              <w:rPr>
                <w:rFonts w:eastAsia="DengXian"/>
              </w:rPr>
            </w:pPr>
            <w:r w:rsidRPr="0080647E">
              <w:rPr>
                <w:rFonts w:eastAsia="DengXian"/>
                <w:b/>
                <w:bCs/>
              </w:rPr>
              <w:t>Продолжительность проекта</w:t>
            </w:r>
          </w:p>
          <w:p w14:paraId="3443E90E" w14:textId="6EE1EB6E" w:rsidR="00F00259" w:rsidRDefault="00F00259" w:rsidP="00F00259">
            <w:pPr>
              <w:widowControl w:val="0"/>
              <w:autoSpaceDE w:val="0"/>
              <w:autoSpaceDN w:val="0"/>
              <w:adjustRightInd w:val="0"/>
              <w:jc w:val="both"/>
              <w:rPr>
                <w:rFonts w:eastAsia="DengXian"/>
                <w:b/>
                <w:bCs/>
              </w:rPr>
            </w:pPr>
            <w:r w:rsidRPr="0080647E">
              <w:rPr>
                <w:rFonts w:eastAsia="DengXian"/>
              </w:rPr>
              <w:t xml:space="preserve">Количество дней и (или) месяцев </w:t>
            </w:r>
          </w:p>
        </w:tc>
        <w:tc>
          <w:tcPr>
            <w:tcW w:w="9355" w:type="dxa"/>
            <w:gridSpan w:val="3"/>
          </w:tcPr>
          <w:p w14:paraId="2C508AF7" w14:textId="2E7E22A6" w:rsidR="00F00259" w:rsidRPr="00F00259" w:rsidRDefault="00F00259" w:rsidP="00F00259">
            <w:pPr>
              <w:widowControl w:val="0"/>
              <w:autoSpaceDE w:val="0"/>
              <w:autoSpaceDN w:val="0"/>
              <w:adjustRightInd w:val="0"/>
              <w:jc w:val="both"/>
              <w:rPr>
                <w:rFonts w:eastAsia="DengXian"/>
                <w:bCs/>
              </w:rPr>
            </w:pPr>
            <w:r w:rsidRPr="00F00259">
              <w:rPr>
                <w:rFonts w:eastAsia="DengXian"/>
                <w:bCs/>
              </w:rPr>
              <w:t>4 месяца</w:t>
            </w:r>
          </w:p>
        </w:tc>
      </w:tr>
      <w:tr w:rsidR="00F00259" w14:paraId="0D59CB06" w14:textId="77777777" w:rsidTr="005E52E1">
        <w:tc>
          <w:tcPr>
            <w:tcW w:w="676" w:type="dxa"/>
            <w:vMerge w:val="restart"/>
          </w:tcPr>
          <w:p w14:paraId="16833FE0" w14:textId="52A5CCE2" w:rsidR="00F00259" w:rsidRPr="0053185D" w:rsidRDefault="00F00259" w:rsidP="00F00259">
            <w:pPr>
              <w:widowControl w:val="0"/>
              <w:autoSpaceDE w:val="0"/>
              <w:autoSpaceDN w:val="0"/>
              <w:adjustRightInd w:val="0"/>
              <w:jc w:val="center"/>
              <w:rPr>
                <w:rFonts w:eastAsia="DengXian"/>
                <w:bCs/>
              </w:rPr>
            </w:pPr>
            <w:r>
              <w:rPr>
                <w:rFonts w:eastAsia="DengXian"/>
                <w:bCs/>
                <w:lang w:val="en-US"/>
              </w:rPr>
              <w:t>8</w:t>
            </w:r>
            <w:r>
              <w:rPr>
                <w:rFonts w:eastAsia="DengXian"/>
                <w:bCs/>
              </w:rPr>
              <w:t>.</w:t>
            </w:r>
          </w:p>
        </w:tc>
        <w:tc>
          <w:tcPr>
            <w:tcW w:w="5386" w:type="dxa"/>
            <w:gridSpan w:val="4"/>
          </w:tcPr>
          <w:p w14:paraId="1685709A" w14:textId="2DDB0BCB" w:rsidR="00F00259" w:rsidRDefault="00F00259" w:rsidP="00F00259">
            <w:pPr>
              <w:widowControl w:val="0"/>
              <w:autoSpaceDE w:val="0"/>
              <w:autoSpaceDN w:val="0"/>
              <w:adjustRightInd w:val="0"/>
              <w:jc w:val="both"/>
              <w:rPr>
                <w:rFonts w:eastAsia="DengXian"/>
                <w:b/>
                <w:bCs/>
              </w:rPr>
            </w:pPr>
            <w:r w:rsidRPr="0080647E">
              <w:rPr>
                <w:rFonts w:eastAsia="DengXian"/>
                <w:b/>
                <w:bCs/>
              </w:rPr>
              <w:t>Количество благополучателей проекта - жителей Санкт-Петербурга,</w:t>
            </w:r>
            <w:r w:rsidRPr="004E3651">
              <w:rPr>
                <w:rFonts w:eastAsia="DengXian"/>
                <w:b/>
                <w:bCs/>
              </w:rPr>
              <w:t xml:space="preserve"> </w:t>
            </w:r>
            <w:r w:rsidRPr="0080647E">
              <w:rPr>
                <w:rFonts w:eastAsia="DengXian"/>
                <w:b/>
                <w:bCs/>
              </w:rPr>
              <w:t>в том числе:</w:t>
            </w:r>
            <w:r w:rsidRPr="0080647E">
              <w:rPr>
                <w:rFonts w:eastAsia="DengXian"/>
              </w:rPr>
              <w:t xml:space="preserve"> </w:t>
            </w:r>
          </w:p>
        </w:tc>
        <w:tc>
          <w:tcPr>
            <w:tcW w:w="9355" w:type="dxa"/>
            <w:gridSpan w:val="3"/>
          </w:tcPr>
          <w:p w14:paraId="183D93BF" w14:textId="55BC8151" w:rsidR="00F00259" w:rsidRDefault="00E07BA6" w:rsidP="00E07BA6">
            <w:pPr>
              <w:widowControl w:val="0"/>
              <w:autoSpaceDE w:val="0"/>
              <w:autoSpaceDN w:val="0"/>
              <w:adjustRightInd w:val="0"/>
              <w:rPr>
                <w:rFonts w:eastAsia="DengXian"/>
                <w:b/>
                <w:bCs/>
              </w:rPr>
            </w:pPr>
            <w:r>
              <w:rPr>
                <w:rFonts w:eastAsia="DengXian"/>
                <w:b/>
                <w:bCs/>
              </w:rPr>
              <w:t>7728</w:t>
            </w:r>
          </w:p>
        </w:tc>
      </w:tr>
      <w:tr w:rsidR="00F00259" w14:paraId="2B0A3432" w14:textId="77777777" w:rsidTr="005E52E1">
        <w:tc>
          <w:tcPr>
            <w:tcW w:w="676" w:type="dxa"/>
            <w:vMerge/>
          </w:tcPr>
          <w:p w14:paraId="5E63C5D3" w14:textId="77777777" w:rsidR="00F00259" w:rsidRPr="004E3651" w:rsidRDefault="00F00259" w:rsidP="00F00259">
            <w:pPr>
              <w:widowControl w:val="0"/>
              <w:autoSpaceDE w:val="0"/>
              <w:autoSpaceDN w:val="0"/>
              <w:adjustRightInd w:val="0"/>
              <w:jc w:val="center"/>
              <w:rPr>
                <w:rFonts w:eastAsia="DengXian"/>
                <w:bCs/>
              </w:rPr>
            </w:pPr>
          </w:p>
        </w:tc>
        <w:tc>
          <w:tcPr>
            <w:tcW w:w="5386" w:type="dxa"/>
            <w:gridSpan w:val="4"/>
          </w:tcPr>
          <w:p w14:paraId="34A9072B" w14:textId="43ADC588" w:rsidR="00F00259" w:rsidRDefault="00F00259" w:rsidP="00F00259">
            <w:pPr>
              <w:widowControl w:val="0"/>
              <w:autoSpaceDE w:val="0"/>
              <w:autoSpaceDN w:val="0"/>
              <w:adjustRightInd w:val="0"/>
              <w:jc w:val="both"/>
              <w:rPr>
                <w:rFonts w:eastAsia="DengXian"/>
                <w:b/>
                <w:bCs/>
              </w:rPr>
            </w:pPr>
            <w:r w:rsidRPr="0080647E">
              <w:rPr>
                <w:rFonts w:eastAsia="DengXian"/>
                <w:b/>
                <w:bCs/>
              </w:rPr>
              <w:t>8.1.</w:t>
            </w:r>
            <w:r w:rsidRPr="0080647E">
              <w:rPr>
                <w:rFonts w:eastAsia="DengXian"/>
              </w:rPr>
              <w:t xml:space="preserve"> Количество непосредственных участников проекта (обучающихся, родителей (законных представителей) обучающихся, руководящих </w:t>
            </w:r>
            <w:r w:rsidRPr="0080647E">
              <w:rPr>
                <w:rFonts w:eastAsia="DengXian"/>
              </w:rPr>
              <w:br/>
              <w:t>и педагогических работников)</w:t>
            </w:r>
          </w:p>
        </w:tc>
        <w:tc>
          <w:tcPr>
            <w:tcW w:w="9355" w:type="dxa"/>
            <w:gridSpan w:val="3"/>
          </w:tcPr>
          <w:p w14:paraId="5384DC74" w14:textId="3C2DE2BD" w:rsidR="00F00259" w:rsidRPr="00A245C2" w:rsidRDefault="00E07BA6" w:rsidP="00A245C2">
            <w:pPr>
              <w:widowControl w:val="0"/>
              <w:autoSpaceDE w:val="0"/>
              <w:autoSpaceDN w:val="0"/>
              <w:adjustRightInd w:val="0"/>
              <w:jc w:val="both"/>
              <w:rPr>
                <w:rFonts w:eastAsia="DengXian"/>
                <w:bCs/>
              </w:rPr>
            </w:pPr>
            <w:r>
              <w:rPr>
                <w:rFonts w:eastAsia="DengXian"/>
                <w:bCs/>
              </w:rPr>
              <w:t>5728</w:t>
            </w:r>
            <w:r w:rsidR="00A245C2" w:rsidRPr="00A245C2">
              <w:rPr>
                <w:rFonts w:eastAsia="DengXian"/>
                <w:bCs/>
              </w:rPr>
              <w:t xml:space="preserve"> человек</w:t>
            </w:r>
          </w:p>
        </w:tc>
      </w:tr>
      <w:tr w:rsidR="00F00259" w14:paraId="5C23D83E" w14:textId="77777777" w:rsidTr="005E52E1">
        <w:tc>
          <w:tcPr>
            <w:tcW w:w="676" w:type="dxa"/>
            <w:vMerge/>
          </w:tcPr>
          <w:p w14:paraId="16FE10C4" w14:textId="77777777" w:rsidR="00F00259" w:rsidRPr="004E3651" w:rsidRDefault="00F00259" w:rsidP="00F00259">
            <w:pPr>
              <w:widowControl w:val="0"/>
              <w:autoSpaceDE w:val="0"/>
              <w:autoSpaceDN w:val="0"/>
              <w:adjustRightInd w:val="0"/>
              <w:jc w:val="center"/>
              <w:rPr>
                <w:rFonts w:eastAsia="DengXian"/>
                <w:bCs/>
              </w:rPr>
            </w:pPr>
          </w:p>
        </w:tc>
        <w:tc>
          <w:tcPr>
            <w:tcW w:w="5386" w:type="dxa"/>
            <w:gridSpan w:val="4"/>
          </w:tcPr>
          <w:p w14:paraId="6F3862CA" w14:textId="77777777" w:rsidR="00F00259" w:rsidRDefault="00F00259" w:rsidP="00F00259">
            <w:pPr>
              <w:widowControl w:val="0"/>
              <w:autoSpaceDE w:val="0"/>
              <w:autoSpaceDN w:val="0"/>
              <w:adjustRightInd w:val="0"/>
              <w:jc w:val="both"/>
              <w:rPr>
                <w:rFonts w:eastAsia="DengXian"/>
              </w:rPr>
            </w:pPr>
            <w:r w:rsidRPr="0080647E">
              <w:rPr>
                <w:rFonts w:eastAsia="DengXian"/>
                <w:b/>
                <w:bCs/>
              </w:rPr>
              <w:t>8.2.</w:t>
            </w:r>
            <w:r w:rsidRPr="0080647E">
              <w:rPr>
                <w:rFonts w:eastAsia="DengXian"/>
              </w:rPr>
              <w:t xml:space="preserve"> Количество косвенных благополучателей проекта: к примеру, лиц, которые получат пользу от реализации проекта посредством получения новых знаний путем пользования интеллектуальным продуктом, созданным в ходе реализации проекта: методическими материалами, вебинарами, иными наработками через информационно-телекоммуникационную сеть «Интернет» (далее – сеть Интернет) и (или) средства массовой информации (далее – СМИ) </w:t>
            </w:r>
          </w:p>
          <w:p w14:paraId="6132CDC0" w14:textId="77777777" w:rsidR="005E52E1" w:rsidRDefault="005E52E1" w:rsidP="00F00259">
            <w:pPr>
              <w:widowControl w:val="0"/>
              <w:autoSpaceDE w:val="0"/>
              <w:autoSpaceDN w:val="0"/>
              <w:adjustRightInd w:val="0"/>
              <w:jc w:val="both"/>
              <w:rPr>
                <w:rFonts w:eastAsia="DengXian"/>
              </w:rPr>
            </w:pPr>
          </w:p>
          <w:p w14:paraId="2BD5E647" w14:textId="7C7FBCF5" w:rsidR="005E52E1" w:rsidRDefault="005E52E1" w:rsidP="00F00259">
            <w:pPr>
              <w:widowControl w:val="0"/>
              <w:autoSpaceDE w:val="0"/>
              <w:autoSpaceDN w:val="0"/>
              <w:adjustRightInd w:val="0"/>
              <w:jc w:val="both"/>
              <w:rPr>
                <w:rFonts w:eastAsia="DengXian"/>
                <w:b/>
                <w:bCs/>
              </w:rPr>
            </w:pPr>
          </w:p>
        </w:tc>
        <w:tc>
          <w:tcPr>
            <w:tcW w:w="9355" w:type="dxa"/>
            <w:gridSpan w:val="3"/>
          </w:tcPr>
          <w:p w14:paraId="47EFF8AD" w14:textId="3B2A6C19" w:rsidR="00F00259" w:rsidRPr="00A245C2" w:rsidRDefault="00A245C2" w:rsidP="00A245C2">
            <w:pPr>
              <w:widowControl w:val="0"/>
              <w:autoSpaceDE w:val="0"/>
              <w:autoSpaceDN w:val="0"/>
              <w:adjustRightInd w:val="0"/>
              <w:jc w:val="both"/>
              <w:rPr>
                <w:rFonts w:eastAsia="DengXian"/>
                <w:bCs/>
              </w:rPr>
            </w:pPr>
            <w:r w:rsidRPr="00A245C2">
              <w:rPr>
                <w:rFonts w:eastAsia="DengXian"/>
                <w:bCs/>
              </w:rPr>
              <w:t>2000 человек</w:t>
            </w:r>
          </w:p>
        </w:tc>
      </w:tr>
      <w:tr w:rsidR="00F00259" w14:paraId="25FAA246" w14:textId="77777777" w:rsidTr="005E52E1">
        <w:tc>
          <w:tcPr>
            <w:tcW w:w="676" w:type="dxa"/>
            <w:vMerge w:val="restart"/>
          </w:tcPr>
          <w:p w14:paraId="48CE6757" w14:textId="62D2F8F5" w:rsidR="00F00259" w:rsidRPr="0053185D" w:rsidRDefault="00F00259" w:rsidP="00F00259">
            <w:pPr>
              <w:widowControl w:val="0"/>
              <w:autoSpaceDE w:val="0"/>
              <w:autoSpaceDN w:val="0"/>
              <w:adjustRightInd w:val="0"/>
              <w:jc w:val="center"/>
              <w:rPr>
                <w:rFonts w:eastAsia="DengXian"/>
                <w:bCs/>
              </w:rPr>
            </w:pPr>
            <w:r>
              <w:rPr>
                <w:rFonts w:eastAsia="DengXian"/>
                <w:bCs/>
                <w:lang w:val="en-US"/>
              </w:rPr>
              <w:lastRenderedPageBreak/>
              <w:t>9</w:t>
            </w:r>
            <w:r>
              <w:rPr>
                <w:rFonts w:eastAsia="DengXian"/>
                <w:bCs/>
              </w:rPr>
              <w:t>.</w:t>
            </w:r>
          </w:p>
        </w:tc>
        <w:tc>
          <w:tcPr>
            <w:tcW w:w="5386" w:type="dxa"/>
            <w:gridSpan w:val="4"/>
          </w:tcPr>
          <w:p w14:paraId="0D93AF45" w14:textId="77777777" w:rsidR="00F00259" w:rsidRPr="0080647E" w:rsidRDefault="00F00259" w:rsidP="00F00259">
            <w:pPr>
              <w:widowControl w:val="0"/>
              <w:autoSpaceDE w:val="0"/>
              <w:autoSpaceDN w:val="0"/>
              <w:adjustRightInd w:val="0"/>
              <w:jc w:val="both"/>
              <w:rPr>
                <w:rFonts w:eastAsia="DengXian"/>
                <w:b/>
                <w:bCs/>
              </w:rPr>
            </w:pPr>
            <w:r w:rsidRPr="0080647E">
              <w:rPr>
                <w:rFonts w:eastAsia="DengXian"/>
                <w:b/>
                <w:bCs/>
              </w:rPr>
              <w:t>9.1. Основное содержание проекта</w:t>
            </w:r>
          </w:p>
          <w:p w14:paraId="705D9E9F" w14:textId="341EBB8E" w:rsidR="00F00259" w:rsidRDefault="00F00259" w:rsidP="00F00259">
            <w:pPr>
              <w:widowControl w:val="0"/>
              <w:autoSpaceDE w:val="0"/>
              <w:autoSpaceDN w:val="0"/>
              <w:adjustRightInd w:val="0"/>
              <w:jc w:val="both"/>
              <w:rPr>
                <w:rFonts w:eastAsia="DengXian"/>
                <w:b/>
                <w:bCs/>
              </w:rPr>
            </w:pPr>
            <w:r w:rsidRPr="0080647E">
              <w:rPr>
                <w:rFonts w:eastAsia="DengXian"/>
              </w:rPr>
              <w:t xml:space="preserve">(описание последовательности мероприятий, которые будут реализованы в ходе проекта для решения задач, указанных в пункте 10 паспорта. Краткое описание деятельности в ходе мероприятий проекта, пояснение, в чем их особенности, и как они способствуют достижению цели проекта, указанной </w:t>
            </w:r>
            <w:r w:rsidRPr="0080647E">
              <w:rPr>
                <w:rFonts w:eastAsia="DengXian"/>
              </w:rPr>
              <w:br/>
              <w:t>в пункте 4 паспорта. Полное описание деятельности в ходе мероприятий проекта, пояснение, в чем их особенности, и как они способствуют цели проекта, указанной в пункте 4 паспорта, осуществляется в комплексе мер по созданию базовой сетевой организации по выбранному(-ым) направлению(-ям) (с указанием конкретных сроков реализации каждого мероприятия программы), который является приложением к паспорту. Основные мероприятия проекта указаны в пункте 11 паспорта)</w:t>
            </w:r>
          </w:p>
        </w:tc>
        <w:tc>
          <w:tcPr>
            <w:tcW w:w="9355" w:type="dxa"/>
            <w:gridSpan w:val="3"/>
          </w:tcPr>
          <w:p w14:paraId="4E10FB9F" w14:textId="48C0475A" w:rsidR="00F00259" w:rsidRDefault="00791574" w:rsidP="00410796">
            <w:pPr>
              <w:pStyle w:val="ab"/>
              <w:widowControl w:val="0"/>
              <w:numPr>
                <w:ilvl w:val="0"/>
                <w:numId w:val="23"/>
              </w:numPr>
              <w:tabs>
                <w:tab w:val="left" w:pos="317"/>
              </w:tabs>
              <w:autoSpaceDE w:val="0"/>
              <w:autoSpaceDN w:val="0"/>
              <w:adjustRightInd w:val="0"/>
              <w:spacing w:line="240" w:lineRule="auto"/>
              <w:ind w:left="33" w:firstLine="0"/>
              <w:jc w:val="both"/>
              <w:rPr>
                <w:rFonts w:ascii="Times New Roman" w:eastAsia="DengXian" w:hAnsi="Times New Roman"/>
                <w:bCs/>
                <w:sz w:val="24"/>
                <w:szCs w:val="24"/>
              </w:rPr>
            </w:pPr>
            <w:r>
              <w:rPr>
                <w:rFonts w:ascii="Times New Roman" w:eastAsia="DengXian" w:hAnsi="Times New Roman"/>
                <w:bCs/>
                <w:sz w:val="24"/>
                <w:szCs w:val="24"/>
              </w:rPr>
              <w:t>Организация деятельности по с</w:t>
            </w:r>
            <w:r w:rsidR="00E07BA6">
              <w:rPr>
                <w:rFonts w:ascii="Times New Roman" w:eastAsia="DengXian" w:hAnsi="Times New Roman"/>
                <w:bCs/>
                <w:sz w:val="24"/>
                <w:szCs w:val="24"/>
              </w:rPr>
              <w:t>оздани</w:t>
            </w:r>
            <w:r>
              <w:rPr>
                <w:rFonts w:ascii="Times New Roman" w:eastAsia="DengXian" w:hAnsi="Times New Roman"/>
                <w:bCs/>
                <w:sz w:val="24"/>
                <w:szCs w:val="24"/>
              </w:rPr>
              <w:t>ю</w:t>
            </w:r>
            <w:r w:rsidR="00E07BA6">
              <w:rPr>
                <w:rFonts w:ascii="Times New Roman" w:eastAsia="DengXian" w:hAnsi="Times New Roman"/>
                <w:bCs/>
                <w:sz w:val="24"/>
                <w:szCs w:val="24"/>
              </w:rPr>
              <w:t xml:space="preserve"> </w:t>
            </w:r>
            <w:r w:rsidR="001970C2" w:rsidRPr="00F43DDF">
              <w:rPr>
                <w:rFonts w:ascii="Times New Roman" w:eastAsia="DengXian" w:hAnsi="Times New Roman"/>
                <w:bCs/>
                <w:sz w:val="24"/>
                <w:szCs w:val="24"/>
              </w:rPr>
              <w:t>школьной глобальной лаборатории «ГлобЛаб»</w:t>
            </w:r>
            <w:r>
              <w:rPr>
                <w:rFonts w:ascii="Times New Roman" w:eastAsia="DengXian" w:hAnsi="Times New Roman"/>
                <w:bCs/>
                <w:sz w:val="24"/>
                <w:szCs w:val="24"/>
              </w:rPr>
              <w:t xml:space="preserve">: </w:t>
            </w:r>
            <w:r w:rsidR="001970C2" w:rsidRPr="00F43DDF">
              <w:rPr>
                <w:rFonts w:ascii="Times New Roman" w:eastAsia="DengXian" w:hAnsi="Times New Roman"/>
                <w:bCs/>
                <w:sz w:val="24"/>
                <w:szCs w:val="24"/>
              </w:rPr>
              <w:t>разработка дизайн-проекта и зонирование учебных аудиторий детского сада и школы</w:t>
            </w:r>
            <w:r w:rsidR="00410796" w:rsidRPr="00F43DDF">
              <w:rPr>
                <w:rFonts w:ascii="Times New Roman" w:eastAsia="DengXian" w:hAnsi="Times New Roman"/>
                <w:bCs/>
                <w:sz w:val="24"/>
                <w:szCs w:val="24"/>
              </w:rPr>
              <w:t>, о</w:t>
            </w:r>
            <w:r w:rsidR="001970C2" w:rsidRPr="00F43DDF">
              <w:rPr>
                <w:rFonts w:ascii="Times New Roman" w:eastAsia="DengXian" w:hAnsi="Times New Roman"/>
                <w:bCs/>
                <w:sz w:val="24"/>
                <w:szCs w:val="24"/>
              </w:rPr>
              <w:t>существление закупки оборудования,</w:t>
            </w:r>
            <w:r w:rsidR="00410796" w:rsidRPr="00F43DDF">
              <w:rPr>
                <w:rFonts w:ascii="Times New Roman" w:eastAsia="DengXian" w:hAnsi="Times New Roman"/>
                <w:bCs/>
                <w:sz w:val="24"/>
                <w:szCs w:val="24"/>
              </w:rPr>
              <w:t xml:space="preserve"> </w:t>
            </w:r>
            <w:r w:rsidR="001970C2" w:rsidRPr="00F43DDF">
              <w:rPr>
                <w:rFonts w:ascii="Times New Roman" w:eastAsia="DengXian" w:hAnsi="Times New Roman"/>
                <w:bCs/>
                <w:sz w:val="24"/>
                <w:szCs w:val="24"/>
              </w:rPr>
              <w:t>поставка и монтаж средств обучения и воспитания</w:t>
            </w:r>
            <w:r w:rsidR="00410796" w:rsidRPr="00F43DDF">
              <w:rPr>
                <w:rFonts w:ascii="Times New Roman" w:eastAsia="DengXian" w:hAnsi="Times New Roman"/>
                <w:bCs/>
                <w:sz w:val="24"/>
                <w:szCs w:val="24"/>
              </w:rPr>
              <w:t>.</w:t>
            </w:r>
          </w:p>
          <w:p w14:paraId="2BAF2346" w14:textId="42DD0D92" w:rsidR="001414E2" w:rsidRDefault="001414E2" w:rsidP="001414E2">
            <w:pPr>
              <w:pStyle w:val="ab"/>
              <w:widowControl w:val="0"/>
              <w:numPr>
                <w:ilvl w:val="0"/>
                <w:numId w:val="23"/>
              </w:numPr>
              <w:tabs>
                <w:tab w:val="left" w:pos="317"/>
              </w:tabs>
              <w:autoSpaceDE w:val="0"/>
              <w:autoSpaceDN w:val="0"/>
              <w:adjustRightInd w:val="0"/>
              <w:spacing w:line="240" w:lineRule="auto"/>
              <w:ind w:left="33" w:firstLine="0"/>
              <w:jc w:val="both"/>
              <w:rPr>
                <w:rFonts w:ascii="Times New Roman" w:eastAsia="DengXian" w:hAnsi="Times New Roman"/>
                <w:bCs/>
                <w:sz w:val="24"/>
                <w:szCs w:val="24"/>
              </w:rPr>
            </w:pPr>
            <w:r w:rsidRPr="001414E2">
              <w:rPr>
                <w:rFonts w:ascii="Times New Roman" w:eastAsia="DengXian" w:hAnsi="Times New Roman"/>
                <w:bCs/>
                <w:sz w:val="24"/>
                <w:szCs w:val="24"/>
              </w:rPr>
              <w:t>Разработка сетевых программ с организациями – партнерами и модулей для включения в действующие программы с учетом возможностей нового оборудования</w:t>
            </w:r>
            <w:r>
              <w:rPr>
                <w:rFonts w:ascii="Times New Roman" w:eastAsia="DengXian" w:hAnsi="Times New Roman"/>
                <w:bCs/>
                <w:sz w:val="24"/>
                <w:szCs w:val="24"/>
              </w:rPr>
              <w:t>.</w:t>
            </w:r>
          </w:p>
          <w:p w14:paraId="1C90EFD9" w14:textId="3CBDE010" w:rsidR="00410796" w:rsidRPr="001414E2" w:rsidRDefault="00410796" w:rsidP="001414E2">
            <w:pPr>
              <w:pStyle w:val="ab"/>
              <w:widowControl w:val="0"/>
              <w:numPr>
                <w:ilvl w:val="0"/>
                <w:numId w:val="23"/>
              </w:numPr>
              <w:tabs>
                <w:tab w:val="left" w:pos="317"/>
              </w:tabs>
              <w:autoSpaceDE w:val="0"/>
              <w:autoSpaceDN w:val="0"/>
              <w:adjustRightInd w:val="0"/>
              <w:spacing w:line="240" w:lineRule="auto"/>
              <w:ind w:left="33" w:firstLine="0"/>
              <w:jc w:val="both"/>
              <w:rPr>
                <w:rFonts w:ascii="Times New Roman" w:eastAsia="DengXian" w:hAnsi="Times New Roman"/>
                <w:bCs/>
                <w:sz w:val="24"/>
                <w:szCs w:val="24"/>
              </w:rPr>
            </w:pPr>
            <w:r w:rsidRPr="001414E2">
              <w:rPr>
                <w:rFonts w:ascii="Times New Roman" w:eastAsia="DengXian" w:hAnsi="Times New Roman"/>
                <w:bCs/>
                <w:sz w:val="24"/>
                <w:szCs w:val="24"/>
              </w:rPr>
              <w:t>Оказание информационной, методической и технической помощи педагогам</w:t>
            </w:r>
            <w:r w:rsidR="00850AC2" w:rsidRPr="001414E2">
              <w:rPr>
                <w:rFonts w:ascii="Times New Roman" w:eastAsia="DengXian" w:hAnsi="Times New Roman"/>
                <w:bCs/>
                <w:sz w:val="24"/>
                <w:szCs w:val="24"/>
              </w:rPr>
              <w:t>, принимающим участие в реализации проекта.</w:t>
            </w:r>
          </w:p>
          <w:p w14:paraId="2D424565" w14:textId="47A80A46" w:rsidR="00410796" w:rsidRPr="00F43DDF" w:rsidRDefault="00410796" w:rsidP="00410796">
            <w:pPr>
              <w:pStyle w:val="ab"/>
              <w:widowControl w:val="0"/>
              <w:numPr>
                <w:ilvl w:val="0"/>
                <w:numId w:val="23"/>
              </w:numPr>
              <w:tabs>
                <w:tab w:val="left" w:pos="317"/>
              </w:tabs>
              <w:autoSpaceDE w:val="0"/>
              <w:autoSpaceDN w:val="0"/>
              <w:adjustRightInd w:val="0"/>
              <w:spacing w:line="240" w:lineRule="auto"/>
              <w:ind w:left="33" w:firstLine="0"/>
              <w:jc w:val="both"/>
              <w:rPr>
                <w:rFonts w:ascii="Times New Roman" w:eastAsia="DengXian" w:hAnsi="Times New Roman"/>
                <w:bCs/>
                <w:sz w:val="24"/>
                <w:szCs w:val="24"/>
              </w:rPr>
            </w:pPr>
            <w:r w:rsidRPr="001414E2">
              <w:rPr>
                <w:rFonts w:ascii="Times New Roman" w:eastAsia="DengXian" w:hAnsi="Times New Roman"/>
                <w:bCs/>
                <w:sz w:val="24"/>
                <w:szCs w:val="24"/>
              </w:rPr>
              <w:t>Организация непрерывного, интегрированного</w:t>
            </w:r>
            <w:r w:rsidRPr="00F43DDF">
              <w:rPr>
                <w:rFonts w:ascii="Times New Roman" w:eastAsia="DengXian" w:hAnsi="Times New Roman"/>
                <w:bCs/>
                <w:sz w:val="24"/>
                <w:szCs w:val="24"/>
              </w:rPr>
              <w:t xml:space="preserve"> обучения воспитанников и учащихся 1-11 классов по естественнонаучному направлению: занятия в детском саду, уроки, занятия внеурочной деятельности, занятия дополнительного образования, мероприятия модулей программы воспитания, лицейские и университетские практики, олимпиады и конференции.</w:t>
            </w:r>
          </w:p>
          <w:p w14:paraId="529B2C2D" w14:textId="437B0224" w:rsidR="00410796" w:rsidRPr="00F43DDF" w:rsidRDefault="00410796" w:rsidP="00B81EDD">
            <w:pPr>
              <w:pStyle w:val="ab"/>
              <w:widowControl w:val="0"/>
              <w:numPr>
                <w:ilvl w:val="0"/>
                <w:numId w:val="23"/>
              </w:numPr>
              <w:tabs>
                <w:tab w:val="left" w:pos="317"/>
              </w:tabs>
              <w:autoSpaceDE w:val="0"/>
              <w:autoSpaceDN w:val="0"/>
              <w:adjustRightInd w:val="0"/>
              <w:spacing w:line="240" w:lineRule="auto"/>
              <w:ind w:left="33" w:firstLine="0"/>
              <w:jc w:val="both"/>
              <w:rPr>
                <w:rFonts w:ascii="Times New Roman" w:eastAsia="DengXian" w:hAnsi="Times New Roman"/>
                <w:bCs/>
                <w:sz w:val="24"/>
                <w:szCs w:val="24"/>
              </w:rPr>
            </w:pPr>
            <w:r w:rsidRPr="00F43DDF">
              <w:rPr>
                <w:rFonts w:ascii="Times New Roman" w:eastAsia="DengXian" w:hAnsi="Times New Roman"/>
                <w:bCs/>
                <w:sz w:val="24"/>
                <w:szCs w:val="24"/>
              </w:rPr>
              <w:t>Размещение актуальной информации о ходе реализации проекта на сайте школы и официальных страницах школы в социальных сетях и</w:t>
            </w:r>
            <w:r w:rsidR="00B81EDD" w:rsidRPr="00F43DDF">
              <w:rPr>
                <w:rFonts w:ascii="Times New Roman" w:eastAsia="DengXian" w:hAnsi="Times New Roman"/>
                <w:bCs/>
                <w:sz w:val="24"/>
                <w:szCs w:val="24"/>
              </w:rPr>
              <w:t xml:space="preserve"> </w:t>
            </w:r>
            <w:r w:rsidRPr="00F43DDF">
              <w:rPr>
                <w:rFonts w:ascii="Times New Roman" w:eastAsia="DengXian" w:hAnsi="Times New Roman"/>
                <w:bCs/>
                <w:sz w:val="24"/>
                <w:szCs w:val="24"/>
              </w:rPr>
              <w:t>публикации в средствах массовой информации</w:t>
            </w:r>
            <w:r w:rsidR="00F43DDF">
              <w:rPr>
                <w:rFonts w:ascii="Times New Roman" w:eastAsia="DengXian" w:hAnsi="Times New Roman"/>
                <w:bCs/>
                <w:sz w:val="24"/>
                <w:szCs w:val="24"/>
              </w:rPr>
              <w:t>.</w:t>
            </w:r>
          </w:p>
        </w:tc>
      </w:tr>
      <w:tr w:rsidR="00F00259" w14:paraId="59BDA01D" w14:textId="77777777" w:rsidTr="005E52E1">
        <w:tc>
          <w:tcPr>
            <w:tcW w:w="676" w:type="dxa"/>
            <w:vMerge/>
          </w:tcPr>
          <w:p w14:paraId="73B4B9A0" w14:textId="77777777" w:rsidR="00F00259" w:rsidRPr="001970C2" w:rsidRDefault="00F00259" w:rsidP="00F00259">
            <w:pPr>
              <w:widowControl w:val="0"/>
              <w:autoSpaceDE w:val="0"/>
              <w:autoSpaceDN w:val="0"/>
              <w:adjustRightInd w:val="0"/>
              <w:jc w:val="center"/>
              <w:rPr>
                <w:rFonts w:eastAsia="DengXian"/>
                <w:bCs/>
              </w:rPr>
            </w:pPr>
          </w:p>
        </w:tc>
        <w:tc>
          <w:tcPr>
            <w:tcW w:w="5386" w:type="dxa"/>
            <w:gridSpan w:val="4"/>
          </w:tcPr>
          <w:p w14:paraId="1F7CF6AC" w14:textId="77777777" w:rsidR="00F00259" w:rsidRPr="0080647E" w:rsidRDefault="00F00259" w:rsidP="00F00259">
            <w:pPr>
              <w:widowControl w:val="0"/>
              <w:autoSpaceDE w:val="0"/>
              <w:autoSpaceDN w:val="0"/>
              <w:adjustRightInd w:val="0"/>
              <w:jc w:val="both"/>
              <w:rPr>
                <w:rFonts w:eastAsia="DengXian"/>
              </w:rPr>
            </w:pPr>
            <w:r w:rsidRPr="0080647E">
              <w:rPr>
                <w:rFonts w:eastAsia="DengXian"/>
                <w:b/>
                <w:bCs/>
              </w:rPr>
              <w:t>9.2.</w:t>
            </w:r>
            <w:r w:rsidRPr="0080647E">
              <w:rPr>
                <w:rFonts w:eastAsia="DengXian"/>
              </w:rPr>
              <w:t xml:space="preserve"> </w:t>
            </w:r>
            <w:r w:rsidRPr="0080647E">
              <w:rPr>
                <w:rFonts w:eastAsia="DengXian"/>
                <w:b/>
                <w:bCs/>
              </w:rPr>
              <w:t>Механизм реализации проекта и исполнители</w:t>
            </w:r>
          </w:p>
          <w:p w14:paraId="77421912" w14:textId="180FE05B" w:rsidR="00F00259" w:rsidRDefault="00F00259" w:rsidP="00F00259">
            <w:pPr>
              <w:widowControl w:val="0"/>
              <w:autoSpaceDE w:val="0"/>
              <w:autoSpaceDN w:val="0"/>
              <w:adjustRightInd w:val="0"/>
              <w:jc w:val="both"/>
              <w:rPr>
                <w:rFonts w:eastAsia="DengXian"/>
                <w:b/>
                <w:bCs/>
              </w:rPr>
            </w:pPr>
            <w:r w:rsidRPr="0080647E">
              <w:rPr>
                <w:rFonts w:eastAsia="DengXian"/>
              </w:rPr>
              <w:t>(описание, каким образом будет осуществляться управление проектом, и кто будет участвовать в его реализации. Указать, какие специалисты будут привлечены к реализации проекта. Также необходимо указать, какие организационные и кадровые изменения необходимы образовательной организации для реализации цели проекта, в том числе связанные с изменением штатного расписания)</w:t>
            </w:r>
          </w:p>
        </w:tc>
        <w:tc>
          <w:tcPr>
            <w:tcW w:w="9355" w:type="dxa"/>
            <w:gridSpan w:val="3"/>
          </w:tcPr>
          <w:p w14:paraId="20C6E1ED" w14:textId="258D5E02" w:rsidR="00791574" w:rsidRPr="00791574" w:rsidRDefault="00F00259" w:rsidP="00F00259">
            <w:pPr>
              <w:widowControl w:val="0"/>
              <w:autoSpaceDE w:val="0"/>
              <w:autoSpaceDN w:val="0"/>
              <w:adjustRightInd w:val="0"/>
              <w:jc w:val="both"/>
              <w:rPr>
                <w:b/>
                <w:i/>
              </w:rPr>
            </w:pPr>
            <w:r w:rsidRPr="007C18E2">
              <w:rPr>
                <w:b/>
                <w:i/>
              </w:rPr>
              <w:t>Механизм реализации проекта</w:t>
            </w:r>
            <w:r w:rsidRPr="007C18E2">
              <w:rPr>
                <w:i/>
              </w:rPr>
              <w:t>:</w:t>
            </w:r>
            <w:r>
              <w:t xml:space="preserve"> организаци</w:t>
            </w:r>
            <w:r w:rsidR="00791574">
              <w:t>я</w:t>
            </w:r>
            <w:r>
              <w:t>, планирование, руководство, координаци</w:t>
            </w:r>
            <w:r w:rsidR="00791574">
              <w:t>я</w:t>
            </w:r>
            <w:r>
              <w:t xml:space="preserve"> кадровых и материальных ресурсов на протяжении жизненного цикла проекта, направленных на эффективное достижение его цел</w:t>
            </w:r>
            <w:r w:rsidR="009212E3">
              <w:t>и</w:t>
            </w:r>
            <w:r>
              <w:t xml:space="preserve"> путем применения системы современных методов, технологий управления для достижения определенных в проекте результатов</w:t>
            </w:r>
            <w:r w:rsidR="00F40B17">
              <w:t>.</w:t>
            </w:r>
          </w:p>
          <w:p w14:paraId="7498A08A" w14:textId="64621F1D" w:rsidR="008015EA" w:rsidRDefault="008015EA" w:rsidP="008015EA">
            <w:pPr>
              <w:pStyle w:val="ab"/>
              <w:widowControl w:val="0"/>
              <w:numPr>
                <w:ilvl w:val="0"/>
                <w:numId w:val="26"/>
              </w:numPr>
              <w:tabs>
                <w:tab w:val="left" w:pos="310"/>
              </w:tabs>
              <w:autoSpaceDE w:val="0"/>
              <w:autoSpaceDN w:val="0"/>
              <w:adjustRightInd w:val="0"/>
              <w:spacing w:line="240" w:lineRule="auto"/>
              <w:ind w:left="0" w:firstLine="0"/>
              <w:jc w:val="both"/>
              <w:rPr>
                <w:rFonts w:ascii="Times New Roman" w:hAnsi="Times New Roman"/>
                <w:sz w:val="24"/>
                <w:szCs w:val="24"/>
              </w:rPr>
            </w:pPr>
            <w:r>
              <w:rPr>
                <w:rFonts w:ascii="Times New Roman" w:hAnsi="Times New Roman"/>
                <w:sz w:val="24"/>
                <w:szCs w:val="24"/>
              </w:rPr>
              <w:t>Назначение</w:t>
            </w:r>
            <w:r w:rsidRPr="008015EA">
              <w:rPr>
                <w:rFonts w:ascii="Times New Roman" w:hAnsi="Times New Roman"/>
                <w:sz w:val="24"/>
                <w:szCs w:val="24"/>
              </w:rPr>
              <w:t xml:space="preserve"> должностно</w:t>
            </w:r>
            <w:r>
              <w:rPr>
                <w:rFonts w:ascii="Times New Roman" w:hAnsi="Times New Roman"/>
                <w:sz w:val="24"/>
                <w:szCs w:val="24"/>
              </w:rPr>
              <w:t>го</w:t>
            </w:r>
            <w:r w:rsidRPr="008015EA">
              <w:rPr>
                <w:rFonts w:ascii="Times New Roman" w:hAnsi="Times New Roman"/>
                <w:sz w:val="24"/>
                <w:szCs w:val="24"/>
              </w:rPr>
              <w:t xml:space="preserve"> лиц</w:t>
            </w:r>
            <w:r>
              <w:rPr>
                <w:rFonts w:ascii="Times New Roman" w:hAnsi="Times New Roman"/>
                <w:sz w:val="24"/>
                <w:szCs w:val="24"/>
              </w:rPr>
              <w:t>а</w:t>
            </w:r>
            <w:r w:rsidRPr="008015EA">
              <w:rPr>
                <w:rFonts w:ascii="Times New Roman" w:hAnsi="Times New Roman"/>
                <w:sz w:val="24"/>
                <w:szCs w:val="24"/>
              </w:rPr>
              <w:t>, ответственно</w:t>
            </w:r>
            <w:r>
              <w:rPr>
                <w:rFonts w:ascii="Times New Roman" w:hAnsi="Times New Roman"/>
                <w:sz w:val="24"/>
                <w:szCs w:val="24"/>
              </w:rPr>
              <w:t>го</w:t>
            </w:r>
            <w:r w:rsidRPr="008015EA">
              <w:rPr>
                <w:rFonts w:ascii="Times New Roman" w:hAnsi="Times New Roman"/>
                <w:sz w:val="24"/>
                <w:szCs w:val="24"/>
              </w:rPr>
              <w:t xml:space="preserve"> за обновление </w:t>
            </w:r>
            <w:r w:rsidR="00F40B17">
              <w:rPr>
                <w:rFonts w:ascii="Times New Roman" w:hAnsi="Times New Roman"/>
                <w:sz w:val="24"/>
                <w:szCs w:val="24"/>
              </w:rPr>
              <w:t>МТБ</w:t>
            </w:r>
            <w:r w:rsidRPr="008015EA">
              <w:rPr>
                <w:rFonts w:ascii="Times New Roman" w:hAnsi="Times New Roman"/>
                <w:sz w:val="24"/>
                <w:szCs w:val="24"/>
              </w:rPr>
              <w:t xml:space="preserve"> </w:t>
            </w:r>
            <w:r>
              <w:rPr>
                <w:rFonts w:ascii="Times New Roman" w:hAnsi="Times New Roman"/>
                <w:sz w:val="24"/>
                <w:szCs w:val="24"/>
              </w:rPr>
              <w:t>школы.</w:t>
            </w:r>
          </w:p>
          <w:p w14:paraId="1E53BBC1" w14:textId="3C226FAF" w:rsidR="008015EA" w:rsidRDefault="008015EA" w:rsidP="008015EA">
            <w:pPr>
              <w:pStyle w:val="ab"/>
              <w:widowControl w:val="0"/>
              <w:numPr>
                <w:ilvl w:val="0"/>
                <w:numId w:val="26"/>
              </w:numPr>
              <w:tabs>
                <w:tab w:val="left" w:pos="310"/>
              </w:tabs>
              <w:autoSpaceDE w:val="0"/>
              <w:autoSpaceDN w:val="0"/>
              <w:adjustRightInd w:val="0"/>
              <w:spacing w:line="240" w:lineRule="auto"/>
              <w:ind w:left="0" w:firstLine="0"/>
              <w:jc w:val="both"/>
              <w:rPr>
                <w:rFonts w:ascii="Times New Roman" w:hAnsi="Times New Roman"/>
                <w:sz w:val="24"/>
                <w:szCs w:val="24"/>
              </w:rPr>
            </w:pPr>
            <w:r>
              <w:rPr>
                <w:rFonts w:ascii="Times New Roman" w:hAnsi="Times New Roman"/>
                <w:sz w:val="24"/>
                <w:szCs w:val="24"/>
              </w:rPr>
              <w:t>Ф</w:t>
            </w:r>
            <w:r w:rsidRPr="008015EA">
              <w:rPr>
                <w:rFonts w:ascii="Times New Roman" w:hAnsi="Times New Roman"/>
                <w:sz w:val="24"/>
                <w:szCs w:val="24"/>
              </w:rPr>
              <w:t>ормирован</w:t>
            </w:r>
            <w:r>
              <w:rPr>
                <w:rFonts w:ascii="Times New Roman" w:hAnsi="Times New Roman"/>
                <w:sz w:val="24"/>
                <w:szCs w:val="24"/>
              </w:rPr>
              <w:t>ие</w:t>
            </w:r>
            <w:r w:rsidRPr="008015EA">
              <w:rPr>
                <w:rFonts w:ascii="Times New Roman" w:hAnsi="Times New Roman"/>
                <w:sz w:val="24"/>
                <w:szCs w:val="24"/>
              </w:rPr>
              <w:t xml:space="preserve"> медиаплан</w:t>
            </w:r>
            <w:r>
              <w:rPr>
                <w:rFonts w:ascii="Times New Roman" w:hAnsi="Times New Roman"/>
                <w:sz w:val="24"/>
                <w:szCs w:val="24"/>
              </w:rPr>
              <w:t>а</w:t>
            </w:r>
            <w:r w:rsidRPr="008015EA">
              <w:rPr>
                <w:rFonts w:ascii="Times New Roman" w:hAnsi="Times New Roman"/>
                <w:sz w:val="24"/>
                <w:szCs w:val="24"/>
              </w:rPr>
              <w:t xml:space="preserve"> информационного сопровождения </w:t>
            </w:r>
            <w:r>
              <w:rPr>
                <w:rFonts w:ascii="Times New Roman" w:hAnsi="Times New Roman"/>
                <w:sz w:val="24"/>
                <w:szCs w:val="24"/>
              </w:rPr>
              <w:t>реализации проекта.</w:t>
            </w:r>
          </w:p>
          <w:p w14:paraId="50ED5762" w14:textId="5B922229" w:rsidR="008015EA" w:rsidRDefault="00254624" w:rsidP="001414E2">
            <w:pPr>
              <w:pStyle w:val="ab"/>
              <w:widowControl w:val="0"/>
              <w:numPr>
                <w:ilvl w:val="0"/>
                <w:numId w:val="26"/>
              </w:numPr>
              <w:tabs>
                <w:tab w:val="left" w:pos="310"/>
              </w:tabs>
              <w:autoSpaceDE w:val="0"/>
              <w:autoSpaceDN w:val="0"/>
              <w:adjustRightInd w:val="0"/>
              <w:spacing w:line="240" w:lineRule="auto"/>
              <w:ind w:left="0" w:firstLine="0"/>
              <w:jc w:val="both"/>
              <w:rPr>
                <w:rFonts w:ascii="Times New Roman" w:hAnsi="Times New Roman"/>
                <w:sz w:val="24"/>
                <w:szCs w:val="24"/>
              </w:rPr>
            </w:pPr>
            <w:r>
              <w:rPr>
                <w:rFonts w:ascii="Times New Roman" w:hAnsi="Times New Roman"/>
                <w:sz w:val="24"/>
                <w:szCs w:val="24"/>
              </w:rPr>
              <w:t>Разработка</w:t>
            </w:r>
            <w:r w:rsidR="008015EA" w:rsidRPr="00254624">
              <w:rPr>
                <w:rFonts w:ascii="Times New Roman" w:hAnsi="Times New Roman"/>
                <w:sz w:val="24"/>
                <w:szCs w:val="24"/>
              </w:rPr>
              <w:t xml:space="preserve"> дизайн-проект</w:t>
            </w:r>
            <w:r>
              <w:rPr>
                <w:rFonts w:ascii="Times New Roman" w:hAnsi="Times New Roman"/>
                <w:sz w:val="24"/>
                <w:szCs w:val="24"/>
              </w:rPr>
              <w:t>а</w:t>
            </w:r>
            <w:r w:rsidR="008015EA" w:rsidRPr="00254624">
              <w:rPr>
                <w:rFonts w:ascii="Times New Roman" w:hAnsi="Times New Roman"/>
                <w:sz w:val="24"/>
                <w:szCs w:val="24"/>
              </w:rPr>
              <w:t xml:space="preserve"> и зонирование </w:t>
            </w:r>
            <w:r>
              <w:rPr>
                <w:rFonts w:ascii="Times New Roman" w:hAnsi="Times New Roman"/>
                <w:sz w:val="24"/>
                <w:szCs w:val="24"/>
              </w:rPr>
              <w:t>учебных помещений школы.</w:t>
            </w:r>
          </w:p>
          <w:p w14:paraId="747D2931" w14:textId="59A75563" w:rsidR="008015EA" w:rsidRPr="00BF1290" w:rsidRDefault="00254624" w:rsidP="00BF1290">
            <w:pPr>
              <w:pStyle w:val="ab"/>
              <w:widowControl w:val="0"/>
              <w:numPr>
                <w:ilvl w:val="0"/>
                <w:numId w:val="26"/>
              </w:numPr>
              <w:tabs>
                <w:tab w:val="left" w:pos="310"/>
              </w:tabs>
              <w:autoSpaceDE w:val="0"/>
              <w:autoSpaceDN w:val="0"/>
              <w:adjustRightInd w:val="0"/>
              <w:spacing w:line="240" w:lineRule="auto"/>
              <w:ind w:left="0" w:firstLine="0"/>
              <w:jc w:val="both"/>
              <w:rPr>
                <w:rFonts w:ascii="Times New Roman" w:hAnsi="Times New Roman"/>
                <w:sz w:val="24"/>
                <w:szCs w:val="24"/>
              </w:rPr>
            </w:pPr>
            <w:r w:rsidRPr="00254624">
              <w:rPr>
                <w:rFonts w:ascii="Times New Roman" w:hAnsi="Times New Roman"/>
                <w:sz w:val="24"/>
                <w:szCs w:val="24"/>
              </w:rPr>
              <w:t>Ф</w:t>
            </w:r>
            <w:r w:rsidR="008015EA" w:rsidRPr="00254624">
              <w:rPr>
                <w:rFonts w:ascii="Times New Roman" w:hAnsi="Times New Roman"/>
                <w:sz w:val="24"/>
                <w:szCs w:val="24"/>
              </w:rPr>
              <w:t>ормирован</w:t>
            </w:r>
            <w:r w:rsidRPr="00254624">
              <w:rPr>
                <w:rFonts w:ascii="Times New Roman" w:hAnsi="Times New Roman"/>
                <w:sz w:val="24"/>
                <w:szCs w:val="24"/>
              </w:rPr>
              <w:t>ие</w:t>
            </w:r>
            <w:r w:rsidR="008015EA" w:rsidRPr="00254624">
              <w:rPr>
                <w:rFonts w:ascii="Times New Roman" w:hAnsi="Times New Roman"/>
                <w:sz w:val="24"/>
                <w:szCs w:val="24"/>
              </w:rPr>
              <w:t xml:space="preserve"> переч</w:t>
            </w:r>
            <w:r w:rsidRPr="00254624">
              <w:rPr>
                <w:rFonts w:ascii="Times New Roman" w:hAnsi="Times New Roman"/>
                <w:sz w:val="24"/>
                <w:szCs w:val="24"/>
              </w:rPr>
              <w:t>ня</w:t>
            </w:r>
            <w:r w:rsidR="008015EA" w:rsidRPr="00254624">
              <w:rPr>
                <w:rFonts w:ascii="Times New Roman" w:hAnsi="Times New Roman"/>
                <w:sz w:val="24"/>
                <w:szCs w:val="24"/>
              </w:rPr>
              <w:t xml:space="preserve"> оборудования для оснащения </w:t>
            </w:r>
            <w:r w:rsidRPr="00254624">
              <w:rPr>
                <w:rFonts w:ascii="Times New Roman" w:hAnsi="Times New Roman"/>
                <w:sz w:val="24"/>
                <w:szCs w:val="24"/>
              </w:rPr>
              <w:t>школы</w:t>
            </w:r>
            <w:r w:rsidR="00BF1290">
              <w:rPr>
                <w:rFonts w:ascii="Times New Roman" w:hAnsi="Times New Roman"/>
                <w:sz w:val="24"/>
                <w:szCs w:val="24"/>
              </w:rPr>
              <w:t>, его закупка, п</w:t>
            </w:r>
            <w:r w:rsidR="008015EA" w:rsidRPr="00BF1290">
              <w:rPr>
                <w:rFonts w:ascii="Times New Roman" w:hAnsi="Times New Roman"/>
                <w:sz w:val="24"/>
                <w:szCs w:val="24"/>
              </w:rPr>
              <w:t>оставка и монтаж</w:t>
            </w:r>
            <w:r w:rsidRPr="00BF1290">
              <w:rPr>
                <w:rFonts w:ascii="Times New Roman" w:hAnsi="Times New Roman"/>
                <w:sz w:val="24"/>
                <w:szCs w:val="24"/>
              </w:rPr>
              <w:t>.</w:t>
            </w:r>
          </w:p>
          <w:p w14:paraId="00A22B40" w14:textId="7083BDD0" w:rsidR="008015EA" w:rsidRPr="00254624" w:rsidRDefault="008015EA" w:rsidP="001414E2">
            <w:pPr>
              <w:pStyle w:val="ab"/>
              <w:widowControl w:val="0"/>
              <w:numPr>
                <w:ilvl w:val="0"/>
                <w:numId w:val="26"/>
              </w:numPr>
              <w:tabs>
                <w:tab w:val="left" w:pos="310"/>
              </w:tabs>
              <w:autoSpaceDE w:val="0"/>
              <w:autoSpaceDN w:val="0"/>
              <w:adjustRightInd w:val="0"/>
              <w:spacing w:line="240" w:lineRule="auto"/>
              <w:ind w:left="0" w:firstLine="0"/>
              <w:jc w:val="both"/>
              <w:rPr>
                <w:rFonts w:ascii="Times New Roman" w:hAnsi="Times New Roman"/>
                <w:sz w:val="24"/>
                <w:szCs w:val="24"/>
              </w:rPr>
            </w:pPr>
            <w:r w:rsidRPr="00254624">
              <w:rPr>
                <w:rFonts w:ascii="Times New Roman" w:hAnsi="Times New Roman"/>
                <w:sz w:val="24"/>
                <w:szCs w:val="24"/>
              </w:rPr>
              <w:t>Проведение мониторинга оснащения средствами обучения и воспитания, оборудованием</w:t>
            </w:r>
            <w:r w:rsidR="00254624" w:rsidRPr="00254624">
              <w:rPr>
                <w:rFonts w:ascii="Times New Roman" w:hAnsi="Times New Roman"/>
                <w:sz w:val="24"/>
                <w:szCs w:val="24"/>
              </w:rPr>
              <w:t>.</w:t>
            </w:r>
          </w:p>
          <w:p w14:paraId="6861DFD5" w14:textId="7BDBFA61" w:rsidR="008015EA" w:rsidRDefault="008015EA" w:rsidP="001414E2">
            <w:pPr>
              <w:pStyle w:val="ab"/>
              <w:widowControl w:val="0"/>
              <w:numPr>
                <w:ilvl w:val="0"/>
                <w:numId w:val="26"/>
              </w:numPr>
              <w:tabs>
                <w:tab w:val="left" w:pos="310"/>
              </w:tabs>
              <w:autoSpaceDE w:val="0"/>
              <w:autoSpaceDN w:val="0"/>
              <w:adjustRightInd w:val="0"/>
              <w:spacing w:line="240" w:lineRule="auto"/>
              <w:ind w:left="0" w:firstLine="0"/>
              <w:jc w:val="both"/>
              <w:rPr>
                <w:rFonts w:ascii="Times New Roman" w:hAnsi="Times New Roman"/>
                <w:sz w:val="24"/>
                <w:szCs w:val="24"/>
              </w:rPr>
            </w:pPr>
            <w:r w:rsidRPr="00254624">
              <w:rPr>
                <w:rFonts w:ascii="Times New Roman" w:hAnsi="Times New Roman"/>
                <w:sz w:val="24"/>
                <w:szCs w:val="24"/>
              </w:rPr>
              <w:t>Заключение договоров по реализации образовательных программ в сетевой форме</w:t>
            </w:r>
            <w:r w:rsidR="00254624" w:rsidRPr="00254624">
              <w:rPr>
                <w:rFonts w:ascii="Times New Roman" w:hAnsi="Times New Roman"/>
                <w:sz w:val="24"/>
                <w:szCs w:val="24"/>
              </w:rPr>
              <w:t>.</w:t>
            </w:r>
          </w:p>
          <w:p w14:paraId="124B18CD" w14:textId="21E5BF70" w:rsidR="001414E2" w:rsidRDefault="001414E2" w:rsidP="001414E2">
            <w:pPr>
              <w:pStyle w:val="ab"/>
              <w:widowControl w:val="0"/>
              <w:numPr>
                <w:ilvl w:val="0"/>
                <w:numId w:val="26"/>
              </w:numPr>
              <w:tabs>
                <w:tab w:val="left" w:pos="310"/>
              </w:tabs>
              <w:autoSpaceDE w:val="0"/>
              <w:autoSpaceDN w:val="0"/>
              <w:adjustRightInd w:val="0"/>
              <w:spacing w:line="240" w:lineRule="auto"/>
              <w:ind w:left="0" w:firstLine="0"/>
              <w:jc w:val="both"/>
              <w:rPr>
                <w:rFonts w:ascii="Times New Roman" w:hAnsi="Times New Roman"/>
                <w:sz w:val="24"/>
                <w:szCs w:val="24"/>
              </w:rPr>
            </w:pPr>
            <w:r w:rsidRPr="001414E2">
              <w:rPr>
                <w:rFonts w:ascii="Times New Roman" w:hAnsi="Times New Roman"/>
                <w:sz w:val="24"/>
                <w:szCs w:val="24"/>
              </w:rPr>
              <w:lastRenderedPageBreak/>
              <w:t>Разработка сетевых программ с организациями – партнерами и модулей для включения в действующие программы с учетом возможностей нового оборудования</w:t>
            </w:r>
            <w:r>
              <w:rPr>
                <w:rFonts w:ascii="Times New Roman" w:hAnsi="Times New Roman"/>
                <w:sz w:val="24"/>
                <w:szCs w:val="24"/>
              </w:rPr>
              <w:t>.</w:t>
            </w:r>
          </w:p>
          <w:p w14:paraId="1ECA9A4C" w14:textId="61227819" w:rsidR="008015EA" w:rsidRDefault="001414E2" w:rsidP="001414E2">
            <w:pPr>
              <w:pStyle w:val="ab"/>
              <w:widowControl w:val="0"/>
              <w:numPr>
                <w:ilvl w:val="0"/>
                <w:numId w:val="26"/>
              </w:numPr>
              <w:tabs>
                <w:tab w:val="left" w:pos="310"/>
              </w:tabs>
              <w:autoSpaceDE w:val="0"/>
              <w:autoSpaceDN w:val="0"/>
              <w:adjustRightInd w:val="0"/>
              <w:spacing w:line="240" w:lineRule="auto"/>
              <w:ind w:left="0" w:firstLine="0"/>
              <w:jc w:val="both"/>
              <w:rPr>
                <w:rFonts w:ascii="Times New Roman" w:hAnsi="Times New Roman"/>
                <w:sz w:val="24"/>
                <w:szCs w:val="24"/>
              </w:rPr>
            </w:pPr>
            <w:r>
              <w:rPr>
                <w:rFonts w:ascii="Times New Roman" w:hAnsi="Times New Roman"/>
                <w:sz w:val="24"/>
                <w:szCs w:val="24"/>
              </w:rPr>
              <w:t xml:space="preserve"> </w:t>
            </w:r>
            <w:r w:rsidR="008015EA" w:rsidRPr="001414E2">
              <w:rPr>
                <w:rFonts w:ascii="Times New Roman" w:hAnsi="Times New Roman"/>
                <w:sz w:val="24"/>
                <w:szCs w:val="24"/>
              </w:rPr>
              <w:t>Обучение детей по основным и дополнительным общеобразовательным программам</w:t>
            </w:r>
            <w:r>
              <w:rPr>
                <w:rFonts w:ascii="Times New Roman" w:hAnsi="Times New Roman"/>
                <w:sz w:val="24"/>
                <w:szCs w:val="24"/>
              </w:rPr>
              <w:t>.</w:t>
            </w:r>
          </w:p>
          <w:p w14:paraId="208A9E63" w14:textId="00EAF657" w:rsidR="001414E2" w:rsidRPr="001414E2" w:rsidRDefault="001414E2" w:rsidP="001414E2">
            <w:pPr>
              <w:pStyle w:val="ab"/>
              <w:widowControl w:val="0"/>
              <w:numPr>
                <w:ilvl w:val="0"/>
                <w:numId w:val="26"/>
              </w:numPr>
              <w:tabs>
                <w:tab w:val="left" w:pos="31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1414E2">
              <w:rPr>
                <w:rFonts w:ascii="Times New Roman" w:hAnsi="Times New Roman"/>
                <w:sz w:val="24"/>
                <w:szCs w:val="24"/>
              </w:rPr>
              <w:t>Мониторинг образовательных достижений обучающихся и эффективности использования нового оборудования</w:t>
            </w:r>
            <w:r>
              <w:rPr>
                <w:rFonts w:ascii="Times New Roman" w:hAnsi="Times New Roman"/>
                <w:sz w:val="24"/>
                <w:szCs w:val="24"/>
              </w:rPr>
              <w:t>.</w:t>
            </w:r>
          </w:p>
          <w:p w14:paraId="3DC8C1BF" w14:textId="717087A2" w:rsidR="00F00259" w:rsidRPr="005967D1" w:rsidRDefault="00F40B17" w:rsidP="001414E2">
            <w:pPr>
              <w:widowControl w:val="0"/>
              <w:autoSpaceDE w:val="0"/>
              <w:autoSpaceDN w:val="0"/>
              <w:adjustRightInd w:val="0"/>
              <w:jc w:val="both"/>
            </w:pPr>
            <w:r w:rsidRPr="00F40B17">
              <w:rPr>
                <w:b/>
                <w:i/>
              </w:rPr>
              <w:t>Исполнители:</w:t>
            </w:r>
            <w:r w:rsidR="00F00259">
              <w:t xml:space="preserve"> </w:t>
            </w:r>
            <w:r w:rsidR="00BF1290">
              <w:t>администрация</w:t>
            </w:r>
            <w:r w:rsidR="00F00259">
              <w:t xml:space="preserve">, </w:t>
            </w:r>
            <w:r>
              <w:t xml:space="preserve">специалисты </w:t>
            </w:r>
            <w:r w:rsidR="00F00259">
              <w:t>бухгалтер</w:t>
            </w:r>
            <w:r>
              <w:t>ии</w:t>
            </w:r>
            <w:r w:rsidR="00F00259">
              <w:t xml:space="preserve">, </w:t>
            </w:r>
            <w:r w:rsidR="00F00259">
              <w:rPr>
                <w:lang w:val="en-US"/>
              </w:rPr>
              <w:t>IT</w:t>
            </w:r>
            <w:r w:rsidR="00F00259">
              <w:t xml:space="preserve"> – службы,</w:t>
            </w:r>
            <w:r w:rsidR="00F00259" w:rsidRPr="007C18E2">
              <w:t xml:space="preserve"> </w:t>
            </w:r>
            <w:r w:rsidR="00F00259">
              <w:t xml:space="preserve">методисты, </w:t>
            </w:r>
            <w:r w:rsidR="00791574">
              <w:t>педагоги,</w:t>
            </w:r>
            <w:r w:rsidR="00F00259">
              <w:t xml:space="preserve"> </w:t>
            </w:r>
            <w:r w:rsidR="00F00259" w:rsidRPr="00541AE2">
              <w:t>обучающиеся</w:t>
            </w:r>
            <w:r w:rsidR="00F00259">
              <w:t xml:space="preserve"> и</w:t>
            </w:r>
            <w:r w:rsidR="00F34E8C">
              <w:t xml:space="preserve"> их родители,</w:t>
            </w:r>
            <w:r w:rsidR="00F00259">
              <w:t xml:space="preserve"> преподаватели </w:t>
            </w:r>
            <w:r w:rsidR="00791574">
              <w:t>ОО</w:t>
            </w:r>
            <w:r w:rsidR="00F00259">
              <w:t xml:space="preserve"> партнеров.</w:t>
            </w:r>
            <w:r w:rsidR="008741C8">
              <w:t xml:space="preserve"> </w:t>
            </w:r>
            <w:r w:rsidR="00BF1290">
              <w:t>В штатное расписание н</w:t>
            </w:r>
            <w:r w:rsidR="00F00259">
              <w:t xml:space="preserve">еобходимо внести </w:t>
            </w:r>
            <w:r w:rsidR="00F00259" w:rsidRPr="00541AE2">
              <w:t>ставку методиста</w:t>
            </w:r>
            <w:r>
              <w:t>.</w:t>
            </w:r>
          </w:p>
        </w:tc>
      </w:tr>
      <w:tr w:rsidR="00F00259" w14:paraId="19DF9E20" w14:textId="77777777" w:rsidTr="005E52E1">
        <w:tc>
          <w:tcPr>
            <w:tcW w:w="2964" w:type="dxa"/>
            <w:gridSpan w:val="3"/>
          </w:tcPr>
          <w:p w14:paraId="277286A9" w14:textId="48C2C1A9" w:rsidR="00F00259" w:rsidRDefault="00F00259" w:rsidP="00F00259">
            <w:pPr>
              <w:widowControl w:val="0"/>
              <w:autoSpaceDE w:val="0"/>
              <w:autoSpaceDN w:val="0"/>
              <w:adjustRightInd w:val="0"/>
              <w:jc w:val="center"/>
              <w:rPr>
                <w:rFonts w:eastAsia="DengXian"/>
                <w:b/>
                <w:bCs/>
              </w:rPr>
            </w:pPr>
            <w:r w:rsidRPr="0080647E">
              <w:rPr>
                <w:rFonts w:eastAsia="DengXian"/>
                <w:b/>
                <w:bCs/>
              </w:rPr>
              <w:lastRenderedPageBreak/>
              <w:t>10. Задачи проекта</w:t>
            </w:r>
          </w:p>
        </w:tc>
        <w:tc>
          <w:tcPr>
            <w:tcW w:w="5346" w:type="dxa"/>
            <w:gridSpan w:val="3"/>
          </w:tcPr>
          <w:p w14:paraId="728C5D1D" w14:textId="77777777" w:rsidR="00F00259" w:rsidRPr="0080647E" w:rsidRDefault="00F00259" w:rsidP="00F00259">
            <w:pPr>
              <w:widowControl w:val="0"/>
              <w:autoSpaceDE w:val="0"/>
              <w:autoSpaceDN w:val="0"/>
              <w:adjustRightInd w:val="0"/>
              <w:jc w:val="center"/>
              <w:rPr>
                <w:rFonts w:eastAsia="DengXian"/>
              </w:rPr>
            </w:pPr>
            <w:r w:rsidRPr="0080647E">
              <w:rPr>
                <w:rFonts w:eastAsia="DengXian"/>
                <w:b/>
                <w:bCs/>
              </w:rPr>
              <w:t xml:space="preserve">11. Основные мероприятия проекта </w:t>
            </w:r>
          </w:p>
          <w:p w14:paraId="6FA4C341" w14:textId="0DDD10E2" w:rsidR="00F00259" w:rsidRDefault="00F00259" w:rsidP="00F00259">
            <w:pPr>
              <w:widowControl w:val="0"/>
              <w:autoSpaceDE w:val="0"/>
              <w:autoSpaceDN w:val="0"/>
              <w:adjustRightInd w:val="0"/>
              <w:jc w:val="center"/>
              <w:rPr>
                <w:rFonts w:eastAsia="DengXian"/>
                <w:b/>
                <w:bCs/>
              </w:rPr>
            </w:pPr>
            <w:r w:rsidRPr="0080647E">
              <w:rPr>
                <w:rFonts w:eastAsia="DengXian"/>
              </w:rPr>
              <w:t xml:space="preserve">(далее - мероприятия) </w:t>
            </w:r>
          </w:p>
        </w:tc>
        <w:tc>
          <w:tcPr>
            <w:tcW w:w="7107" w:type="dxa"/>
            <w:gridSpan w:val="2"/>
          </w:tcPr>
          <w:p w14:paraId="74DD5E94" w14:textId="77777777" w:rsidR="00F00259" w:rsidRPr="0080647E" w:rsidRDefault="00F00259" w:rsidP="00F00259">
            <w:pPr>
              <w:widowControl w:val="0"/>
              <w:autoSpaceDE w:val="0"/>
              <w:autoSpaceDN w:val="0"/>
              <w:adjustRightInd w:val="0"/>
              <w:jc w:val="center"/>
              <w:rPr>
                <w:rFonts w:eastAsia="DengXian"/>
                <w:b/>
                <w:bCs/>
              </w:rPr>
            </w:pPr>
            <w:r w:rsidRPr="0080647E">
              <w:rPr>
                <w:rFonts w:eastAsia="DengXian"/>
                <w:b/>
                <w:bCs/>
              </w:rPr>
              <w:t>12. Результаты решения задач проекта</w:t>
            </w:r>
          </w:p>
          <w:p w14:paraId="5FBFDA6B" w14:textId="77777777" w:rsidR="00F00259" w:rsidRDefault="00F00259" w:rsidP="00F00259">
            <w:pPr>
              <w:widowControl w:val="0"/>
              <w:autoSpaceDE w:val="0"/>
              <w:autoSpaceDN w:val="0"/>
              <w:adjustRightInd w:val="0"/>
              <w:jc w:val="center"/>
              <w:rPr>
                <w:rFonts w:eastAsia="DengXian"/>
              </w:rPr>
            </w:pPr>
            <w:r w:rsidRPr="0080647E">
              <w:rPr>
                <w:rFonts w:eastAsia="DengXian"/>
              </w:rPr>
              <w:t xml:space="preserve">(что будет достигнуто, что изменится в результате </w:t>
            </w:r>
          </w:p>
          <w:p w14:paraId="1EE387DB" w14:textId="4A66AB20" w:rsidR="00F00259" w:rsidRDefault="00F00259" w:rsidP="00F00259">
            <w:pPr>
              <w:widowControl w:val="0"/>
              <w:autoSpaceDE w:val="0"/>
              <w:autoSpaceDN w:val="0"/>
              <w:adjustRightInd w:val="0"/>
              <w:jc w:val="center"/>
              <w:rPr>
                <w:rFonts w:eastAsia="DengXian"/>
                <w:b/>
                <w:bCs/>
              </w:rPr>
            </w:pPr>
            <w:r w:rsidRPr="0080647E">
              <w:rPr>
                <w:rFonts w:eastAsia="DengXian"/>
              </w:rPr>
              <w:t>реализации проекта)</w:t>
            </w:r>
          </w:p>
        </w:tc>
      </w:tr>
      <w:tr w:rsidR="00F00259" w14:paraId="3B998650" w14:textId="77777777" w:rsidTr="005E52E1">
        <w:tc>
          <w:tcPr>
            <w:tcW w:w="2964" w:type="dxa"/>
            <w:gridSpan w:val="3"/>
          </w:tcPr>
          <w:p w14:paraId="0F87F9E6" w14:textId="4838869F" w:rsidR="00BC01B3" w:rsidRPr="00826B47" w:rsidRDefault="00F00259" w:rsidP="003726AF">
            <w:pPr>
              <w:widowControl w:val="0"/>
              <w:autoSpaceDE w:val="0"/>
              <w:autoSpaceDN w:val="0"/>
              <w:adjustRightInd w:val="0"/>
              <w:jc w:val="both"/>
              <w:rPr>
                <w:rFonts w:eastAsia="DengXian"/>
              </w:rPr>
            </w:pPr>
            <w:r w:rsidRPr="0080647E">
              <w:rPr>
                <w:rFonts w:eastAsia="DengXian"/>
                <w:b/>
                <w:bCs/>
              </w:rPr>
              <w:t>Задача 1:</w:t>
            </w:r>
            <w:r w:rsidR="003726AF" w:rsidRPr="003726AF">
              <w:rPr>
                <w:rFonts w:eastAsia="DengXian"/>
                <w:b/>
                <w:bCs/>
              </w:rPr>
              <w:t xml:space="preserve"> </w:t>
            </w:r>
            <w:r w:rsidR="00047E22">
              <w:rPr>
                <w:rFonts w:eastAsia="DengXian"/>
                <w:bCs/>
              </w:rPr>
              <w:t>с</w:t>
            </w:r>
            <w:r w:rsidR="00BC01B3" w:rsidRPr="00BC01B3">
              <w:rPr>
                <w:rFonts w:eastAsia="DengXian"/>
                <w:bCs/>
              </w:rPr>
              <w:t>овершенствовать материально-техническую базу образовательного учреждения за счет создания школьной глобальной лаборатории естественнонаучных исследований «ГлобЛаб», оснащенную оборудованием для исследовательской деятельности</w:t>
            </w:r>
            <w:r w:rsidR="00BC01B3" w:rsidRPr="00BC01B3">
              <w:rPr>
                <w:rFonts w:eastAsia="DengXian"/>
                <w:b/>
                <w:bCs/>
              </w:rPr>
              <w:t xml:space="preserve"> </w:t>
            </w:r>
            <w:r w:rsidR="00BC01B3" w:rsidRPr="00BC01B3">
              <w:rPr>
                <w:rFonts w:eastAsia="DengXian"/>
                <w:bCs/>
              </w:rPr>
              <w:t>обучающихся на метапредметном</w:t>
            </w:r>
            <w:r w:rsidR="00BC01B3" w:rsidRPr="00BC01B3">
              <w:rPr>
                <w:rFonts w:eastAsia="DengXian"/>
                <w:b/>
                <w:bCs/>
              </w:rPr>
              <w:t xml:space="preserve"> </w:t>
            </w:r>
            <w:r w:rsidR="00BC01B3" w:rsidRPr="00BC01B3">
              <w:rPr>
                <w:rFonts w:eastAsia="DengXian"/>
                <w:bCs/>
              </w:rPr>
              <w:t>уровне</w:t>
            </w:r>
          </w:p>
        </w:tc>
        <w:tc>
          <w:tcPr>
            <w:tcW w:w="5346" w:type="dxa"/>
            <w:gridSpan w:val="3"/>
          </w:tcPr>
          <w:p w14:paraId="32708119" w14:textId="3B5EDA16" w:rsidR="00BC01B3" w:rsidRPr="00BC01B3" w:rsidRDefault="00BC01B3" w:rsidP="00BC01B3">
            <w:pPr>
              <w:widowControl w:val="0"/>
              <w:autoSpaceDE w:val="0"/>
              <w:autoSpaceDN w:val="0"/>
              <w:adjustRightInd w:val="0"/>
              <w:jc w:val="both"/>
              <w:rPr>
                <w:rFonts w:eastAsia="DengXian"/>
                <w:bCs/>
              </w:rPr>
            </w:pPr>
            <w:r w:rsidRPr="00BC01B3">
              <w:rPr>
                <w:rFonts w:eastAsia="DengXian"/>
                <w:bCs/>
              </w:rPr>
              <w:t>Подготовка заявки и конкурсных материалов для участия в конкурсном отборе на право получения в 2021 году гранта в форме субсидий в целях финансового обеспечения затрат на реализацию проекта</w:t>
            </w:r>
            <w:r w:rsidR="00D22699">
              <w:rPr>
                <w:rFonts w:eastAsia="DengXian"/>
                <w:bCs/>
              </w:rPr>
              <w:t>.</w:t>
            </w:r>
            <w:r w:rsidRPr="00BC01B3">
              <w:rPr>
                <w:rFonts w:eastAsia="DengXian"/>
                <w:bCs/>
              </w:rPr>
              <w:t xml:space="preserve"> </w:t>
            </w:r>
          </w:p>
          <w:p w14:paraId="5CE7E536" w14:textId="77777777" w:rsidR="00BC01B3" w:rsidRDefault="00BC01B3" w:rsidP="00BC01B3">
            <w:pPr>
              <w:widowControl w:val="0"/>
              <w:autoSpaceDE w:val="0"/>
              <w:autoSpaceDN w:val="0"/>
              <w:adjustRightInd w:val="0"/>
              <w:jc w:val="both"/>
              <w:rPr>
                <w:rFonts w:eastAsia="DengXian"/>
                <w:bCs/>
              </w:rPr>
            </w:pPr>
          </w:p>
          <w:p w14:paraId="21156BBC" w14:textId="40E15489" w:rsidR="00BC01B3" w:rsidRPr="00BC01B3" w:rsidRDefault="00BC01B3" w:rsidP="00BC01B3">
            <w:pPr>
              <w:widowControl w:val="0"/>
              <w:autoSpaceDE w:val="0"/>
              <w:autoSpaceDN w:val="0"/>
              <w:adjustRightInd w:val="0"/>
              <w:jc w:val="both"/>
              <w:rPr>
                <w:rFonts w:eastAsia="DengXian"/>
                <w:bCs/>
              </w:rPr>
            </w:pPr>
            <w:r w:rsidRPr="00BC01B3">
              <w:rPr>
                <w:rFonts w:eastAsia="DengXian"/>
                <w:bCs/>
              </w:rPr>
              <w:t>Формирование перечня оборудования для оснащения школьной глобальной лаборатории «ГлобЛаб»</w:t>
            </w:r>
            <w:r w:rsidR="00D22699">
              <w:rPr>
                <w:rFonts w:eastAsia="DengXian"/>
                <w:bCs/>
              </w:rPr>
              <w:t>.</w:t>
            </w:r>
          </w:p>
          <w:p w14:paraId="11C2D03A" w14:textId="77777777" w:rsidR="00BC01B3" w:rsidRDefault="00BC01B3" w:rsidP="00BC01B3">
            <w:pPr>
              <w:widowControl w:val="0"/>
              <w:autoSpaceDE w:val="0"/>
              <w:autoSpaceDN w:val="0"/>
              <w:adjustRightInd w:val="0"/>
              <w:jc w:val="both"/>
              <w:rPr>
                <w:rFonts w:eastAsia="DengXian"/>
                <w:bCs/>
              </w:rPr>
            </w:pPr>
          </w:p>
          <w:p w14:paraId="4DD2C1FE" w14:textId="1F74DDBE" w:rsidR="00BC01B3" w:rsidRPr="00BC01B3" w:rsidRDefault="00BC01B3" w:rsidP="00BC01B3">
            <w:pPr>
              <w:widowControl w:val="0"/>
              <w:autoSpaceDE w:val="0"/>
              <w:autoSpaceDN w:val="0"/>
              <w:adjustRightInd w:val="0"/>
              <w:jc w:val="both"/>
              <w:rPr>
                <w:rFonts w:eastAsia="DengXian"/>
                <w:bCs/>
              </w:rPr>
            </w:pPr>
            <w:r w:rsidRPr="00BC01B3">
              <w:rPr>
                <w:rFonts w:eastAsia="DengXian"/>
                <w:bCs/>
              </w:rPr>
              <w:t>Разработка дизайн-проекта и зонирование учебных аудиторий детского сада и школы</w:t>
            </w:r>
            <w:r w:rsidR="00D22699">
              <w:rPr>
                <w:rFonts w:eastAsia="DengXian"/>
                <w:bCs/>
              </w:rPr>
              <w:t>.</w:t>
            </w:r>
          </w:p>
          <w:p w14:paraId="14FC6842" w14:textId="77777777" w:rsidR="00BC01B3" w:rsidRDefault="00BC01B3" w:rsidP="00BC01B3">
            <w:pPr>
              <w:widowControl w:val="0"/>
              <w:autoSpaceDE w:val="0"/>
              <w:autoSpaceDN w:val="0"/>
              <w:adjustRightInd w:val="0"/>
              <w:jc w:val="both"/>
              <w:rPr>
                <w:rFonts w:eastAsia="DengXian"/>
                <w:bCs/>
              </w:rPr>
            </w:pPr>
          </w:p>
          <w:p w14:paraId="29691E0B" w14:textId="79BAF957" w:rsidR="00BC01B3" w:rsidRPr="00BC01B3" w:rsidRDefault="00BC01B3" w:rsidP="00BC01B3">
            <w:pPr>
              <w:widowControl w:val="0"/>
              <w:autoSpaceDE w:val="0"/>
              <w:autoSpaceDN w:val="0"/>
              <w:adjustRightInd w:val="0"/>
              <w:jc w:val="both"/>
              <w:rPr>
                <w:rFonts w:eastAsia="DengXian"/>
                <w:bCs/>
              </w:rPr>
            </w:pPr>
            <w:r w:rsidRPr="00BC01B3">
              <w:rPr>
                <w:rFonts w:eastAsia="DengXian"/>
                <w:bCs/>
              </w:rPr>
              <w:t>Осуществление закупки оборудования,</w:t>
            </w:r>
          </w:p>
          <w:p w14:paraId="6E8AAE6A" w14:textId="616B90EC" w:rsidR="00F00259" w:rsidRDefault="00BC01B3" w:rsidP="00BC01B3">
            <w:pPr>
              <w:widowControl w:val="0"/>
              <w:autoSpaceDE w:val="0"/>
              <w:autoSpaceDN w:val="0"/>
              <w:adjustRightInd w:val="0"/>
              <w:jc w:val="both"/>
              <w:rPr>
                <w:rFonts w:eastAsia="DengXian"/>
                <w:b/>
                <w:bCs/>
              </w:rPr>
            </w:pPr>
            <w:r w:rsidRPr="00BC01B3">
              <w:rPr>
                <w:rFonts w:eastAsia="DengXian"/>
                <w:bCs/>
              </w:rPr>
              <w:t>поставка и монтаж средств обучения и воспитания</w:t>
            </w:r>
            <w:r w:rsidR="00D22699">
              <w:rPr>
                <w:rFonts w:eastAsia="DengXian"/>
                <w:bCs/>
              </w:rPr>
              <w:t>.</w:t>
            </w:r>
          </w:p>
        </w:tc>
        <w:tc>
          <w:tcPr>
            <w:tcW w:w="7107" w:type="dxa"/>
            <w:gridSpan w:val="2"/>
          </w:tcPr>
          <w:p w14:paraId="55EBD010" w14:textId="448005AC" w:rsidR="00BC01B3" w:rsidRDefault="00BC01B3" w:rsidP="00BC01B3">
            <w:pPr>
              <w:widowControl w:val="0"/>
              <w:autoSpaceDE w:val="0"/>
              <w:autoSpaceDN w:val="0"/>
              <w:adjustRightInd w:val="0"/>
              <w:jc w:val="both"/>
              <w:rPr>
                <w:rFonts w:eastAsia="DengXian"/>
                <w:bCs/>
              </w:rPr>
            </w:pPr>
            <w:r w:rsidRPr="00BC01B3">
              <w:rPr>
                <w:rFonts w:eastAsia="DengXian"/>
                <w:bCs/>
              </w:rPr>
              <w:t>Победа образовательного учреждения в конкурсном отборе</w:t>
            </w:r>
            <w:r>
              <w:rPr>
                <w:rFonts w:eastAsia="DengXian"/>
                <w:bCs/>
              </w:rPr>
              <w:t>.</w:t>
            </w:r>
          </w:p>
          <w:p w14:paraId="7E667571" w14:textId="77777777" w:rsidR="00BC01B3" w:rsidRPr="00BC01B3" w:rsidRDefault="00BC01B3" w:rsidP="00BC01B3">
            <w:pPr>
              <w:widowControl w:val="0"/>
              <w:autoSpaceDE w:val="0"/>
              <w:autoSpaceDN w:val="0"/>
              <w:adjustRightInd w:val="0"/>
              <w:jc w:val="both"/>
              <w:rPr>
                <w:rFonts w:eastAsia="DengXian"/>
                <w:bCs/>
              </w:rPr>
            </w:pPr>
          </w:p>
          <w:p w14:paraId="61452987" w14:textId="77777777" w:rsidR="00541AE2" w:rsidRDefault="00541AE2" w:rsidP="00BC01B3">
            <w:pPr>
              <w:widowControl w:val="0"/>
              <w:autoSpaceDE w:val="0"/>
              <w:autoSpaceDN w:val="0"/>
              <w:adjustRightInd w:val="0"/>
              <w:jc w:val="both"/>
              <w:rPr>
                <w:rFonts w:eastAsia="DengXian"/>
                <w:bCs/>
              </w:rPr>
            </w:pPr>
          </w:p>
          <w:p w14:paraId="66AB8E87" w14:textId="77777777" w:rsidR="00541AE2" w:rsidRDefault="00541AE2" w:rsidP="00BC01B3">
            <w:pPr>
              <w:widowControl w:val="0"/>
              <w:autoSpaceDE w:val="0"/>
              <w:autoSpaceDN w:val="0"/>
              <w:adjustRightInd w:val="0"/>
              <w:jc w:val="both"/>
              <w:rPr>
                <w:rFonts w:eastAsia="DengXian"/>
                <w:bCs/>
              </w:rPr>
            </w:pPr>
          </w:p>
          <w:p w14:paraId="18A48FE5" w14:textId="77777777" w:rsidR="00541AE2" w:rsidRDefault="00541AE2" w:rsidP="00BC01B3">
            <w:pPr>
              <w:widowControl w:val="0"/>
              <w:autoSpaceDE w:val="0"/>
              <w:autoSpaceDN w:val="0"/>
              <w:adjustRightInd w:val="0"/>
              <w:jc w:val="both"/>
              <w:rPr>
                <w:rFonts w:eastAsia="DengXian"/>
                <w:bCs/>
              </w:rPr>
            </w:pPr>
          </w:p>
          <w:p w14:paraId="3251C091" w14:textId="77777777" w:rsidR="00A245C2" w:rsidRDefault="00A245C2" w:rsidP="00BC01B3">
            <w:pPr>
              <w:widowControl w:val="0"/>
              <w:autoSpaceDE w:val="0"/>
              <w:autoSpaceDN w:val="0"/>
              <w:adjustRightInd w:val="0"/>
              <w:jc w:val="both"/>
              <w:rPr>
                <w:rFonts w:eastAsia="DengXian"/>
                <w:bCs/>
              </w:rPr>
            </w:pPr>
          </w:p>
          <w:p w14:paraId="5299E1EF" w14:textId="6651DA62" w:rsidR="00BC01B3" w:rsidRDefault="003258C7" w:rsidP="00BC01B3">
            <w:pPr>
              <w:widowControl w:val="0"/>
              <w:autoSpaceDE w:val="0"/>
              <w:autoSpaceDN w:val="0"/>
              <w:adjustRightInd w:val="0"/>
              <w:jc w:val="both"/>
              <w:rPr>
                <w:rFonts w:eastAsia="DengXian"/>
                <w:bCs/>
              </w:rPr>
            </w:pPr>
            <w:r>
              <w:rPr>
                <w:rFonts w:eastAsia="DengXian"/>
                <w:bCs/>
              </w:rPr>
              <w:t>Сформирован п</w:t>
            </w:r>
            <w:r w:rsidR="00BC01B3" w:rsidRPr="00BC01B3">
              <w:rPr>
                <w:rFonts w:eastAsia="DengXian"/>
                <w:bCs/>
              </w:rPr>
              <w:t>ереч</w:t>
            </w:r>
            <w:r w:rsidR="00BC01B3">
              <w:rPr>
                <w:rFonts w:eastAsia="DengXian"/>
                <w:bCs/>
              </w:rPr>
              <w:t>ен</w:t>
            </w:r>
            <w:r w:rsidR="00047E22">
              <w:rPr>
                <w:rFonts w:eastAsia="DengXian"/>
                <w:bCs/>
              </w:rPr>
              <w:t>ь</w:t>
            </w:r>
            <w:r w:rsidR="00BC01B3" w:rsidRPr="00BC01B3">
              <w:rPr>
                <w:rFonts w:eastAsia="DengXian"/>
                <w:bCs/>
              </w:rPr>
              <w:t xml:space="preserve"> оборудования для оснащения школьной глобальной лаборатории «ГлобЛаб»</w:t>
            </w:r>
            <w:r w:rsidR="00BC01B3">
              <w:rPr>
                <w:rFonts w:eastAsia="DengXian"/>
                <w:bCs/>
              </w:rPr>
              <w:t>.</w:t>
            </w:r>
          </w:p>
          <w:p w14:paraId="5787653E" w14:textId="77777777" w:rsidR="00BC01B3" w:rsidRPr="00BC01B3" w:rsidRDefault="00BC01B3" w:rsidP="00BC01B3">
            <w:pPr>
              <w:widowControl w:val="0"/>
              <w:autoSpaceDE w:val="0"/>
              <w:autoSpaceDN w:val="0"/>
              <w:adjustRightInd w:val="0"/>
              <w:jc w:val="both"/>
              <w:rPr>
                <w:rFonts w:eastAsia="DengXian"/>
                <w:bCs/>
              </w:rPr>
            </w:pPr>
          </w:p>
          <w:p w14:paraId="3CEF8443" w14:textId="77777777" w:rsidR="0037093C" w:rsidRDefault="0037093C" w:rsidP="00BC01B3">
            <w:pPr>
              <w:widowControl w:val="0"/>
              <w:autoSpaceDE w:val="0"/>
              <w:autoSpaceDN w:val="0"/>
              <w:adjustRightInd w:val="0"/>
              <w:jc w:val="both"/>
              <w:rPr>
                <w:rFonts w:eastAsia="DengXian"/>
                <w:bCs/>
              </w:rPr>
            </w:pPr>
          </w:p>
          <w:p w14:paraId="747D6BC8" w14:textId="0871F66A" w:rsidR="00BC01B3" w:rsidRPr="00BC01B3" w:rsidRDefault="003258C7" w:rsidP="00BC01B3">
            <w:pPr>
              <w:widowControl w:val="0"/>
              <w:autoSpaceDE w:val="0"/>
              <w:autoSpaceDN w:val="0"/>
              <w:adjustRightInd w:val="0"/>
              <w:jc w:val="both"/>
              <w:rPr>
                <w:rFonts w:eastAsia="DengXian"/>
                <w:bCs/>
              </w:rPr>
            </w:pPr>
            <w:r>
              <w:rPr>
                <w:rFonts w:eastAsia="DengXian"/>
                <w:bCs/>
              </w:rPr>
              <w:t>Созданы д</w:t>
            </w:r>
            <w:r w:rsidR="00BC01B3" w:rsidRPr="00BC01B3">
              <w:rPr>
                <w:rFonts w:eastAsia="DengXian"/>
                <w:bCs/>
              </w:rPr>
              <w:t>изайн-проекты учебных аудиторий</w:t>
            </w:r>
            <w:r w:rsidR="00BC01B3">
              <w:rPr>
                <w:rFonts w:eastAsia="DengXian"/>
                <w:bCs/>
              </w:rPr>
              <w:t>.</w:t>
            </w:r>
          </w:p>
          <w:p w14:paraId="0A9CCF52" w14:textId="77777777" w:rsidR="00BC01B3" w:rsidRPr="00BC01B3" w:rsidRDefault="00BC01B3" w:rsidP="00BC01B3">
            <w:pPr>
              <w:widowControl w:val="0"/>
              <w:autoSpaceDE w:val="0"/>
              <w:autoSpaceDN w:val="0"/>
              <w:adjustRightInd w:val="0"/>
              <w:jc w:val="both"/>
              <w:rPr>
                <w:rFonts w:eastAsia="DengXian"/>
                <w:bCs/>
              </w:rPr>
            </w:pPr>
          </w:p>
          <w:p w14:paraId="5AA4FD63" w14:textId="77777777" w:rsidR="00BF1290" w:rsidRDefault="00BF1290" w:rsidP="00BC01B3">
            <w:pPr>
              <w:widowControl w:val="0"/>
              <w:autoSpaceDE w:val="0"/>
              <w:autoSpaceDN w:val="0"/>
              <w:adjustRightInd w:val="0"/>
              <w:jc w:val="both"/>
              <w:rPr>
                <w:rFonts w:eastAsia="DengXian"/>
                <w:bCs/>
              </w:rPr>
            </w:pPr>
          </w:p>
          <w:p w14:paraId="59520BBF" w14:textId="07FA42BD" w:rsidR="00F00259" w:rsidRDefault="003258C7" w:rsidP="00BC01B3">
            <w:pPr>
              <w:widowControl w:val="0"/>
              <w:autoSpaceDE w:val="0"/>
              <w:autoSpaceDN w:val="0"/>
              <w:adjustRightInd w:val="0"/>
              <w:jc w:val="both"/>
              <w:rPr>
                <w:rFonts w:eastAsia="DengXian"/>
                <w:b/>
                <w:bCs/>
              </w:rPr>
            </w:pPr>
            <w:r>
              <w:rPr>
                <w:rFonts w:eastAsia="DengXian"/>
                <w:bCs/>
              </w:rPr>
              <w:t>Оборудована</w:t>
            </w:r>
            <w:r w:rsidR="00BC01B3" w:rsidRPr="00BC01B3">
              <w:rPr>
                <w:rFonts w:eastAsia="DengXian"/>
                <w:bCs/>
              </w:rPr>
              <w:t xml:space="preserve"> школьная лаборатория «ГлобЛаб», готовая к практическому применению в образовательном процессе</w:t>
            </w:r>
            <w:r w:rsidR="00BC01B3">
              <w:rPr>
                <w:rFonts w:eastAsia="DengXian"/>
                <w:bCs/>
              </w:rPr>
              <w:t>.</w:t>
            </w:r>
          </w:p>
        </w:tc>
      </w:tr>
      <w:tr w:rsidR="00F00259" w14:paraId="24E092A7" w14:textId="77777777" w:rsidTr="005E52E1">
        <w:tc>
          <w:tcPr>
            <w:tcW w:w="2964" w:type="dxa"/>
            <w:gridSpan w:val="3"/>
          </w:tcPr>
          <w:p w14:paraId="0C504D1E" w14:textId="113C34B4" w:rsidR="00BC01B3" w:rsidRPr="00826B47" w:rsidRDefault="00F00259" w:rsidP="00F00259">
            <w:pPr>
              <w:widowControl w:val="0"/>
              <w:autoSpaceDE w:val="0"/>
              <w:autoSpaceDN w:val="0"/>
              <w:adjustRightInd w:val="0"/>
              <w:jc w:val="both"/>
              <w:rPr>
                <w:rFonts w:eastAsia="DengXian"/>
                <w:b/>
                <w:bCs/>
              </w:rPr>
            </w:pPr>
            <w:r w:rsidRPr="0080647E">
              <w:rPr>
                <w:rFonts w:eastAsia="DengXian"/>
                <w:b/>
                <w:bCs/>
              </w:rPr>
              <w:t xml:space="preserve">Задача </w:t>
            </w:r>
            <w:r w:rsidRPr="007E3424">
              <w:rPr>
                <w:rFonts w:eastAsia="DengXian"/>
                <w:b/>
                <w:bCs/>
              </w:rPr>
              <w:t>2</w:t>
            </w:r>
            <w:r w:rsidRPr="0080647E">
              <w:rPr>
                <w:rFonts w:eastAsia="DengXian"/>
                <w:b/>
                <w:bCs/>
              </w:rPr>
              <w:t>:</w:t>
            </w:r>
            <w:r w:rsidR="00826B47">
              <w:rPr>
                <w:rFonts w:eastAsia="DengXian"/>
                <w:b/>
                <w:bCs/>
              </w:rPr>
              <w:t xml:space="preserve"> </w:t>
            </w:r>
            <w:r w:rsidR="00047E22">
              <w:rPr>
                <w:rFonts w:eastAsia="DengXian"/>
                <w:bCs/>
              </w:rPr>
              <w:t>о</w:t>
            </w:r>
            <w:r w:rsidR="00047E22" w:rsidRPr="00047E22">
              <w:rPr>
                <w:rFonts w:eastAsia="DengXian"/>
                <w:bCs/>
              </w:rPr>
              <w:t xml:space="preserve">беспечить информационно - методическую и техническую поддержку педагогам, принимающим </w:t>
            </w:r>
            <w:r w:rsidR="00047E22" w:rsidRPr="00047E22">
              <w:rPr>
                <w:rFonts w:eastAsia="DengXian"/>
                <w:bCs/>
              </w:rPr>
              <w:lastRenderedPageBreak/>
              <w:t>участие в реализации проекта</w:t>
            </w:r>
          </w:p>
        </w:tc>
        <w:tc>
          <w:tcPr>
            <w:tcW w:w="5346" w:type="dxa"/>
            <w:gridSpan w:val="3"/>
          </w:tcPr>
          <w:p w14:paraId="09EE6F94" w14:textId="06E65133" w:rsidR="002D0E4E" w:rsidRDefault="005A3D3A" w:rsidP="00047E22">
            <w:pPr>
              <w:widowControl w:val="0"/>
              <w:autoSpaceDE w:val="0"/>
              <w:autoSpaceDN w:val="0"/>
              <w:adjustRightInd w:val="0"/>
              <w:jc w:val="both"/>
            </w:pPr>
            <w:r>
              <w:lastRenderedPageBreak/>
              <w:t xml:space="preserve">Корректировка основных образовательных программ, разработка учебных планов ОУ, </w:t>
            </w:r>
            <w:r w:rsidRPr="0035463B">
              <w:t>предусматрива</w:t>
            </w:r>
            <w:r>
              <w:t xml:space="preserve">ющих </w:t>
            </w:r>
            <w:r w:rsidRPr="0035463B">
              <w:t>возможность введения учебных курсов,</w:t>
            </w:r>
            <w:r>
              <w:t xml:space="preserve"> </w:t>
            </w:r>
            <w:r w:rsidRPr="0035463B">
              <w:t xml:space="preserve">обеспечивающих </w:t>
            </w:r>
            <w:r>
              <w:t>углубленное</w:t>
            </w:r>
            <w:r w:rsidRPr="0035463B">
              <w:t xml:space="preserve"> изучени</w:t>
            </w:r>
            <w:r>
              <w:t xml:space="preserve">е естественнонаучных </w:t>
            </w:r>
            <w:r w:rsidRPr="0035463B">
              <w:t>дисциплин</w:t>
            </w:r>
            <w:r>
              <w:t>.</w:t>
            </w:r>
          </w:p>
          <w:p w14:paraId="33A587CB" w14:textId="77777777" w:rsidR="00843A1F" w:rsidRDefault="00843A1F" w:rsidP="00047E22">
            <w:pPr>
              <w:widowControl w:val="0"/>
              <w:autoSpaceDE w:val="0"/>
              <w:autoSpaceDN w:val="0"/>
              <w:adjustRightInd w:val="0"/>
              <w:jc w:val="both"/>
              <w:rPr>
                <w:rFonts w:eastAsia="DengXian"/>
                <w:bCs/>
              </w:rPr>
            </w:pPr>
          </w:p>
          <w:p w14:paraId="1751A9CA" w14:textId="76BFB592" w:rsidR="00047E22" w:rsidRDefault="00047E22" w:rsidP="00047E22">
            <w:pPr>
              <w:widowControl w:val="0"/>
              <w:autoSpaceDE w:val="0"/>
              <w:autoSpaceDN w:val="0"/>
              <w:adjustRightInd w:val="0"/>
              <w:jc w:val="both"/>
              <w:rPr>
                <w:rFonts w:eastAsia="DengXian"/>
                <w:bCs/>
              </w:rPr>
            </w:pPr>
            <w:r w:rsidRPr="00047E22">
              <w:rPr>
                <w:rFonts w:eastAsia="DengXian"/>
                <w:bCs/>
              </w:rPr>
              <w:t>Обновление содержания рабочих программ по предметам окружающий мир, химия, биология, естествознание, по курсам внеурочной деятельности и образовательных программ дополнительного образования естественнонаучной направленности, обеспечивающих межпредметную интеграцию, систему непрерывного образования и формирующих у обучающихся целостную картину мира</w:t>
            </w:r>
            <w:r>
              <w:rPr>
                <w:rFonts w:eastAsia="DengXian"/>
                <w:bCs/>
              </w:rPr>
              <w:t>.</w:t>
            </w:r>
          </w:p>
          <w:p w14:paraId="75711AE3" w14:textId="77777777" w:rsidR="00047E22" w:rsidRPr="00047E22" w:rsidRDefault="00047E22" w:rsidP="00047E22">
            <w:pPr>
              <w:widowControl w:val="0"/>
              <w:autoSpaceDE w:val="0"/>
              <w:autoSpaceDN w:val="0"/>
              <w:adjustRightInd w:val="0"/>
              <w:jc w:val="both"/>
              <w:rPr>
                <w:rFonts w:eastAsia="DengXian"/>
                <w:bCs/>
              </w:rPr>
            </w:pPr>
          </w:p>
          <w:p w14:paraId="32EB7157" w14:textId="0F17CF39" w:rsidR="00047E22" w:rsidRDefault="00047E22" w:rsidP="00047E22">
            <w:pPr>
              <w:widowControl w:val="0"/>
              <w:autoSpaceDE w:val="0"/>
              <w:autoSpaceDN w:val="0"/>
              <w:adjustRightInd w:val="0"/>
              <w:jc w:val="both"/>
              <w:rPr>
                <w:rFonts w:eastAsia="DengXian"/>
                <w:bCs/>
              </w:rPr>
            </w:pPr>
            <w:r w:rsidRPr="00047E22">
              <w:rPr>
                <w:rFonts w:eastAsia="DengXian"/>
                <w:bCs/>
              </w:rPr>
              <w:t>Обучение воспитателей, учителей начальных классов, учителей химии, биологии, педагогов дополнительного образования работе с новым учебно-лабораторным оборудованием</w:t>
            </w:r>
            <w:r>
              <w:rPr>
                <w:rFonts w:eastAsia="DengXian"/>
                <w:bCs/>
              </w:rPr>
              <w:t>.</w:t>
            </w:r>
          </w:p>
          <w:p w14:paraId="1F7574B5" w14:textId="77777777" w:rsidR="00047E22" w:rsidRPr="00047E22" w:rsidRDefault="00047E22" w:rsidP="00047E22">
            <w:pPr>
              <w:widowControl w:val="0"/>
              <w:autoSpaceDE w:val="0"/>
              <w:autoSpaceDN w:val="0"/>
              <w:adjustRightInd w:val="0"/>
              <w:jc w:val="both"/>
              <w:rPr>
                <w:rFonts w:eastAsia="DengXian"/>
                <w:bCs/>
              </w:rPr>
            </w:pPr>
          </w:p>
          <w:p w14:paraId="0D67F0F9" w14:textId="4F7F3086" w:rsidR="00047E22" w:rsidRDefault="00047E22" w:rsidP="00047E22">
            <w:pPr>
              <w:widowControl w:val="0"/>
              <w:autoSpaceDE w:val="0"/>
              <w:autoSpaceDN w:val="0"/>
              <w:adjustRightInd w:val="0"/>
              <w:jc w:val="both"/>
              <w:rPr>
                <w:rFonts w:eastAsia="DengXian"/>
                <w:bCs/>
              </w:rPr>
            </w:pPr>
            <w:r w:rsidRPr="00047E22">
              <w:rPr>
                <w:rFonts w:eastAsia="DengXian"/>
                <w:bCs/>
              </w:rPr>
              <w:t>Проведение обучающего семинара-практикума по работе с одаренными детьми и по созданию календаря участия в олимпиадах и конкурсах для учителей и педагогов дополнительного образования</w:t>
            </w:r>
            <w:r>
              <w:rPr>
                <w:rFonts w:eastAsia="DengXian"/>
                <w:bCs/>
              </w:rPr>
              <w:t>.</w:t>
            </w:r>
          </w:p>
          <w:p w14:paraId="5D756975" w14:textId="77777777" w:rsidR="00850AC2" w:rsidRDefault="00850AC2" w:rsidP="00047E22">
            <w:pPr>
              <w:widowControl w:val="0"/>
              <w:autoSpaceDE w:val="0"/>
              <w:autoSpaceDN w:val="0"/>
              <w:adjustRightInd w:val="0"/>
              <w:jc w:val="both"/>
              <w:rPr>
                <w:rFonts w:eastAsia="DengXian"/>
                <w:bCs/>
              </w:rPr>
            </w:pPr>
          </w:p>
          <w:p w14:paraId="6074B9E0" w14:textId="77777777" w:rsidR="00850AC2" w:rsidRDefault="00047E22" w:rsidP="00047E22">
            <w:pPr>
              <w:widowControl w:val="0"/>
              <w:autoSpaceDE w:val="0"/>
              <w:autoSpaceDN w:val="0"/>
              <w:adjustRightInd w:val="0"/>
              <w:jc w:val="both"/>
              <w:rPr>
                <w:rFonts w:eastAsia="DengXian"/>
                <w:bCs/>
              </w:rPr>
            </w:pPr>
            <w:r w:rsidRPr="00047E22">
              <w:rPr>
                <w:rFonts w:eastAsia="DengXian"/>
                <w:bCs/>
              </w:rPr>
              <w:t>Проведение ознакомительной консультации для учителей по работе над исследовательским проектом</w:t>
            </w:r>
            <w:r w:rsidR="00850AC2">
              <w:rPr>
                <w:rFonts w:eastAsia="DengXian"/>
                <w:bCs/>
              </w:rPr>
              <w:t>.</w:t>
            </w:r>
          </w:p>
          <w:p w14:paraId="6794362E" w14:textId="60275856" w:rsidR="00047E22" w:rsidRPr="00047E22" w:rsidRDefault="00047E22" w:rsidP="00047E22">
            <w:pPr>
              <w:widowControl w:val="0"/>
              <w:autoSpaceDE w:val="0"/>
              <w:autoSpaceDN w:val="0"/>
              <w:adjustRightInd w:val="0"/>
              <w:jc w:val="both"/>
              <w:rPr>
                <w:rFonts w:eastAsia="DengXian"/>
                <w:bCs/>
              </w:rPr>
            </w:pPr>
            <w:r w:rsidRPr="00047E22">
              <w:rPr>
                <w:rFonts w:eastAsia="DengXian"/>
                <w:bCs/>
              </w:rPr>
              <w:t xml:space="preserve"> </w:t>
            </w:r>
          </w:p>
          <w:p w14:paraId="7FAB315D" w14:textId="59D80686" w:rsidR="00F00259" w:rsidRPr="00047E22" w:rsidRDefault="00047E22" w:rsidP="00047E22">
            <w:pPr>
              <w:widowControl w:val="0"/>
              <w:autoSpaceDE w:val="0"/>
              <w:autoSpaceDN w:val="0"/>
              <w:adjustRightInd w:val="0"/>
              <w:jc w:val="both"/>
              <w:rPr>
                <w:rFonts w:eastAsia="DengXian"/>
                <w:bCs/>
              </w:rPr>
            </w:pPr>
            <w:r w:rsidRPr="00047E22">
              <w:rPr>
                <w:rFonts w:eastAsia="DengXian"/>
                <w:bCs/>
              </w:rPr>
              <w:t xml:space="preserve">Консультации </w:t>
            </w:r>
            <w:r w:rsidR="00850AC2">
              <w:rPr>
                <w:rFonts w:eastAsia="DengXian"/>
                <w:bCs/>
              </w:rPr>
              <w:t xml:space="preserve">для </w:t>
            </w:r>
            <w:r w:rsidRPr="00047E22">
              <w:rPr>
                <w:rFonts w:eastAsia="DengXian"/>
                <w:bCs/>
              </w:rPr>
              <w:t>педагогов по выбору тем исследовательских и проектных работ обучающихся в рамках проекта «Одаренные дети»</w:t>
            </w:r>
            <w:r w:rsidR="00E0579A">
              <w:rPr>
                <w:rFonts w:eastAsia="DengXian"/>
                <w:bCs/>
              </w:rPr>
              <w:t>.</w:t>
            </w:r>
          </w:p>
        </w:tc>
        <w:tc>
          <w:tcPr>
            <w:tcW w:w="7107" w:type="dxa"/>
            <w:gridSpan w:val="2"/>
          </w:tcPr>
          <w:p w14:paraId="217E949D" w14:textId="416DD32A" w:rsidR="002D0E4E" w:rsidRDefault="005A3D3A" w:rsidP="00047E22">
            <w:pPr>
              <w:widowControl w:val="0"/>
              <w:autoSpaceDE w:val="0"/>
              <w:autoSpaceDN w:val="0"/>
              <w:adjustRightInd w:val="0"/>
              <w:jc w:val="both"/>
              <w:rPr>
                <w:rFonts w:eastAsia="DengXian"/>
                <w:bCs/>
              </w:rPr>
            </w:pPr>
            <w:r>
              <w:lastRenderedPageBreak/>
              <w:t>Утверждены образовательные программы на 2021-2022 учебный год</w:t>
            </w:r>
            <w:r w:rsidR="00D22699">
              <w:t>.</w:t>
            </w:r>
            <w:r>
              <w:rPr>
                <w:rFonts w:eastAsia="DengXian"/>
                <w:bCs/>
              </w:rPr>
              <w:t xml:space="preserve"> </w:t>
            </w:r>
          </w:p>
          <w:p w14:paraId="08909F75" w14:textId="77777777" w:rsidR="002D0E4E" w:rsidRDefault="002D0E4E" w:rsidP="00047E22">
            <w:pPr>
              <w:widowControl w:val="0"/>
              <w:autoSpaceDE w:val="0"/>
              <w:autoSpaceDN w:val="0"/>
              <w:adjustRightInd w:val="0"/>
              <w:jc w:val="both"/>
              <w:rPr>
                <w:rFonts w:eastAsia="DengXian"/>
                <w:bCs/>
              </w:rPr>
            </w:pPr>
          </w:p>
          <w:p w14:paraId="11B496CC" w14:textId="77777777" w:rsidR="002D0E4E" w:rsidRDefault="002D0E4E" w:rsidP="00047E22">
            <w:pPr>
              <w:widowControl w:val="0"/>
              <w:autoSpaceDE w:val="0"/>
              <w:autoSpaceDN w:val="0"/>
              <w:adjustRightInd w:val="0"/>
              <w:jc w:val="both"/>
              <w:rPr>
                <w:rFonts w:eastAsia="DengXian"/>
                <w:bCs/>
              </w:rPr>
            </w:pPr>
          </w:p>
          <w:p w14:paraId="40AD3163" w14:textId="77777777" w:rsidR="00D22699" w:rsidRDefault="00D22699" w:rsidP="00047E22">
            <w:pPr>
              <w:widowControl w:val="0"/>
              <w:autoSpaceDE w:val="0"/>
              <w:autoSpaceDN w:val="0"/>
              <w:adjustRightInd w:val="0"/>
              <w:jc w:val="both"/>
              <w:rPr>
                <w:rFonts w:eastAsia="DengXian"/>
                <w:bCs/>
              </w:rPr>
            </w:pPr>
          </w:p>
          <w:p w14:paraId="5ED871E4" w14:textId="77777777" w:rsidR="00843A1F" w:rsidRDefault="00843A1F" w:rsidP="00047E22">
            <w:pPr>
              <w:widowControl w:val="0"/>
              <w:autoSpaceDE w:val="0"/>
              <w:autoSpaceDN w:val="0"/>
              <w:adjustRightInd w:val="0"/>
              <w:jc w:val="both"/>
              <w:rPr>
                <w:rFonts w:eastAsia="DengXian"/>
                <w:bCs/>
              </w:rPr>
            </w:pPr>
          </w:p>
          <w:p w14:paraId="1802CC18" w14:textId="2D4ABE63" w:rsidR="00047E22" w:rsidRDefault="00047E22" w:rsidP="00047E22">
            <w:pPr>
              <w:widowControl w:val="0"/>
              <w:autoSpaceDE w:val="0"/>
              <w:autoSpaceDN w:val="0"/>
              <w:adjustRightInd w:val="0"/>
              <w:jc w:val="both"/>
              <w:rPr>
                <w:rFonts w:eastAsia="DengXian"/>
                <w:bCs/>
              </w:rPr>
            </w:pPr>
            <w:r w:rsidRPr="00047E22">
              <w:rPr>
                <w:rFonts w:eastAsia="DengXian"/>
                <w:bCs/>
              </w:rPr>
              <w:t>Утверждены рабочие программы по предметам окружающий мир, химия, биология, естествознание, по курсам внеурочной деятельности и образовательные программы дополнительного образования естественнонаучной направленности в срок до 01.09.2021 г.</w:t>
            </w:r>
          </w:p>
          <w:p w14:paraId="1FDB6227" w14:textId="77777777" w:rsidR="00047E22" w:rsidRPr="00047E22" w:rsidRDefault="00047E22" w:rsidP="00047E22">
            <w:pPr>
              <w:widowControl w:val="0"/>
              <w:autoSpaceDE w:val="0"/>
              <w:autoSpaceDN w:val="0"/>
              <w:adjustRightInd w:val="0"/>
              <w:jc w:val="both"/>
              <w:rPr>
                <w:rFonts w:eastAsia="DengXian"/>
                <w:bCs/>
              </w:rPr>
            </w:pPr>
          </w:p>
          <w:p w14:paraId="165BF89A" w14:textId="77777777" w:rsidR="002D0E4E" w:rsidRDefault="002D0E4E" w:rsidP="00047E22">
            <w:pPr>
              <w:widowControl w:val="0"/>
              <w:autoSpaceDE w:val="0"/>
              <w:autoSpaceDN w:val="0"/>
              <w:adjustRightInd w:val="0"/>
              <w:jc w:val="both"/>
              <w:rPr>
                <w:rFonts w:eastAsia="DengXian"/>
                <w:bCs/>
              </w:rPr>
            </w:pPr>
          </w:p>
          <w:p w14:paraId="46E216A4" w14:textId="77777777" w:rsidR="002D0E4E" w:rsidRDefault="002D0E4E" w:rsidP="00047E22">
            <w:pPr>
              <w:widowControl w:val="0"/>
              <w:autoSpaceDE w:val="0"/>
              <w:autoSpaceDN w:val="0"/>
              <w:adjustRightInd w:val="0"/>
              <w:jc w:val="both"/>
              <w:rPr>
                <w:rFonts w:eastAsia="DengXian"/>
                <w:bCs/>
              </w:rPr>
            </w:pPr>
          </w:p>
          <w:p w14:paraId="59891B0A" w14:textId="77777777" w:rsidR="00AC5D8D" w:rsidRDefault="00AC5D8D" w:rsidP="00047E22">
            <w:pPr>
              <w:widowControl w:val="0"/>
              <w:autoSpaceDE w:val="0"/>
              <w:autoSpaceDN w:val="0"/>
              <w:adjustRightInd w:val="0"/>
              <w:jc w:val="both"/>
              <w:rPr>
                <w:rFonts w:eastAsia="DengXian"/>
                <w:bCs/>
              </w:rPr>
            </w:pPr>
          </w:p>
          <w:p w14:paraId="3F0CF7EF" w14:textId="77777777" w:rsidR="00AD4600" w:rsidRDefault="00AD4600" w:rsidP="00047E22">
            <w:pPr>
              <w:widowControl w:val="0"/>
              <w:autoSpaceDE w:val="0"/>
              <w:autoSpaceDN w:val="0"/>
              <w:adjustRightInd w:val="0"/>
              <w:jc w:val="both"/>
              <w:rPr>
                <w:rFonts w:eastAsia="DengXian"/>
                <w:bCs/>
              </w:rPr>
            </w:pPr>
          </w:p>
          <w:p w14:paraId="11A19C0B" w14:textId="77777777" w:rsidR="00AD4600" w:rsidRDefault="00AD4600" w:rsidP="00047E22">
            <w:pPr>
              <w:widowControl w:val="0"/>
              <w:autoSpaceDE w:val="0"/>
              <w:autoSpaceDN w:val="0"/>
              <w:adjustRightInd w:val="0"/>
              <w:jc w:val="both"/>
              <w:rPr>
                <w:rFonts w:eastAsia="DengXian"/>
                <w:bCs/>
              </w:rPr>
            </w:pPr>
          </w:p>
          <w:p w14:paraId="63E38D04" w14:textId="5967CB2F" w:rsidR="00047E22" w:rsidRDefault="00B1471A" w:rsidP="00047E22">
            <w:pPr>
              <w:widowControl w:val="0"/>
              <w:autoSpaceDE w:val="0"/>
              <w:autoSpaceDN w:val="0"/>
              <w:adjustRightInd w:val="0"/>
              <w:jc w:val="both"/>
              <w:rPr>
                <w:rFonts w:eastAsia="DengXian"/>
                <w:bCs/>
              </w:rPr>
            </w:pPr>
            <w:r>
              <w:rPr>
                <w:rFonts w:eastAsia="DengXian"/>
                <w:bCs/>
              </w:rPr>
              <w:t>Обеспечена г</w:t>
            </w:r>
            <w:r w:rsidR="003258C7">
              <w:rPr>
                <w:rFonts w:eastAsia="DengXian"/>
                <w:bCs/>
              </w:rPr>
              <w:t>отовность педагогов п</w:t>
            </w:r>
            <w:r w:rsidR="00047E22" w:rsidRPr="00047E22">
              <w:rPr>
                <w:rFonts w:eastAsia="DengXian"/>
                <w:bCs/>
              </w:rPr>
              <w:t>римен</w:t>
            </w:r>
            <w:r w:rsidR="003258C7">
              <w:rPr>
                <w:rFonts w:eastAsia="DengXian"/>
                <w:bCs/>
              </w:rPr>
              <w:t>ять</w:t>
            </w:r>
            <w:r w:rsidR="00047E22" w:rsidRPr="00047E22">
              <w:rPr>
                <w:rFonts w:eastAsia="DengXian"/>
                <w:bCs/>
              </w:rPr>
              <w:t xml:space="preserve"> учебно-лабораторно</w:t>
            </w:r>
            <w:r w:rsidR="003258C7">
              <w:rPr>
                <w:rFonts w:eastAsia="DengXian"/>
                <w:bCs/>
              </w:rPr>
              <w:t>е</w:t>
            </w:r>
            <w:r w:rsidR="00047E22" w:rsidRPr="00047E22">
              <w:rPr>
                <w:rFonts w:eastAsia="DengXian"/>
                <w:bCs/>
              </w:rPr>
              <w:t xml:space="preserve"> оборудовани</w:t>
            </w:r>
            <w:r w:rsidR="003258C7">
              <w:rPr>
                <w:rFonts w:eastAsia="DengXian"/>
                <w:bCs/>
              </w:rPr>
              <w:t xml:space="preserve">е </w:t>
            </w:r>
            <w:r w:rsidR="00047E22" w:rsidRPr="00047E22">
              <w:rPr>
                <w:rFonts w:eastAsia="DengXian"/>
                <w:bCs/>
              </w:rPr>
              <w:t>в практической работе с обучающимися</w:t>
            </w:r>
            <w:r w:rsidR="00047E22">
              <w:rPr>
                <w:rFonts w:eastAsia="DengXian"/>
                <w:bCs/>
              </w:rPr>
              <w:t>.</w:t>
            </w:r>
          </w:p>
          <w:p w14:paraId="3E5C6E44" w14:textId="49A5420B" w:rsidR="00047E22" w:rsidRPr="00047E22" w:rsidRDefault="00047E22" w:rsidP="00047E22">
            <w:pPr>
              <w:widowControl w:val="0"/>
              <w:autoSpaceDE w:val="0"/>
              <w:autoSpaceDN w:val="0"/>
              <w:adjustRightInd w:val="0"/>
              <w:jc w:val="both"/>
              <w:rPr>
                <w:rFonts w:eastAsia="DengXian"/>
                <w:bCs/>
              </w:rPr>
            </w:pPr>
            <w:r w:rsidRPr="00047E22">
              <w:rPr>
                <w:rFonts w:eastAsia="DengXian"/>
                <w:bCs/>
              </w:rPr>
              <w:t xml:space="preserve"> </w:t>
            </w:r>
          </w:p>
          <w:p w14:paraId="03E39FAF" w14:textId="77777777" w:rsidR="002D0E4E" w:rsidRDefault="002D0E4E" w:rsidP="00047E22">
            <w:pPr>
              <w:widowControl w:val="0"/>
              <w:autoSpaceDE w:val="0"/>
              <w:autoSpaceDN w:val="0"/>
              <w:adjustRightInd w:val="0"/>
              <w:jc w:val="both"/>
              <w:rPr>
                <w:rFonts w:eastAsia="DengXian"/>
                <w:bCs/>
              </w:rPr>
            </w:pPr>
          </w:p>
          <w:p w14:paraId="750C2E04" w14:textId="77777777" w:rsidR="005E52E1" w:rsidRDefault="005E52E1" w:rsidP="005A3D3A">
            <w:pPr>
              <w:widowControl w:val="0"/>
              <w:autoSpaceDE w:val="0"/>
              <w:autoSpaceDN w:val="0"/>
              <w:adjustRightInd w:val="0"/>
              <w:jc w:val="both"/>
            </w:pPr>
          </w:p>
          <w:p w14:paraId="20E4C747" w14:textId="68950119" w:rsidR="00047E22" w:rsidRPr="00047E22" w:rsidRDefault="003258C7" w:rsidP="005A3D3A">
            <w:pPr>
              <w:widowControl w:val="0"/>
              <w:autoSpaceDE w:val="0"/>
              <w:autoSpaceDN w:val="0"/>
              <w:adjustRightInd w:val="0"/>
              <w:jc w:val="both"/>
              <w:rPr>
                <w:rFonts w:eastAsia="DengXian"/>
                <w:b/>
                <w:bCs/>
              </w:rPr>
            </w:pPr>
            <w:r>
              <w:t>Сформирован с</w:t>
            </w:r>
            <w:r w:rsidR="005A3D3A">
              <w:t xml:space="preserve">писок педагогов, курирующих подготовку обучающихся к </w:t>
            </w:r>
            <w:r w:rsidR="005A3D3A" w:rsidRPr="008C6AD8">
              <w:t>результативно</w:t>
            </w:r>
            <w:r w:rsidR="005A3D3A">
              <w:t>му</w:t>
            </w:r>
            <w:r w:rsidR="005A3D3A" w:rsidRPr="008C6AD8">
              <w:t xml:space="preserve"> </w:t>
            </w:r>
            <w:r w:rsidR="005A3D3A">
              <w:t>участию в олимпиадах и научно-практических конференциях</w:t>
            </w:r>
            <w:r w:rsidR="005A3D3A" w:rsidRPr="00047E22">
              <w:rPr>
                <w:rFonts w:eastAsia="DengXian"/>
                <w:b/>
                <w:bCs/>
              </w:rPr>
              <w:t xml:space="preserve"> </w:t>
            </w:r>
          </w:p>
          <w:p w14:paraId="6591C933" w14:textId="77777777" w:rsidR="00F00259" w:rsidRDefault="00F00259" w:rsidP="00F00259">
            <w:pPr>
              <w:widowControl w:val="0"/>
              <w:autoSpaceDE w:val="0"/>
              <w:autoSpaceDN w:val="0"/>
              <w:adjustRightInd w:val="0"/>
              <w:jc w:val="center"/>
              <w:rPr>
                <w:rFonts w:eastAsia="DengXian"/>
                <w:b/>
                <w:bCs/>
              </w:rPr>
            </w:pPr>
          </w:p>
        </w:tc>
      </w:tr>
      <w:tr w:rsidR="008375AD" w14:paraId="40FE2969" w14:textId="77777777" w:rsidTr="005E52E1">
        <w:tc>
          <w:tcPr>
            <w:tcW w:w="2964" w:type="dxa"/>
            <w:gridSpan w:val="3"/>
          </w:tcPr>
          <w:p w14:paraId="7B342511" w14:textId="696E814B" w:rsidR="008375AD" w:rsidRPr="00826B47" w:rsidRDefault="008375AD" w:rsidP="008375AD">
            <w:pPr>
              <w:widowControl w:val="0"/>
              <w:autoSpaceDE w:val="0"/>
              <w:autoSpaceDN w:val="0"/>
              <w:adjustRightInd w:val="0"/>
              <w:jc w:val="both"/>
              <w:rPr>
                <w:rFonts w:eastAsia="DengXian"/>
                <w:b/>
                <w:bCs/>
              </w:rPr>
            </w:pPr>
            <w:r w:rsidRPr="00826B47">
              <w:rPr>
                <w:rFonts w:eastAsia="DengXian"/>
                <w:b/>
                <w:bCs/>
              </w:rPr>
              <w:lastRenderedPageBreak/>
              <w:t>Задача 3:</w:t>
            </w:r>
            <w:r>
              <w:rPr>
                <w:rFonts w:eastAsia="DengXian"/>
                <w:b/>
                <w:bCs/>
              </w:rPr>
              <w:t xml:space="preserve"> </w:t>
            </w:r>
            <w:r>
              <w:rPr>
                <w:rFonts w:eastAsia="DengXian"/>
                <w:bCs/>
              </w:rPr>
              <w:t>с</w:t>
            </w:r>
            <w:r w:rsidRPr="007E3424">
              <w:rPr>
                <w:rFonts w:eastAsia="DengXian"/>
                <w:bCs/>
              </w:rPr>
              <w:t xml:space="preserve">оздать условия, </w:t>
            </w:r>
            <w:r w:rsidRPr="007E3424">
              <w:rPr>
                <w:rFonts w:eastAsia="DengXian"/>
                <w:bCs/>
              </w:rPr>
              <w:lastRenderedPageBreak/>
              <w:t>предусматривающие интеграцию основного и дополнительного образования, интеграцию ресурсов школы и образовательных организаций – сетевых партнеров для погружения обучающихся в высоконаучную непрерывную образовательную среду с правом выбора индивидуального образовательного маршрута, обеспечивающего в перспективе осознанный выбор будущей профессии</w:t>
            </w:r>
          </w:p>
        </w:tc>
        <w:tc>
          <w:tcPr>
            <w:tcW w:w="5346" w:type="dxa"/>
            <w:gridSpan w:val="3"/>
          </w:tcPr>
          <w:p w14:paraId="2ACC50A0" w14:textId="77777777" w:rsidR="008375AD" w:rsidRPr="008375AD" w:rsidRDefault="008375AD" w:rsidP="008375AD">
            <w:pPr>
              <w:widowControl w:val="0"/>
              <w:autoSpaceDE w:val="0"/>
              <w:autoSpaceDN w:val="0"/>
              <w:adjustRightInd w:val="0"/>
              <w:jc w:val="both"/>
              <w:rPr>
                <w:rFonts w:eastAsia="DengXian"/>
                <w:b/>
                <w:bCs/>
              </w:rPr>
            </w:pPr>
            <w:r w:rsidRPr="008375AD">
              <w:rPr>
                <w:rFonts w:eastAsia="DengXian"/>
                <w:b/>
                <w:bCs/>
              </w:rPr>
              <w:lastRenderedPageBreak/>
              <w:t>Дошкольное образование (2-7 лет)</w:t>
            </w:r>
          </w:p>
          <w:p w14:paraId="763E9B99" w14:textId="2ED06C59" w:rsidR="008375AD" w:rsidRPr="008375AD" w:rsidRDefault="00843A1F" w:rsidP="008375AD">
            <w:pPr>
              <w:widowControl w:val="0"/>
              <w:autoSpaceDE w:val="0"/>
              <w:autoSpaceDN w:val="0"/>
              <w:adjustRightInd w:val="0"/>
              <w:jc w:val="both"/>
              <w:rPr>
                <w:rFonts w:eastAsia="DengXian"/>
                <w:bCs/>
              </w:rPr>
            </w:pPr>
            <w:r>
              <w:rPr>
                <w:rFonts w:eastAsia="DengXian"/>
                <w:bCs/>
              </w:rPr>
              <w:lastRenderedPageBreak/>
              <w:t xml:space="preserve">Проведение для воспитанников занятий </w:t>
            </w:r>
            <w:r w:rsidRPr="00843A1F">
              <w:rPr>
                <w:rFonts w:eastAsia="DengXian"/>
                <w:bCs/>
              </w:rPr>
              <w:t>с практическим применением оборудования лаборатории «ГлобЛаб»</w:t>
            </w:r>
            <w:r>
              <w:rPr>
                <w:rFonts w:eastAsia="DengXian"/>
                <w:bCs/>
              </w:rPr>
              <w:t xml:space="preserve"> в рамках образовательной области «Познавательное развитие» по темам </w:t>
            </w:r>
            <w:r w:rsidRPr="00843A1F">
              <w:rPr>
                <w:rFonts w:eastAsia="DengXian"/>
                <w:bCs/>
              </w:rPr>
              <w:t>«Исследование объектов живой и неживой природы. Экспериментирование. Познание предметного и социального мира»</w:t>
            </w:r>
            <w:r>
              <w:rPr>
                <w:rFonts w:eastAsia="DengXian"/>
                <w:bCs/>
              </w:rPr>
              <w:t xml:space="preserve"> и </w:t>
            </w:r>
            <w:r w:rsidR="003258C7">
              <w:rPr>
                <w:rFonts w:eastAsia="DengXian"/>
                <w:bCs/>
              </w:rPr>
              <w:t xml:space="preserve">в рамках </w:t>
            </w:r>
            <w:r w:rsidR="008375AD" w:rsidRPr="008375AD">
              <w:rPr>
                <w:rFonts w:eastAsia="DengXian"/>
                <w:bCs/>
              </w:rPr>
              <w:t>профориентационного проекта «Время – дети».</w:t>
            </w:r>
          </w:p>
          <w:p w14:paraId="66C41E7C" w14:textId="33CDB8FD" w:rsidR="008375AD" w:rsidRPr="008375AD" w:rsidRDefault="008375AD" w:rsidP="008375AD">
            <w:pPr>
              <w:widowControl w:val="0"/>
              <w:autoSpaceDE w:val="0"/>
              <w:autoSpaceDN w:val="0"/>
              <w:adjustRightInd w:val="0"/>
              <w:jc w:val="both"/>
              <w:rPr>
                <w:rFonts w:eastAsia="DengXian"/>
                <w:bCs/>
              </w:rPr>
            </w:pPr>
            <w:r w:rsidRPr="008375AD">
              <w:rPr>
                <w:rFonts w:eastAsia="DengXian"/>
                <w:bCs/>
              </w:rPr>
              <w:t xml:space="preserve"> </w:t>
            </w:r>
          </w:p>
          <w:p w14:paraId="0CD256C3" w14:textId="0CD96415" w:rsidR="008375AD" w:rsidRPr="008375AD" w:rsidRDefault="008375AD" w:rsidP="008375AD">
            <w:pPr>
              <w:widowControl w:val="0"/>
              <w:autoSpaceDE w:val="0"/>
              <w:autoSpaceDN w:val="0"/>
              <w:adjustRightInd w:val="0"/>
              <w:jc w:val="both"/>
              <w:rPr>
                <w:rFonts w:eastAsia="DengXian"/>
                <w:bCs/>
              </w:rPr>
            </w:pPr>
            <w:r w:rsidRPr="008375AD">
              <w:rPr>
                <w:rFonts w:eastAsia="DengXian"/>
                <w:bCs/>
              </w:rPr>
              <w:t>Подготовка воспитанников к участию в природоохранном социально-образовательном проекте «Эколята – Дошколята».</w:t>
            </w:r>
          </w:p>
          <w:p w14:paraId="67BBA5F1" w14:textId="77777777" w:rsidR="008375AD" w:rsidRPr="008375AD" w:rsidRDefault="008375AD" w:rsidP="008375AD">
            <w:pPr>
              <w:widowControl w:val="0"/>
              <w:autoSpaceDE w:val="0"/>
              <w:autoSpaceDN w:val="0"/>
              <w:adjustRightInd w:val="0"/>
              <w:jc w:val="both"/>
              <w:rPr>
                <w:rFonts w:eastAsia="DengXian"/>
                <w:bCs/>
              </w:rPr>
            </w:pPr>
          </w:p>
          <w:p w14:paraId="72D6346B" w14:textId="38A0C3F7" w:rsidR="008375AD" w:rsidRPr="008375AD" w:rsidRDefault="008375AD" w:rsidP="008375AD">
            <w:pPr>
              <w:widowControl w:val="0"/>
              <w:autoSpaceDE w:val="0"/>
              <w:autoSpaceDN w:val="0"/>
              <w:adjustRightInd w:val="0"/>
              <w:jc w:val="both"/>
              <w:rPr>
                <w:rFonts w:eastAsia="DengXian"/>
                <w:bCs/>
              </w:rPr>
            </w:pPr>
            <w:r w:rsidRPr="008375AD">
              <w:rPr>
                <w:rFonts w:eastAsia="DengXian"/>
                <w:bCs/>
              </w:rPr>
              <w:t>Разработка исследовательских проектов естественнонаучной направленности воспитанниками под руководством воспитателей и родителей (законных представителей).</w:t>
            </w:r>
          </w:p>
          <w:p w14:paraId="506CB45D" w14:textId="77777777" w:rsidR="00850AC2" w:rsidRDefault="00850AC2" w:rsidP="008375AD">
            <w:pPr>
              <w:widowControl w:val="0"/>
              <w:autoSpaceDE w:val="0"/>
              <w:autoSpaceDN w:val="0"/>
              <w:adjustRightInd w:val="0"/>
              <w:jc w:val="both"/>
              <w:rPr>
                <w:rFonts w:eastAsia="DengXian"/>
                <w:b/>
                <w:bCs/>
              </w:rPr>
            </w:pPr>
          </w:p>
          <w:p w14:paraId="3E695153" w14:textId="790BB005" w:rsidR="008375AD" w:rsidRPr="008375AD" w:rsidRDefault="008375AD" w:rsidP="008375AD">
            <w:pPr>
              <w:widowControl w:val="0"/>
              <w:autoSpaceDE w:val="0"/>
              <w:autoSpaceDN w:val="0"/>
              <w:adjustRightInd w:val="0"/>
              <w:jc w:val="both"/>
              <w:rPr>
                <w:rFonts w:eastAsia="DengXian"/>
                <w:b/>
                <w:bCs/>
              </w:rPr>
            </w:pPr>
            <w:r w:rsidRPr="008375AD">
              <w:rPr>
                <w:rFonts w:eastAsia="DengXian"/>
                <w:b/>
                <w:bCs/>
              </w:rPr>
              <w:t>Начальное общее образование (1-4 классы)</w:t>
            </w:r>
          </w:p>
          <w:p w14:paraId="3EBC1292" w14:textId="550936A2" w:rsidR="008375AD" w:rsidRDefault="008375AD" w:rsidP="008375AD">
            <w:pPr>
              <w:widowControl w:val="0"/>
              <w:autoSpaceDE w:val="0"/>
              <w:autoSpaceDN w:val="0"/>
              <w:adjustRightInd w:val="0"/>
              <w:jc w:val="both"/>
              <w:rPr>
                <w:rFonts w:eastAsia="DengXian"/>
                <w:bCs/>
              </w:rPr>
            </w:pPr>
            <w:r w:rsidRPr="008375AD">
              <w:rPr>
                <w:rFonts w:eastAsia="DengXian"/>
                <w:bCs/>
              </w:rPr>
              <w:t>Проведение уроков по предмету «Окружающий мир» с практическим применением оборудования лаборатории «ГлобЛаб»</w:t>
            </w:r>
            <w:r>
              <w:rPr>
                <w:rFonts w:eastAsia="DengXian"/>
                <w:bCs/>
              </w:rPr>
              <w:t>.</w:t>
            </w:r>
          </w:p>
          <w:p w14:paraId="5D81BFF6" w14:textId="77777777" w:rsidR="008375AD" w:rsidRPr="008375AD" w:rsidRDefault="008375AD" w:rsidP="008375AD">
            <w:pPr>
              <w:widowControl w:val="0"/>
              <w:autoSpaceDE w:val="0"/>
              <w:autoSpaceDN w:val="0"/>
              <w:adjustRightInd w:val="0"/>
              <w:jc w:val="both"/>
              <w:rPr>
                <w:rFonts w:eastAsia="DengXian"/>
                <w:bCs/>
              </w:rPr>
            </w:pPr>
          </w:p>
          <w:p w14:paraId="36A49081" w14:textId="013480DF" w:rsidR="008375AD" w:rsidRDefault="001B55E7" w:rsidP="008375AD">
            <w:pPr>
              <w:widowControl w:val="0"/>
              <w:autoSpaceDE w:val="0"/>
              <w:autoSpaceDN w:val="0"/>
              <w:adjustRightInd w:val="0"/>
              <w:jc w:val="both"/>
            </w:pPr>
            <w:r>
              <w:t xml:space="preserve">Проведение занятий объединения дополнительного образования детей </w:t>
            </w:r>
            <w:r w:rsidRPr="001B55E7">
              <w:t>«Естественнонаучная лаборатория «Росток»</w:t>
            </w:r>
            <w:r>
              <w:t xml:space="preserve"> с практическим применением оборудования лаборатории «ГлобЛаб».</w:t>
            </w:r>
          </w:p>
          <w:p w14:paraId="5640A12F" w14:textId="08746E6E" w:rsidR="001B55E7" w:rsidRDefault="001B55E7" w:rsidP="008375AD">
            <w:pPr>
              <w:widowControl w:val="0"/>
              <w:autoSpaceDE w:val="0"/>
              <w:autoSpaceDN w:val="0"/>
              <w:adjustRightInd w:val="0"/>
              <w:jc w:val="both"/>
            </w:pPr>
          </w:p>
          <w:p w14:paraId="75BD358B" w14:textId="52B2B989" w:rsidR="001B55E7" w:rsidRDefault="001B55E7" w:rsidP="008375AD">
            <w:pPr>
              <w:widowControl w:val="0"/>
              <w:autoSpaceDE w:val="0"/>
              <w:autoSpaceDN w:val="0"/>
              <w:adjustRightInd w:val="0"/>
              <w:jc w:val="both"/>
            </w:pPr>
            <w:r>
              <w:t xml:space="preserve">Проведение занятий курса внеурочной </w:t>
            </w:r>
            <w:r>
              <w:lastRenderedPageBreak/>
              <w:t>деятельности «Научные прогулки».</w:t>
            </w:r>
          </w:p>
          <w:p w14:paraId="3C7B4D8E" w14:textId="615B0644" w:rsidR="001B55E7" w:rsidRDefault="001B55E7" w:rsidP="008375AD">
            <w:pPr>
              <w:widowControl w:val="0"/>
              <w:autoSpaceDE w:val="0"/>
              <w:autoSpaceDN w:val="0"/>
              <w:adjustRightInd w:val="0"/>
              <w:jc w:val="both"/>
              <w:rPr>
                <w:rFonts w:eastAsia="DengXian"/>
                <w:bCs/>
              </w:rPr>
            </w:pPr>
          </w:p>
          <w:p w14:paraId="2892AF72" w14:textId="6B6D9FD7" w:rsidR="008375AD" w:rsidRPr="008375AD" w:rsidRDefault="008375AD" w:rsidP="008375AD">
            <w:pPr>
              <w:widowControl w:val="0"/>
              <w:autoSpaceDE w:val="0"/>
              <w:autoSpaceDN w:val="0"/>
              <w:adjustRightInd w:val="0"/>
              <w:jc w:val="both"/>
              <w:rPr>
                <w:rFonts w:eastAsia="DengXian"/>
                <w:bCs/>
              </w:rPr>
            </w:pPr>
            <w:r w:rsidRPr="008375AD">
              <w:rPr>
                <w:rFonts w:eastAsia="DengXian"/>
                <w:bCs/>
              </w:rPr>
              <w:t>Разработка исследовательских проектов естественнонаучной направленности под руководством учителей начальных классов</w:t>
            </w:r>
            <w:r>
              <w:rPr>
                <w:rFonts w:eastAsia="DengXian"/>
                <w:bCs/>
              </w:rPr>
              <w:t>.</w:t>
            </w:r>
          </w:p>
          <w:p w14:paraId="06CB45E4" w14:textId="77777777" w:rsidR="00142726" w:rsidRDefault="00142726" w:rsidP="008375AD">
            <w:pPr>
              <w:widowControl w:val="0"/>
              <w:autoSpaceDE w:val="0"/>
              <w:autoSpaceDN w:val="0"/>
              <w:adjustRightInd w:val="0"/>
              <w:jc w:val="both"/>
              <w:rPr>
                <w:rFonts w:eastAsia="DengXian"/>
                <w:bCs/>
              </w:rPr>
            </w:pPr>
          </w:p>
          <w:p w14:paraId="1E616ABA" w14:textId="1616E13B" w:rsidR="008375AD" w:rsidRDefault="008375AD" w:rsidP="008375AD">
            <w:pPr>
              <w:widowControl w:val="0"/>
              <w:autoSpaceDE w:val="0"/>
              <w:autoSpaceDN w:val="0"/>
              <w:adjustRightInd w:val="0"/>
              <w:jc w:val="both"/>
              <w:rPr>
                <w:rFonts w:eastAsia="DengXian"/>
                <w:bCs/>
              </w:rPr>
            </w:pPr>
            <w:r w:rsidRPr="008375AD">
              <w:rPr>
                <w:rFonts w:eastAsia="DengXian"/>
                <w:bCs/>
              </w:rPr>
              <w:t>Подготовка к участию обучающихся в природоохранном социально-образовательном проекте «Эколята»</w:t>
            </w:r>
            <w:r>
              <w:rPr>
                <w:rFonts w:eastAsia="DengXian"/>
                <w:bCs/>
              </w:rPr>
              <w:t>.</w:t>
            </w:r>
          </w:p>
          <w:p w14:paraId="3CF7EC9E" w14:textId="77777777" w:rsidR="008375AD" w:rsidRPr="008375AD" w:rsidRDefault="008375AD" w:rsidP="008375AD">
            <w:pPr>
              <w:widowControl w:val="0"/>
              <w:autoSpaceDE w:val="0"/>
              <w:autoSpaceDN w:val="0"/>
              <w:adjustRightInd w:val="0"/>
              <w:jc w:val="both"/>
              <w:rPr>
                <w:rFonts w:eastAsia="DengXian"/>
                <w:bCs/>
              </w:rPr>
            </w:pPr>
          </w:p>
          <w:p w14:paraId="728FF2B9" w14:textId="67206026" w:rsidR="008375AD" w:rsidRDefault="008375AD" w:rsidP="008375AD">
            <w:pPr>
              <w:widowControl w:val="0"/>
              <w:autoSpaceDE w:val="0"/>
              <w:autoSpaceDN w:val="0"/>
              <w:adjustRightInd w:val="0"/>
              <w:jc w:val="both"/>
              <w:rPr>
                <w:rFonts w:eastAsia="DengXian"/>
                <w:bCs/>
              </w:rPr>
            </w:pPr>
            <w:r w:rsidRPr="008375AD">
              <w:rPr>
                <w:rFonts w:eastAsia="DengXian"/>
                <w:bCs/>
              </w:rPr>
              <w:t xml:space="preserve">Подготовка к участию в олимпиадах регионального и всероссийского уровня </w:t>
            </w:r>
            <w:r w:rsidR="005A3D3A">
              <w:rPr>
                <w:rFonts w:eastAsia="DengXian"/>
                <w:bCs/>
              </w:rPr>
              <w:t xml:space="preserve">по </w:t>
            </w:r>
            <w:r w:rsidRPr="008375AD">
              <w:rPr>
                <w:rFonts w:eastAsia="DengXian"/>
                <w:bCs/>
              </w:rPr>
              <w:t>естественнонаучно</w:t>
            </w:r>
            <w:r w:rsidR="005A3D3A">
              <w:rPr>
                <w:rFonts w:eastAsia="DengXian"/>
                <w:bCs/>
              </w:rPr>
              <w:t>му</w:t>
            </w:r>
            <w:r w:rsidRPr="008375AD">
              <w:rPr>
                <w:rFonts w:eastAsia="DengXian"/>
                <w:bCs/>
              </w:rPr>
              <w:t xml:space="preserve"> направлен</w:t>
            </w:r>
            <w:r w:rsidR="005A3D3A">
              <w:rPr>
                <w:rFonts w:eastAsia="DengXian"/>
                <w:bCs/>
              </w:rPr>
              <w:t>ию</w:t>
            </w:r>
            <w:r>
              <w:rPr>
                <w:rFonts w:eastAsia="DengXian"/>
                <w:bCs/>
              </w:rPr>
              <w:t>.</w:t>
            </w:r>
          </w:p>
          <w:p w14:paraId="46B456DE" w14:textId="77777777" w:rsidR="008375AD" w:rsidRDefault="008375AD" w:rsidP="008375AD">
            <w:pPr>
              <w:widowControl w:val="0"/>
              <w:autoSpaceDE w:val="0"/>
              <w:autoSpaceDN w:val="0"/>
              <w:adjustRightInd w:val="0"/>
              <w:jc w:val="both"/>
              <w:rPr>
                <w:rFonts w:eastAsia="DengXian"/>
                <w:bCs/>
              </w:rPr>
            </w:pPr>
          </w:p>
          <w:p w14:paraId="7165AB38" w14:textId="14FD7957" w:rsidR="008375AD" w:rsidRDefault="008375AD" w:rsidP="008375AD">
            <w:pPr>
              <w:widowControl w:val="0"/>
              <w:autoSpaceDE w:val="0"/>
              <w:autoSpaceDN w:val="0"/>
              <w:adjustRightInd w:val="0"/>
              <w:jc w:val="both"/>
              <w:rPr>
                <w:rFonts w:eastAsia="DengXian"/>
                <w:b/>
                <w:bCs/>
              </w:rPr>
            </w:pPr>
            <w:r w:rsidRPr="008375AD">
              <w:rPr>
                <w:rFonts w:eastAsia="DengXian"/>
                <w:b/>
                <w:bCs/>
              </w:rPr>
              <w:t>Основное общее образование (5-7 классы)</w:t>
            </w:r>
          </w:p>
          <w:p w14:paraId="35DE4BC1" w14:textId="10912F9F" w:rsidR="008375AD" w:rsidRDefault="008375AD" w:rsidP="008375AD">
            <w:pPr>
              <w:widowControl w:val="0"/>
              <w:autoSpaceDE w:val="0"/>
              <w:autoSpaceDN w:val="0"/>
              <w:adjustRightInd w:val="0"/>
              <w:jc w:val="both"/>
              <w:rPr>
                <w:rFonts w:eastAsia="DengXian"/>
                <w:bCs/>
              </w:rPr>
            </w:pPr>
            <w:r w:rsidRPr="008375AD">
              <w:rPr>
                <w:rFonts w:eastAsia="DengXian"/>
                <w:bCs/>
              </w:rPr>
              <w:t>Проведение уроков по предмету «Биология» с практическим применением оборудования лаборатории «ГлобЛаб» и ресурсов Школьной цифровой платформы «СберКласс» (5-6 классы)</w:t>
            </w:r>
            <w:r>
              <w:rPr>
                <w:rFonts w:eastAsia="DengXian"/>
                <w:bCs/>
              </w:rPr>
              <w:t>.</w:t>
            </w:r>
          </w:p>
          <w:p w14:paraId="2CDCAF12" w14:textId="77777777" w:rsidR="008375AD" w:rsidRPr="008375AD" w:rsidRDefault="008375AD" w:rsidP="008375AD">
            <w:pPr>
              <w:widowControl w:val="0"/>
              <w:autoSpaceDE w:val="0"/>
              <w:autoSpaceDN w:val="0"/>
              <w:adjustRightInd w:val="0"/>
              <w:jc w:val="both"/>
              <w:rPr>
                <w:rFonts w:eastAsia="DengXian"/>
                <w:bCs/>
              </w:rPr>
            </w:pPr>
          </w:p>
          <w:p w14:paraId="2C0CFAC3" w14:textId="5863F335" w:rsidR="008375AD" w:rsidRDefault="008375AD" w:rsidP="008375AD">
            <w:pPr>
              <w:widowControl w:val="0"/>
              <w:autoSpaceDE w:val="0"/>
              <w:autoSpaceDN w:val="0"/>
              <w:adjustRightInd w:val="0"/>
              <w:jc w:val="both"/>
              <w:rPr>
                <w:rFonts w:eastAsia="DengXian"/>
                <w:bCs/>
              </w:rPr>
            </w:pPr>
            <w:r w:rsidRPr="008375AD">
              <w:rPr>
                <w:rFonts w:eastAsia="DengXian"/>
                <w:bCs/>
              </w:rPr>
              <w:t>Проведение занятий курсов внеурочной деятельности с практическим применением оборудования лаборатории «ГлобЛаб»</w:t>
            </w:r>
            <w:r>
              <w:rPr>
                <w:rFonts w:eastAsia="DengXian"/>
                <w:bCs/>
              </w:rPr>
              <w:t>.</w:t>
            </w:r>
          </w:p>
          <w:p w14:paraId="0D7626ED" w14:textId="77777777" w:rsidR="008375AD" w:rsidRPr="008375AD" w:rsidRDefault="008375AD" w:rsidP="008375AD">
            <w:pPr>
              <w:widowControl w:val="0"/>
              <w:autoSpaceDE w:val="0"/>
              <w:autoSpaceDN w:val="0"/>
              <w:adjustRightInd w:val="0"/>
              <w:jc w:val="both"/>
              <w:rPr>
                <w:rFonts w:eastAsia="DengXian"/>
                <w:bCs/>
              </w:rPr>
            </w:pPr>
          </w:p>
          <w:p w14:paraId="6F271499" w14:textId="77777777" w:rsidR="00850AC2" w:rsidRDefault="00850AC2" w:rsidP="008375AD">
            <w:pPr>
              <w:widowControl w:val="0"/>
              <w:autoSpaceDE w:val="0"/>
              <w:autoSpaceDN w:val="0"/>
              <w:adjustRightInd w:val="0"/>
              <w:jc w:val="both"/>
              <w:rPr>
                <w:rFonts w:eastAsia="DengXian"/>
                <w:bCs/>
              </w:rPr>
            </w:pPr>
          </w:p>
          <w:p w14:paraId="4681B249" w14:textId="77777777" w:rsidR="008741C8" w:rsidRDefault="008741C8" w:rsidP="008375AD">
            <w:pPr>
              <w:widowControl w:val="0"/>
              <w:autoSpaceDE w:val="0"/>
              <w:autoSpaceDN w:val="0"/>
              <w:adjustRightInd w:val="0"/>
              <w:jc w:val="both"/>
              <w:rPr>
                <w:rFonts w:eastAsia="DengXian"/>
                <w:bCs/>
              </w:rPr>
            </w:pPr>
          </w:p>
          <w:p w14:paraId="08FCE7E8" w14:textId="31D1539E" w:rsidR="008375AD" w:rsidRDefault="008375AD" w:rsidP="008375AD">
            <w:pPr>
              <w:widowControl w:val="0"/>
              <w:autoSpaceDE w:val="0"/>
              <w:autoSpaceDN w:val="0"/>
              <w:adjustRightInd w:val="0"/>
              <w:jc w:val="both"/>
              <w:rPr>
                <w:rFonts w:eastAsia="DengXian"/>
                <w:bCs/>
              </w:rPr>
            </w:pPr>
            <w:r w:rsidRPr="008375AD">
              <w:rPr>
                <w:rFonts w:eastAsia="DengXian"/>
                <w:bCs/>
              </w:rPr>
              <w:t>Проведение занятий курса дополнительного образования «Будущий лицеист» (7 класс)</w:t>
            </w:r>
            <w:r>
              <w:rPr>
                <w:rFonts w:eastAsia="DengXian"/>
                <w:bCs/>
              </w:rPr>
              <w:t>.</w:t>
            </w:r>
          </w:p>
          <w:p w14:paraId="76456E6F" w14:textId="77777777" w:rsidR="008375AD" w:rsidRPr="008375AD" w:rsidRDefault="008375AD" w:rsidP="008375AD">
            <w:pPr>
              <w:widowControl w:val="0"/>
              <w:autoSpaceDE w:val="0"/>
              <w:autoSpaceDN w:val="0"/>
              <w:adjustRightInd w:val="0"/>
              <w:jc w:val="both"/>
              <w:rPr>
                <w:rFonts w:eastAsia="DengXian"/>
                <w:bCs/>
              </w:rPr>
            </w:pPr>
          </w:p>
          <w:p w14:paraId="372FDCB2" w14:textId="77777777" w:rsidR="00850AC2" w:rsidRDefault="00850AC2" w:rsidP="008375AD">
            <w:pPr>
              <w:widowControl w:val="0"/>
              <w:autoSpaceDE w:val="0"/>
              <w:autoSpaceDN w:val="0"/>
              <w:adjustRightInd w:val="0"/>
              <w:jc w:val="both"/>
              <w:rPr>
                <w:rFonts w:eastAsia="DengXian"/>
                <w:bCs/>
              </w:rPr>
            </w:pPr>
          </w:p>
          <w:p w14:paraId="69595352" w14:textId="74F00655" w:rsidR="008375AD" w:rsidRDefault="008375AD" w:rsidP="008375AD">
            <w:pPr>
              <w:widowControl w:val="0"/>
              <w:autoSpaceDE w:val="0"/>
              <w:autoSpaceDN w:val="0"/>
              <w:adjustRightInd w:val="0"/>
              <w:jc w:val="both"/>
              <w:rPr>
                <w:rFonts w:eastAsia="DengXian"/>
                <w:bCs/>
              </w:rPr>
            </w:pPr>
            <w:r w:rsidRPr="008375AD">
              <w:rPr>
                <w:rFonts w:eastAsia="DengXian"/>
                <w:bCs/>
              </w:rPr>
              <w:t xml:space="preserve">Проведение занятий курса дополнительного образования «Олимп» по модулю «Биология» </w:t>
            </w:r>
            <w:r w:rsidRPr="008375AD">
              <w:rPr>
                <w:rFonts w:eastAsia="DengXian"/>
                <w:bCs/>
              </w:rPr>
              <w:lastRenderedPageBreak/>
              <w:t>(подготовка к Всероссийской олимпиаде школьников, Олимпиаде НТИ – юниор)</w:t>
            </w:r>
            <w:r>
              <w:rPr>
                <w:rFonts w:eastAsia="DengXian"/>
                <w:bCs/>
              </w:rPr>
              <w:t>.</w:t>
            </w:r>
          </w:p>
          <w:p w14:paraId="1A11D767" w14:textId="77777777" w:rsidR="008375AD" w:rsidRPr="008375AD" w:rsidRDefault="008375AD" w:rsidP="008375AD">
            <w:pPr>
              <w:widowControl w:val="0"/>
              <w:autoSpaceDE w:val="0"/>
              <w:autoSpaceDN w:val="0"/>
              <w:adjustRightInd w:val="0"/>
              <w:jc w:val="both"/>
              <w:rPr>
                <w:rFonts w:eastAsia="DengXian"/>
                <w:bCs/>
              </w:rPr>
            </w:pPr>
          </w:p>
          <w:p w14:paraId="782C0708" w14:textId="77777777" w:rsidR="008375AD" w:rsidRDefault="008375AD" w:rsidP="008375AD">
            <w:pPr>
              <w:widowControl w:val="0"/>
              <w:autoSpaceDE w:val="0"/>
              <w:autoSpaceDN w:val="0"/>
              <w:adjustRightInd w:val="0"/>
              <w:jc w:val="both"/>
              <w:rPr>
                <w:rFonts w:eastAsia="DengXian"/>
                <w:bCs/>
              </w:rPr>
            </w:pPr>
            <w:r w:rsidRPr="008375AD">
              <w:rPr>
                <w:rFonts w:eastAsia="DengXian"/>
                <w:bCs/>
              </w:rPr>
              <w:t>Подготовка обучающихся к научно-практическим конференциям юных исследователей, в том числе в НПК «Многогранная Россия» (создание научно-исследовательских работ естественнонаучной направленности под руководством учителей)</w:t>
            </w:r>
          </w:p>
          <w:p w14:paraId="1DBC1E9D" w14:textId="77777777" w:rsidR="00E0579A" w:rsidRDefault="00E0579A" w:rsidP="008375AD">
            <w:pPr>
              <w:widowControl w:val="0"/>
              <w:autoSpaceDE w:val="0"/>
              <w:autoSpaceDN w:val="0"/>
              <w:adjustRightInd w:val="0"/>
              <w:jc w:val="both"/>
              <w:rPr>
                <w:rFonts w:eastAsia="DengXian"/>
                <w:b/>
                <w:bCs/>
              </w:rPr>
            </w:pPr>
          </w:p>
          <w:p w14:paraId="743E9CB7" w14:textId="77777777" w:rsidR="00E0579A" w:rsidRDefault="00E0579A" w:rsidP="008375AD">
            <w:pPr>
              <w:widowControl w:val="0"/>
              <w:autoSpaceDE w:val="0"/>
              <w:autoSpaceDN w:val="0"/>
              <w:adjustRightInd w:val="0"/>
              <w:jc w:val="both"/>
              <w:rPr>
                <w:rFonts w:eastAsia="DengXian"/>
                <w:b/>
                <w:bCs/>
              </w:rPr>
            </w:pPr>
            <w:r w:rsidRPr="00E0579A">
              <w:rPr>
                <w:rFonts w:eastAsia="DengXian"/>
                <w:b/>
                <w:bCs/>
              </w:rPr>
              <w:t>Основное общее образование (8-9 класс)</w:t>
            </w:r>
            <w:r>
              <w:rPr>
                <w:rFonts w:eastAsia="DengXian"/>
                <w:b/>
                <w:bCs/>
              </w:rPr>
              <w:t xml:space="preserve"> и среднее общее образование (10-11 классы)</w:t>
            </w:r>
          </w:p>
          <w:p w14:paraId="0BE897D5" w14:textId="345270EA" w:rsidR="00E0579A" w:rsidRDefault="00E0579A" w:rsidP="00E0579A">
            <w:pPr>
              <w:widowControl w:val="0"/>
              <w:autoSpaceDE w:val="0"/>
              <w:autoSpaceDN w:val="0"/>
              <w:adjustRightInd w:val="0"/>
              <w:jc w:val="both"/>
              <w:rPr>
                <w:rFonts w:eastAsia="DengXian"/>
                <w:bCs/>
              </w:rPr>
            </w:pPr>
            <w:r w:rsidRPr="00E0579A">
              <w:rPr>
                <w:rFonts w:eastAsia="DengXian"/>
                <w:bCs/>
              </w:rPr>
              <w:t>Проведение уроков по предметам «Биология», «Химия» и «Естествознание» с практическим применением оборудования лаборатории «ГлобЛаб»</w:t>
            </w:r>
            <w:r>
              <w:rPr>
                <w:rFonts w:eastAsia="DengXian"/>
                <w:bCs/>
              </w:rPr>
              <w:t>.</w:t>
            </w:r>
          </w:p>
          <w:p w14:paraId="59C2A2A3" w14:textId="77777777" w:rsidR="00E0579A" w:rsidRPr="00E0579A" w:rsidRDefault="00E0579A" w:rsidP="00E0579A">
            <w:pPr>
              <w:widowControl w:val="0"/>
              <w:autoSpaceDE w:val="0"/>
              <w:autoSpaceDN w:val="0"/>
              <w:adjustRightInd w:val="0"/>
              <w:jc w:val="both"/>
              <w:rPr>
                <w:rFonts w:eastAsia="DengXian"/>
                <w:bCs/>
              </w:rPr>
            </w:pPr>
          </w:p>
          <w:p w14:paraId="75158F82" w14:textId="43CF5EED" w:rsidR="00E0579A" w:rsidRDefault="00E0579A" w:rsidP="00E0579A">
            <w:pPr>
              <w:widowControl w:val="0"/>
              <w:autoSpaceDE w:val="0"/>
              <w:autoSpaceDN w:val="0"/>
              <w:adjustRightInd w:val="0"/>
              <w:jc w:val="both"/>
              <w:rPr>
                <w:rFonts w:eastAsia="DengXian"/>
                <w:bCs/>
              </w:rPr>
            </w:pPr>
            <w:r w:rsidRPr="00E0579A">
              <w:rPr>
                <w:rFonts w:eastAsia="DengXian"/>
                <w:bCs/>
              </w:rPr>
              <w:t>Проведение занятий курсов внеурочной деятельности с практическим применением оборудования лаборатории «ГлобЛаб</w:t>
            </w:r>
            <w:r>
              <w:rPr>
                <w:rFonts w:eastAsia="DengXian"/>
                <w:bCs/>
              </w:rPr>
              <w:t>.</w:t>
            </w:r>
          </w:p>
          <w:p w14:paraId="0579873D" w14:textId="77777777" w:rsidR="00E0579A" w:rsidRPr="00E0579A" w:rsidRDefault="00E0579A" w:rsidP="00E0579A">
            <w:pPr>
              <w:widowControl w:val="0"/>
              <w:autoSpaceDE w:val="0"/>
              <w:autoSpaceDN w:val="0"/>
              <w:adjustRightInd w:val="0"/>
              <w:jc w:val="both"/>
              <w:rPr>
                <w:rFonts w:eastAsia="DengXian"/>
                <w:bCs/>
              </w:rPr>
            </w:pPr>
          </w:p>
          <w:p w14:paraId="54B59B56" w14:textId="77777777" w:rsidR="00D22699" w:rsidRDefault="00D22699" w:rsidP="00E0579A">
            <w:pPr>
              <w:widowControl w:val="0"/>
              <w:autoSpaceDE w:val="0"/>
              <w:autoSpaceDN w:val="0"/>
              <w:adjustRightInd w:val="0"/>
              <w:jc w:val="both"/>
              <w:rPr>
                <w:rFonts w:eastAsia="DengXian"/>
                <w:bCs/>
              </w:rPr>
            </w:pPr>
          </w:p>
          <w:p w14:paraId="572F52DB" w14:textId="3195A3B1" w:rsidR="00E0579A" w:rsidRDefault="00E0579A" w:rsidP="00E0579A">
            <w:pPr>
              <w:widowControl w:val="0"/>
              <w:autoSpaceDE w:val="0"/>
              <w:autoSpaceDN w:val="0"/>
              <w:adjustRightInd w:val="0"/>
              <w:jc w:val="both"/>
              <w:rPr>
                <w:rFonts w:eastAsia="DengXian"/>
                <w:bCs/>
              </w:rPr>
            </w:pPr>
            <w:r w:rsidRPr="00E0579A">
              <w:rPr>
                <w:rFonts w:eastAsia="DengXian"/>
                <w:bCs/>
              </w:rPr>
              <w:t>Проведение занятий курса дополнительного образования «Олимп» по модулям «Биология» и «Химия» (Подготовка школьников к профильным олимпиадам регионального, всероссийского и международного уровней, к Всероссийской олимпиаде школьников по предметам, олимпиадам, рекомендованным союзом Ректоров, Олимпиаде НТИ)</w:t>
            </w:r>
            <w:r>
              <w:rPr>
                <w:rFonts w:eastAsia="DengXian"/>
                <w:bCs/>
              </w:rPr>
              <w:t>.</w:t>
            </w:r>
          </w:p>
          <w:p w14:paraId="708E1835" w14:textId="77777777" w:rsidR="00E0579A" w:rsidRPr="00E0579A" w:rsidRDefault="00E0579A" w:rsidP="00E0579A">
            <w:pPr>
              <w:widowControl w:val="0"/>
              <w:autoSpaceDE w:val="0"/>
              <w:autoSpaceDN w:val="0"/>
              <w:adjustRightInd w:val="0"/>
              <w:jc w:val="both"/>
              <w:rPr>
                <w:rFonts w:eastAsia="DengXian"/>
                <w:bCs/>
              </w:rPr>
            </w:pPr>
          </w:p>
          <w:p w14:paraId="4D8A734D" w14:textId="164399E0" w:rsidR="00E0579A" w:rsidRDefault="00E0579A" w:rsidP="00E0579A">
            <w:pPr>
              <w:widowControl w:val="0"/>
              <w:autoSpaceDE w:val="0"/>
              <w:autoSpaceDN w:val="0"/>
              <w:adjustRightInd w:val="0"/>
              <w:jc w:val="both"/>
              <w:rPr>
                <w:rFonts w:eastAsia="DengXian"/>
                <w:bCs/>
              </w:rPr>
            </w:pPr>
            <w:r w:rsidRPr="00E0579A">
              <w:rPr>
                <w:rFonts w:eastAsia="DengXian"/>
                <w:bCs/>
              </w:rPr>
              <w:t xml:space="preserve">Прохождение лицейских и университетских </w:t>
            </w:r>
            <w:r w:rsidRPr="00E0579A">
              <w:rPr>
                <w:rFonts w:eastAsia="DengXian"/>
                <w:bCs/>
              </w:rPr>
              <w:lastRenderedPageBreak/>
              <w:t>практик естественнонаучной направленности на базе профильных образовательных организаций высшего профессионального образования и образовательных организаций дополнительного образования детей Санкт-Петербурга на основе договоров о сетевом взаимодействии.</w:t>
            </w:r>
          </w:p>
          <w:p w14:paraId="3A72DA27" w14:textId="77777777" w:rsidR="00E0579A" w:rsidRPr="00E0579A" w:rsidRDefault="00E0579A" w:rsidP="00E0579A">
            <w:pPr>
              <w:widowControl w:val="0"/>
              <w:autoSpaceDE w:val="0"/>
              <w:autoSpaceDN w:val="0"/>
              <w:adjustRightInd w:val="0"/>
              <w:jc w:val="both"/>
              <w:rPr>
                <w:rFonts w:eastAsia="DengXian"/>
                <w:bCs/>
              </w:rPr>
            </w:pPr>
          </w:p>
          <w:p w14:paraId="1A7F095F" w14:textId="5C3D681C" w:rsidR="00E0579A" w:rsidRPr="008375AD" w:rsidRDefault="00E0579A" w:rsidP="00E0579A">
            <w:pPr>
              <w:widowControl w:val="0"/>
              <w:autoSpaceDE w:val="0"/>
              <w:autoSpaceDN w:val="0"/>
              <w:adjustRightInd w:val="0"/>
              <w:jc w:val="both"/>
              <w:rPr>
                <w:rFonts w:eastAsia="DengXian"/>
                <w:b/>
                <w:bCs/>
              </w:rPr>
            </w:pPr>
            <w:r w:rsidRPr="00E0579A">
              <w:rPr>
                <w:rFonts w:eastAsia="DengXian"/>
                <w:bCs/>
              </w:rPr>
              <w:t xml:space="preserve">Подготовка обучающихся к научно-практическим конференциям юных исследователей, в том числе </w:t>
            </w:r>
            <w:r w:rsidR="00850AC2">
              <w:rPr>
                <w:rFonts w:eastAsia="DengXian"/>
                <w:bCs/>
              </w:rPr>
              <w:t>к</w:t>
            </w:r>
            <w:r w:rsidRPr="00E0579A">
              <w:rPr>
                <w:rFonts w:eastAsia="DengXian"/>
                <w:bCs/>
              </w:rPr>
              <w:t xml:space="preserve"> НПК «Многогранная Россия» (создание научно</w:t>
            </w:r>
            <w:r w:rsidRPr="00E0579A">
              <w:rPr>
                <w:rFonts w:eastAsia="DengXian"/>
                <w:b/>
                <w:bCs/>
              </w:rPr>
              <w:t>-</w:t>
            </w:r>
            <w:r w:rsidRPr="00E0579A">
              <w:rPr>
                <w:rFonts w:eastAsia="DengXian"/>
                <w:bCs/>
              </w:rPr>
              <w:t>исследовательских работ и индивидуальных проектов естественнонаучной направленности под руководством учителей и преподавателей образовательных организаций –</w:t>
            </w:r>
            <w:r w:rsidR="00850AC2">
              <w:rPr>
                <w:rFonts w:eastAsia="DengXian"/>
                <w:bCs/>
              </w:rPr>
              <w:t xml:space="preserve"> </w:t>
            </w:r>
            <w:r w:rsidRPr="00E0579A">
              <w:rPr>
                <w:rFonts w:eastAsia="DengXian"/>
                <w:bCs/>
              </w:rPr>
              <w:t>партнеров)</w:t>
            </w:r>
            <w:r w:rsidR="00D22699">
              <w:rPr>
                <w:rFonts w:eastAsia="DengXian"/>
                <w:bCs/>
              </w:rPr>
              <w:t>.</w:t>
            </w:r>
          </w:p>
        </w:tc>
        <w:tc>
          <w:tcPr>
            <w:tcW w:w="7107" w:type="dxa"/>
            <w:gridSpan w:val="2"/>
          </w:tcPr>
          <w:p w14:paraId="64683845" w14:textId="77777777" w:rsidR="00142726" w:rsidRDefault="00142726" w:rsidP="008375AD">
            <w:pPr>
              <w:widowControl w:val="0"/>
              <w:autoSpaceDE w:val="0"/>
              <w:autoSpaceDN w:val="0"/>
              <w:adjustRightInd w:val="0"/>
              <w:jc w:val="both"/>
              <w:rPr>
                <w:rFonts w:eastAsia="DengXian"/>
                <w:bCs/>
              </w:rPr>
            </w:pPr>
          </w:p>
          <w:p w14:paraId="2CEF0F45" w14:textId="551E8E21" w:rsidR="008375AD" w:rsidRDefault="00425E06" w:rsidP="008375AD">
            <w:pPr>
              <w:widowControl w:val="0"/>
              <w:autoSpaceDE w:val="0"/>
              <w:autoSpaceDN w:val="0"/>
              <w:adjustRightInd w:val="0"/>
              <w:jc w:val="both"/>
              <w:rPr>
                <w:rFonts w:eastAsia="DengXian"/>
                <w:bCs/>
              </w:rPr>
            </w:pPr>
            <w:r>
              <w:rPr>
                <w:rFonts w:eastAsia="DengXian"/>
                <w:bCs/>
              </w:rPr>
              <w:lastRenderedPageBreak/>
              <w:t>Получение</w:t>
            </w:r>
            <w:r w:rsidR="008375AD" w:rsidRPr="008375AD">
              <w:rPr>
                <w:rFonts w:eastAsia="DengXian"/>
                <w:bCs/>
              </w:rPr>
              <w:t xml:space="preserve"> воспитанник</w:t>
            </w:r>
            <w:r>
              <w:rPr>
                <w:rFonts w:eastAsia="DengXian"/>
                <w:bCs/>
              </w:rPr>
              <w:t>ами</w:t>
            </w:r>
            <w:r w:rsidR="008375AD" w:rsidRPr="008375AD">
              <w:rPr>
                <w:rFonts w:eastAsia="DengXian"/>
                <w:bCs/>
              </w:rPr>
              <w:t xml:space="preserve"> опыта элементарного экспериментирования и исследовательской деятельности естественнонаучной направленности</w:t>
            </w:r>
            <w:r w:rsidR="00E0579A">
              <w:rPr>
                <w:rFonts w:eastAsia="DengXian"/>
                <w:bCs/>
              </w:rPr>
              <w:t>.</w:t>
            </w:r>
          </w:p>
          <w:p w14:paraId="5A25D117" w14:textId="77777777" w:rsidR="008375AD" w:rsidRDefault="008375AD" w:rsidP="008375AD">
            <w:pPr>
              <w:widowControl w:val="0"/>
              <w:autoSpaceDE w:val="0"/>
              <w:autoSpaceDN w:val="0"/>
              <w:adjustRightInd w:val="0"/>
              <w:jc w:val="both"/>
              <w:rPr>
                <w:rFonts w:eastAsia="DengXian"/>
                <w:bCs/>
              </w:rPr>
            </w:pPr>
          </w:p>
          <w:p w14:paraId="7FB8A8A4" w14:textId="77777777" w:rsidR="008375AD" w:rsidRDefault="008375AD" w:rsidP="008375AD">
            <w:pPr>
              <w:widowControl w:val="0"/>
              <w:autoSpaceDE w:val="0"/>
              <w:autoSpaceDN w:val="0"/>
              <w:adjustRightInd w:val="0"/>
              <w:jc w:val="both"/>
              <w:rPr>
                <w:rFonts w:eastAsia="DengXian"/>
                <w:bCs/>
              </w:rPr>
            </w:pPr>
          </w:p>
          <w:p w14:paraId="7D2EB5DA" w14:textId="77777777" w:rsidR="008375AD" w:rsidRDefault="008375AD" w:rsidP="008375AD">
            <w:pPr>
              <w:widowControl w:val="0"/>
              <w:autoSpaceDE w:val="0"/>
              <w:autoSpaceDN w:val="0"/>
              <w:adjustRightInd w:val="0"/>
              <w:jc w:val="both"/>
              <w:rPr>
                <w:rFonts w:eastAsia="DengXian"/>
                <w:bCs/>
              </w:rPr>
            </w:pPr>
          </w:p>
          <w:p w14:paraId="06A21707" w14:textId="77777777" w:rsidR="00843A1F" w:rsidRDefault="008375AD" w:rsidP="008375AD">
            <w:pPr>
              <w:widowControl w:val="0"/>
              <w:autoSpaceDE w:val="0"/>
              <w:autoSpaceDN w:val="0"/>
              <w:adjustRightInd w:val="0"/>
              <w:jc w:val="both"/>
              <w:rPr>
                <w:rFonts w:eastAsia="DengXian"/>
                <w:bCs/>
              </w:rPr>
            </w:pPr>
            <w:r w:rsidRPr="008375AD">
              <w:rPr>
                <w:rFonts w:eastAsia="DengXian"/>
                <w:bCs/>
              </w:rPr>
              <w:t xml:space="preserve"> </w:t>
            </w:r>
          </w:p>
          <w:p w14:paraId="00A93910" w14:textId="77777777" w:rsidR="00843A1F" w:rsidRDefault="00843A1F" w:rsidP="008375AD">
            <w:pPr>
              <w:widowControl w:val="0"/>
              <w:autoSpaceDE w:val="0"/>
              <w:autoSpaceDN w:val="0"/>
              <w:adjustRightInd w:val="0"/>
              <w:jc w:val="both"/>
              <w:rPr>
                <w:rFonts w:eastAsia="DengXian"/>
                <w:bCs/>
              </w:rPr>
            </w:pPr>
          </w:p>
          <w:p w14:paraId="2A87242D" w14:textId="77777777" w:rsidR="00843A1F" w:rsidRDefault="00843A1F" w:rsidP="008375AD">
            <w:pPr>
              <w:widowControl w:val="0"/>
              <w:autoSpaceDE w:val="0"/>
              <w:autoSpaceDN w:val="0"/>
              <w:adjustRightInd w:val="0"/>
              <w:jc w:val="both"/>
              <w:rPr>
                <w:rFonts w:eastAsia="DengXian"/>
                <w:bCs/>
              </w:rPr>
            </w:pPr>
          </w:p>
          <w:p w14:paraId="5BD9A87E" w14:textId="77777777" w:rsidR="00843A1F" w:rsidRDefault="00843A1F" w:rsidP="008375AD">
            <w:pPr>
              <w:widowControl w:val="0"/>
              <w:autoSpaceDE w:val="0"/>
              <w:autoSpaceDN w:val="0"/>
              <w:adjustRightInd w:val="0"/>
              <w:jc w:val="both"/>
              <w:rPr>
                <w:rFonts w:eastAsia="DengXian"/>
                <w:bCs/>
              </w:rPr>
            </w:pPr>
          </w:p>
          <w:p w14:paraId="79A3123D" w14:textId="3645F3BC" w:rsidR="008375AD" w:rsidRPr="008375AD" w:rsidRDefault="00425E06" w:rsidP="008375AD">
            <w:pPr>
              <w:widowControl w:val="0"/>
              <w:autoSpaceDE w:val="0"/>
              <w:autoSpaceDN w:val="0"/>
              <w:adjustRightInd w:val="0"/>
              <w:jc w:val="both"/>
              <w:rPr>
                <w:rFonts w:eastAsia="DengXian"/>
                <w:bCs/>
              </w:rPr>
            </w:pPr>
            <w:r>
              <w:rPr>
                <w:rFonts w:eastAsia="DengXian"/>
                <w:bCs/>
              </w:rPr>
              <w:t>Сформирован с</w:t>
            </w:r>
            <w:r w:rsidR="008375AD" w:rsidRPr="008375AD">
              <w:rPr>
                <w:rFonts w:eastAsia="DengXian"/>
                <w:bCs/>
              </w:rPr>
              <w:t>писок участников проекта «Эколята – Дошколята»</w:t>
            </w:r>
            <w:r w:rsidR="00E0579A">
              <w:rPr>
                <w:rFonts w:eastAsia="DengXian"/>
                <w:bCs/>
              </w:rPr>
              <w:t>.</w:t>
            </w:r>
            <w:r w:rsidR="008375AD" w:rsidRPr="008375AD">
              <w:rPr>
                <w:rFonts w:eastAsia="DengXian"/>
                <w:bCs/>
              </w:rPr>
              <w:t xml:space="preserve"> </w:t>
            </w:r>
          </w:p>
          <w:p w14:paraId="7FFFA2AC" w14:textId="77777777" w:rsidR="008375AD" w:rsidRPr="008375AD" w:rsidRDefault="008375AD" w:rsidP="008375AD">
            <w:pPr>
              <w:widowControl w:val="0"/>
              <w:autoSpaceDE w:val="0"/>
              <w:autoSpaceDN w:val="0"/>
              <w:adjustRightInd w:val="0"/>
              <w:jc w:val="both"/>
              <w:rPr>
                <w:rFonts w:eastAsia="DengXian"/>
                <w:bCs/>
              </w:rPr>
            </w:pPr>
          </w:p>
          <w:p w14:paraId="114003F1" w14:textId="77777777" w:rsidR="008375AD" w:rsidRDefault="008375AD" w:rsidP="008375AD">
            <w:pPr>
              <w:widowControl w:val="0"/>
              <w:autoSpaceDE w:val="0"/>
              <w:autoSpaceDN w:val="0"/>
              <w:adjustRightInd w:val="0"/>
              <w:jc w:val="both"/>
              <w:rPr>
                <w:rFonts w:eastAsia="DengXian"/>
                <w:bCs/>
              </w:rPr>
            </w:pPr>
          </w:p>
          <w:p w14:paraId="1E89195C" w14:textId="15BF65BE" w:rsidR="008375AD" w:rsidRDefault="00425E06" w:rsidP="008375AD">
            <w:pPr>
              <w:widowControl w:val="0"/>
              <w:autoSpaceDE w:val="0"/>
              <w:autoSpaceDN w:val="0"/>
              <w:adjustRightInd w:val="0"/>
              <w:jc w:val="both"/>
              <w:rPr>
                <w:rFonts w:eastAsia="DengXian"/>
                <w:bCs/>
              </w:rPr>
            </w:pPr>
            <w:r>
              <w:rPr>
                <w:rFonts w:eastAsia="DengXian"/>
                <w:bCs/>
              </w:rPr>
              <w:t>Сформирован п</w:t>
            </w:r>
            <w:r w:rsidR="008375AD" w:rsidRPr="008375AD">
              <w:rPr>
                <w:rFonts w:eastAsia="DengXian"/>
                <w:bCs/>
              </w:rPr>
              <w:t>еречень исследовательских проектов, разрабатываемых воспитанниками дошкольного отделения под руководством воспитателей и родителей</w:t>
            </w:r>
            <w:r w:rsidR="00E0579A">
              <w:rPr>
                <w:rFonts w:eastAsia="DengXian"/>
                <w:bCs/>
              </w:rPr>
              <w:t>.</w:t>
            </w:r>
          </w:p>
          <w:p w14:paraId="3B752909" w14:textId="77777777" w:rsidR="008375AD" w:rsidRDefault="008375AD" w:rsidP="008375AD">
            <w:pPr>
              <w:widowControl w:val="0"/>
              <w:autoSpaceDE w:val="0"/>
              <w:autoSpaceDN w:val="0"/>
              <w:adjustRightInd w:val="0"/>
              <w:jc w:val="both"/>
              <w:rPr>
                <w:rFonts w:eastAsia="DengXian"/>
                <w:bCs/>
              </w:rPr>
            </w:pPr>
          </w:p>
          <w:p w14:paraId="503BB9C6" w14:textId="77777777" w:rsidR="008375AD" w:rsidRDefault="008375AD" w:rsidP="008375AD">
            <w:pPr>
              <w:widowControl w:val="0"/>
              <w:autoSpaceDE w:val="0"/>
              <w:autoSpaceDN w:val="0"/>
              <w:adjustRightInd w:val="0"/>
              <w:jc w:val="both"/>
              <w:rPr>
                <w:rFonts w:eastAsia="DengXian"/>
                <w:bCs/>
              </w:rPr>
            </w:pPr>
          </w:p>
          <w:p w14:paraId="21D04F55" w14:textId="77777777" w:rsidR="00850AC2" w:rsidRDefault="00850AC2" w:rsidP="008375AD">
            <w:pPr>
              <w:widowControl w:val="0"/>
              <w:autoSpaceDE w:val="0"/>
              <w:autoSpaceDN w:val="0"/>
              <w:adjustRightInd w:val="0"/>
              <w:jc w:val="both"/>
              <w:rPr>
                <w:rFonts w:eastAsia="DengXian"/>
                <w:bCs/>
              </w:rPr>
            </w:pPr>
          </w:p>
          <w:p w14:paraId="3232B3F3" w14:textId="30BCA7F1" w:rsidR="005A3D3A" w:rsidRPr="00CC00D9" w:rsidRDefault="00425E06" w:rsidP="008375AD">
            <w:pPr>
              <w:widowControl w:val="0"/>
              <w:autoSpaceDE w:val="0"/>
              <w:autoSpaceDN w:val="0"/>
              <w:adjustRightInd w:val="0"/>
              <w:jc w:val="both"/>
              <w:rPr>
                <w:rFonts w:eastAsia="DengXian"/>
                <w:bCs/>
                <w:i/>
              </w:rPr>
            </w:pPr>
            <w:r>
              <w:rPr>
                <w:rFonts w:eastAsia="DengXian"/>
                <w:bCs/>
              </w:rPr>
              <w:t>Получение</w:t>
            </w:r>
            <w:r w:rsidR="008375AD" w:rsidRPr="008375AD">
              <w:rPr>
                <w:rFonts w:eastAsia="DengXian"/>
                <w:bCs/>
              </w:rPr>
              <w:t xml:space="preserve"> учащи</w:t>
            </w:r>
            <w:r>
              <w:rPr>
                <w:rFonts w:eastAsia="DengXian"/>
                <w:bCs/>
              </w:rPr>
              <w:t>мис</w:t>
            </w:r>
            <w:r w:rsidR="008375AD" w:rsidRPr="008375AD">
              <w:rPr>
                <w:rFonts w:eastAsia="DengXian"/>
                <w:bCs/>
              </w:rPr>
              <w:t xml:space="preserve">я начальных классов опыта проведения простого экспериментирования и исследовательской деятельности естественнонаучной направленности под руководством учителя </w:t>
            </w:r>
            <w:r w:rsidR="008375AD" w:rsidRPr="00CC00D9">
              <w:rPr>
                <w:rFonts w:eastAsia="DengXian"/>
                <w:bCs/>
                <w:i/>
              </w:rPr>
              <w:t xml:space="preserve">(анкета, фотоматериалы). </w:t>
            </w:r>
          </w:p>
          <w:p w14:paraId="39EF1437" w14:textId="77777777" w:rsidR="00A832AE" w:rsidRDefault="00A832AE" w:rsidP="008375AD">
            <w:pPr>
              <w:widowControl w:val="0"/>
              <w:autoSpaceDE w:val="0"/>
              <w:autoSpaceDN w:val="0"/>
              <w:adjustRightInd w:val="0"/>
              <w:jc w:val="both"/>
              <w:rPr>
                <w:rFonts w:eastAsia="DengXian"/>
                <w:bCs/>
              </w:rPr>
            </w:pPr>
          </w:p>
          <w:p w14:paraId="4A5AF69F" w14:textId="2C43A3C9" w:rsidR="008375AD" w:rsidRPr="008375AD" w:rsidRDefault="008375AD" w:rsidP="008375AD">
            <w:pPr>
              <w:widowControl w:val="0"/>
              <w:autoSpaceDE w:val="0"/>
              <w:autoSpaceDN w:val="0"/>
              <w:adjustRightInd w:val="0"/>
              <w:jc w:val="both"/>
              <w:rPr>
                <w:rFonts w:eastAsia="DengXian"/>
                <w:bCs/>
              </w:rPr>
            </w:pPr>
            <w:r w:rsidRPr="008375AD">
              <w:rPr>
                <w:rFonts w:eastAsia="DengXian"/>
                <w:bCs/>
              </w:rPr>
              <w:t xml:space="preserve">Наличие высокого познавательного интереса к изучению в средней школе предметов естественнонаучного цикла: биологии, химии, естествознания </w:t>
            </w:r>
            <w:r w:rsidRPr="00CC00D9">
              <w:rPr>
                <w:rFonts w:eastAsia="DengXian"/>
                <w:bCs/>
                <w:i/>
              </w:rPr>
              <w:t>(анкета</w:t>
            </w:r>
            <w:r w:rsidRPr="008375AD">
              <w:rPr>
                <w:rFonts w:eastAsia="DengXian"/>
                <w:bCs/>
              </w:rPr>
              <w:t>)</w:t>
            </w:r>
            <w:r w:rsidR="00E0579A">
              <w:rPr>
                <w:rFonts w:eastAsia="DengXian"/>
                <w:bCs/>
              </w:rPr>
              <w:t>.</w:t>
            </w:r>
          </w:p>
          <w:p w14:paraId="0CF719D5" w14:textId="77777777" w:rsidR="00142726" w:rsidRDefault="00142726" w:rsidP="008375AD">
            <w:pPr>
              <w:widowControl w:val="0"/>
              <w:autoSpaceDE w:val="0"/>
              <w:autoSpaceDN w:val="0"/>
              <w:adjustRightInd w:val="0"/>
              <w:jc w:val="both"/>
              <w:rPr>
                <w:rFonts w:eastAsia="DengXian"/>
                <w:bCs/>
              </w:rPr>
            </w:pPr>
          </w:p>
          <w:p w14:paraId="2071D867" w14:textId="77777777" w:rsidR="00AD4600" w:rsidRDefault="00AD4600" w:rsidP="008375AD">
            <w:pPr>
              <w:widowControl w:val="0"/>
              <w:autoSpaceDE w:val="0"/>
              <w:autoSpaceDN w:val="0"/>
              <w:adjustRightInd w:val="0"/>
              <w:jc w:val="both"/>
              <w:rPr>
                <w:rFonts w:eastAsia="DengXian"/>
                <w:bCs/>
              </w:rPr>
            </w:pPr>
          </w:p>
          <w:p w14:paraId="4E020F2B" w14:textId="77777777" w:rsidR="00A832AE" w:rsidRDefault="00A832AE" w:rsidP="008375AD">
            <w:pPr>
              <w:widowControl w:val="0"/>
              <w:autoSpaceDE w:val="0"/>
              <w:autoSpaceDN w:val="0"/>
              <w:adjustRightInd w:val="0"/>
              <w:jc w:val="both"/>
              <w:rPr>
                <w:rFonts w:eastAsia="DengXian"/>
                <w:bCs/>
              </w:rPr>
            </w:pPr>
          </w:p>
          <w:p w14:paraId="4360ED22" w14:textId="77777777" w:rsidR="00A832AE" w:rsidRDefault="00A832AE" w:rsidP="008375AD">
            <w:pPr>
              <w:widowControl w:val="0"/>
              <w:autoSpaceDE w:val="0"/>
              <w:autoSpaceDN w:val="0"/>
              <w:adjustRightInd w:val="0"/>
              <w:jc w:val="both"/>
              <w:rPr>
                <w:rFonts w:eastAsia="DengXian"/>
                <w:bCs/>
              </w:rPr>
            </w:pPr>
          </w:p>
          <w:p w14:paraId="6F4E458A" w14:textId="77777777" w:rsidR="005E52E1" w:rsidRDefault="005E52E1" w:rsidP="008375AD">
            <w:pPr>
              <w:widowControl w:val="0"/>
              <w:autoSpaceDE w:val="0"/>
              <w:autoSpaceDN w:val="0"/>
              <w:adjustRightInd w:val="0"/>
              <w:jc w:val="both"/>
              <w:rPr>
                <w:rFonts w:eastAsia="DengXian"/>
                <w:bCs/>
              </w:rPr>
            </w:pPr>
          </w:p>
          <w:p w14:paraId="28CEA32A" w14:textId="77777777" w:rsidR="005E52E1" w:rsidRDefault="005E52E1" w:rsidP="008375AD">
            <w:pPr>
              <w:widowControl w:val="0"/>
              <w:autoSpaceDE w:val="0"/>
              <w:autoSpaceDN w:val="0"/>
              <w:adjustRightInd w:val="0"/>
              <w:jc w:val="both"/>
              <w:rPr>
                <w:rFonts w:eastAsia="DengXian"/>
                <w:bCs/>
              </w:rPr>
            </w:pPr>
          </w:p>
          <w:p w14:paraId="7CEE7BF3" w14:textId="53125F4A" w:rsidR="008375AD" w:rsidRPr="008375AD" w:rsidRDefault="00425E06" w:rsidP="008375AD">
            <w:pPr>
              <w:widowControl w:val="0"/>
              <w:autoSpaceDE w:val="0"/>
              <w:autoSpaceDN w:val="0"/>
              <w:adjustRightInd w:val="0"/>
              <w:jc w:val="both"/>
              <w:rPr>
                <w:rFonts w:eastAsia="DengXian"/>
                <w:bCs/>
              </w:rPr>
            </w:pPr>
            <w:r>
              <w:rPr>
                <w:rFonts w:eastAsia="DengXian"/>
                <w:bCs/>
              </w:rPr>
              <w:t>Сформирован п</w:t>
            </w:r>
            <w:r w:rsidR="005A3D3A">
              <w:rPr>
                <w:rFonts w:eastAsia="DengXian"/>
                <w:bCs/>
              </w:rPr>
              <w:t>еречень</w:t>
            </w:r>
            <w:r w:rsidR="008375AD" w:rsidRPr="008375AD">
              <w:rPr>
                <w:rFonts w:eastAsia="DengXian"/>
                <w:bCs/>
              </w:rPr>
              <w:t xml:space="preserve"> исследовательских проектов, разрабатываемых учениками начальной школы под руководством учителей</w:t>
            </w:r>
            <w:r w:rsidR="00E0579A">
              <w:rPr>
                <w:rFonts w:eastAsia="DengXian"/>
                <w:bCs/>
              </w:rPr>
              <w:t>.</w:t>
            </w:r>
          </w:p>
          <w:p w14:paraId="51F0DCC4" w14:textId="77777777" w:rsidR="00142726" w:rsidRDefault="00142726" w:rsidP="008375AD">
            <w:pPr>
              <w:widowControl w:val="0"/>
              <w:autoSpaceDE w:val="0"/>
              <w:autoSpaceDN w:val="0"/>
              <w:adjustRightInd w:val="0"/>
              <w:jc w:val="both"/>
              <w:rPr>
                <w:rFonts w:eastAsia="DengXian"/>
                <w:bCs/>
              </w:rPr>
            </w:pPr>
          </w:p>
          <w:p w14:paraId="64161176" w14:textId="70C1A80A" w:rsidR="008375AD" w:rsidRDefault="00425E06" w:rsidP="008375AD">
            <w:pPr>
              <w:widowControl w:val="0"/>
              <w:autoSpaceDE w:val="0"/>
              <w:autoSpaceDN w:val="0"/>
              <w:adjustRightInd w:val="0"/>
              <w:jc w:val="both"/>
              <w:rPr>
                <w:rFonts w:eastAsia="DengXian"/>
                <w:bCs/>
              </w:rPr>
            </w:pPr>
            <w:r>
              <w:rPr>
                <w:rFonts w:eastAsia="DengXian"/>
                <w:bCs/>
              </w:rPr>
              <w:t>Сформирован с</w:t>
            </w:r>
            <w:r w:rsidR="008375AD" w:rsidRPr="008375AD">
              <w:rPr>
                <w:rFonts w:eastAsia="DengXian"/>
                <w:bCs/>
              </w:rPr>
              <w:t>писок участников природоохранного социально-образовательного проекта «Эколята» из числа обучающихся начальных классов</w:t>
            </w:r>
            <w:r w:rsidR="00E0579A">
              <w:rPr>
                <w:rFonts w:eastAsia="DengXian"/>
                <w:bCs/>
              </w:rPr>
              <w:t>.</w:t>
            </w:r>
          </w:p>
          <w:p w14:paraId="514ACF82" w14:textId="77777777" w:rsidR="00142726" w:rsidRDefault="00142726" w:rsidP="008375AD">
            <w:pPr>
              <w:widowControl w:val="0"/>
              <w:autoSpaceDE w:val="0"/>
              <w:autoSpaceDN w:val="0"/>
              <w:adjustRightInd w:val="0"/>
              <w:jc w:val="both"/>
              <w:rPr>
                <w:rFonts w:eastAsia="DengXian"/>
                <w:bCs/>
              </w:rPr>
            </w:pPr>
          </w:p>
          <w:p w14:paraId="4B197D24" w14:textId="0746F37E" w:rsidR="008375AD" w:rsidRDefault="00D87433" w:rsidP="008375AD">
            <w:pPr>
              <w:widowControl w:val="0"/>
              <w:autoSpaceDE w:val="0"/>
              <w:autoSpaceDN w:val="0"/>
              <w:adjustRightInd w:val="0"/>
              <w:jc w:val="both"/>
              <w:rPr>
                <w:rFonts w:eastAsia="DengXian"/>
                <w:bCs/>
              </w:rPr>
            </w:pPr>
            <w:r>
              <w:rPr>
                <w:rFonts w:eastAsia="DengXian"/>
                <w:bCs/>
              </w:rPr>
              <w:t>Сформирован с</w:t>
            </w:r>
            <w:r w:rsidR="008375AD" w:rsidRPr="008375AD">
              <w:rPr>
                <w:rFonts w:eastAsia="DengXian"/>
                <w:bCs/>
              </w:rPr>
              <w:t>писок участников олимпиад из числа обучающихся начальных классов</w:t>
            </w:r>
            <w:r w:rsidR="00E0579A">
              <w:rPr>
                <w:rFonts w:eastAsia="DengXian"/>
                <w:bCs/>
              </w:rPr>
              <w:t>.</w:t>
            </w:r>
          </w:p>
          <w:p w14:paraId="2F766962" w14:textId="77777777" w:rsidR="008375AD" w:rsidRDefault="008375AD" w:rsidP="008375AD">
            <w:pPr>
              <w:widowControl w:val="0"/>
              <w:autoSpaceDE w:val="0"/>
              <w:autoSpaceDN w:val="0"/>
              <w:adjustRightInd w:val="0"/>
              <w:jc w:val="both"/>
              <w:rPr>
                <w:rFonts w:eastAsia="DengXian"/>
                <w:bCs/>
              </w:rPr>
            </w:pPr>
          </w:p>
          <w:p w14:paraId="02BF2163" w14:textId="77777777" w:rsidR="00850AC2" w:rsidRDefault="00850AC2" w:rsidP="008375AD">
            <w:pPr>
              <w:widowControl w:val="0"/>
              <w:autoSpaceDE w:val="0"/>
              <w:autoSpaceDN w:val="0"/>
              <w:adjustRightInd w:val="0"/>
              <w:jc w:val="both"/>
              <w:rPr>
                <w:rFonts w:eastAsia="DengXian"/>
                <w:bCs/>
              </w:rPr>
            </w:pPr>
          </w:p>
          <w:p w14:paraId="57C4BE9C" w14:textId="77777777" w:rsidR="008741C8" w:rsidRDefault="008741C8" w:rsidP="008375AD">
            <w:pPr>
              <w:widowControl w:val="0"/>
              <w:autoSpaceDE w:val="0"/>
              <w:autoSpaceDN w:val="0"/>
              <w:adjustRightInd w:val="0"/>
              <w:jc w:val="both"/>
              <w:rPr>
                <w:rFonts w:eastAsia="DengXian"/>
                <w:bCs/>
              </w:rPr>
            </w:pPr>
          </w:p>
          <w:p w14:paraId="60F56AC0" w14:textId="1B3A48AD" w:rsidR="008375AD" w:rsidRPr="008375AD" w:rsidRDefault="00BB7349" w:rsidP="008375AD">
            <w:pPr>
              <w:widowControl w:val="0"/>
              <w:autoSpaceDE w:val="0"/>
              <w:autoSpaceDN w:val="0"/>
              <w:adjustRightInd w:val="0"/>
              <w:jc w:val="both"/>
              <w:rPr>
                <w:rFonts w:eastAsia="DengXian"/>
                <w:bCs/>
              </w:rPr>
            </w:pPr>
            <w:r>
              <w:rPr>
                <w:rFonts w:eastAsia="DengXian"/>
                <w:bCs/>
              </w:rPr>
              <w:t>Сформирован</w:t>
            </w:r>
            <w:r w:rsidR="008375AD" w:rsidRPr="008375AD">
              <w:rPr>
                <w:rFonts w:eastAsia="DengXian"/>
                <w:bCs/>
              </w:rPr>
              <w:t xml:space="preserve"> устойчив</w:t>
            </w:r>
            <w:r>
              <w:rPr>
                <w:rFonts w:eastAsia="DengXian"/>
                <w:bCs/>
              </w:rPr>
              <w:t>ый</w:t>
            </w:r>
            <w:r w:rsidR="008375AD" w:rsidRPr="008375AD">
              <w:rPr>
                <w:rFonts w:eastAsia="DengXian"/>
                <w:bCs/>
              </w:rPr>
              <w:t xml:space="preserve"> интерес к предметам естественнонаучного цикла: химии и биологии через проведение и объяснение занимательных опытов, простых экспериментов.</w:t>
            </w:r>
          </w:p>
          <w:p w14:paraId="4C2C2C3A" w14:textId="4E466E04" w:rsidR="008375AD" w:rsidRPr="008375AD" w:rsidRDefault="00BB7349" w:rsidP="008375AD">
            <w:pPr>
              <w:widowControl w:val="0"/>
              <w:autoSpaceDE w:val="0"/>
              <w:autoSpaceDN w:val="0"/>
              <w:adjustRightInd w:val="0"/>
              <w:jc w:val="both"/>
              <w:rPr>
                <w:rFonts w:eastAsia="DengXian"/>
                <w:bCs/>
              </w:rPr>
            </w:pPr>
            <w:r>
              <w:rPr>
                <w:rFonts w:eastAsia="DengXian"/>
                <w:bCs/>
              </w:rPr>
              <w:t>Приобретены</w:t>
            </w:r>
            <w:r w:rsidR="008375AD" w:rsidRPr="008375AD">
              <w:rPr>
                <w:rFonts w:eastAsia="DengXian"/>
                <w:bCs/>
              </w:rPr>
              <w:t xml:space="preserve"> первоначальны</w:t>
            </w:r>
            <w:r>
              <w:rPr>
                <w:rFonts w:eastAsia="DengXian"/>
                <w:bCs/>
              </w:rPr>
              <w:t>е</w:t>
            </w:r>
            <w:r w:rsidR="008375AD" w:rsidRPr="008375AD">
              <w:rPr>
                <w:rFonts w:eastAsia="DengXian"/>
                <w:bCs/>
              </w:rPr>
              <w:t xml:space="preserve"> элементарны</w:t>
            </w:r>
            <w:r>
              <w:rPr>
                <w:rFonts w:eastAsia="DengXian"/>
                <w:bCs/>
              </w:rPr>
              <w:t>е</w:t>
            </w:r>
            <w:r w:rsidR="008375AD" w:rsidRPr="008375AD">
              <w:rPr>
                <w:rFonts w:eastAsia="DengXian"/>
                <w:bCs/>
              </w:rPr>
              <w:t xml:space="preserve"> практически</w:t>
            </w:r>
            <w:r>
              <w:rPr>
                <w:rFonts w:eastAsia="DengXian"/>
                <w:bCs/>
              </w:rPr>
              <w:t>е</w:t>
            </w:r>
            <w:r w:rsidR="008375AD" w:rsidRPr="008375AD">
              <w:rPr>
                <w:rFonts w:eastAsia="DengXian"/>
                <w:bCs/>
              </w:rPr>
              <w:t xml:space="preserve"> умени</w:t>
            </w:r>
            <w:r>
              <w:rPr>
                <w:rFonts w:eastAsia="DengXian"/>
                <w:bCs/>
              </w:rPr>
              <w:t>я</w:t>
            </w:r>
            <w:r w:rsidR="008375AD" w:rsidRPr="008375AD">
              <w:rPr>
                <w:rFonts w:eastAsia="DengXian"/>
                <w:bCs/>
              </w:rPr>
              <w:t>, связанны</w:t>
            </w:r>
            <w:r>
              <w:rPr>
                <w:rFonts w:eastAsia="DengXian"/>
                <w:bCs/>
              </w:rPr>
              <w:t>е</w:t>
            </w:r>
            <w:r w:rsidR="008375AD" w:rsidRPr="008375AD">
              <w:rPr>
                <w:rFonts w:eastAsia="DengXian"/>
                <w:bCs/>
              </w:rPr>
              <w:t xml:space="preserve"> с выполнением учебного лабораторного эксперимента (исследования).</w:t>
            </w:r>
          </w:p>
          <w:p w14:paraId="0EB7198C" w14:textId="1EE2A948" w:rsidR="008375AD" w:rsidRPr="008375AD" w:rsidRDefault="00BB7349" w:rsidP="008375AD">
            <w:pPr>
              <w:widowControl w:val="0"/>
              <w:autoSpaceDE w:val="0"/>
              <w:autoSpaceDN w:val="0"/>
              <w:adjustRightInd w:val="0"/>
              <w:jc w:val="both"/>
              <w:rPr>
                <w:rFonts w:eastAsia="DengXian"/>
                <w:bCs/>
              </w:rPr>
            </w:pPr>
            <w:r>
              <w:rPr>
                <w:rFonts w:eastAsia="DengXian"/>
                <w:bCs/>
              </w:rPr>
              <w:t>Приобретены</w:t>
            </w:r>
            <w:r w:rsidR="008375AD" w:rsidRPr="008375AD">
              <w:rPr>
                <w:rFonts w:eastAsia="DengXian"/>
                <w:bCs/>
              </w:rPr>
              <w:t xml:space="preserve"> навык</w:t>
            </w:r>
            <w:r>
              <w:rPr>
                <w:rFonts w:eastAsia="DengXian"/>
                <w:bCs/>
              </w:rPr>
              <w:t>и</w:t>
            </w:r>
            <w:r w:rsidR="008375AD" w:rsidRPr="008375AD">
              <w:rPr>
                <w:rFonts w:eastAsia="DengXian"/>
                <w:bCs/>
              </w:rPr>
              <w:t xml:space="preserve"> проектной деятельности в естественнонаучной и междисциплинарной области</w:t>
            </w:r>
          </w:p>
          <w:p w14:paraId="215BB8D9" w14:textId="77777777" w:rsidR="008375AD" w:rsidRPr="008375AD" w:rsidRDefault="008375AD" w:rsidP="008375AD">
            <w:pPr>
              <w:widowControl w:val="0"/>
              <w:autoSpaceDE w:val="0"/>
              <w:autoSpaceDN w:val="0"/>
              <w:adjustRightInd w:val="0"/>
              <w:jc w:val="both"/>
              <w:rPr>
                <w:rFonts w:eastAsia="DengXian"/>
                <w:bCs/>
              </w:rPr>
            </w:pPr>
            <w:r w:rsidRPr="008375AD">
              <w:rPr>
                <w:rFonts w:eastAsia="DengXian"/>
                <w:bCs/>
              </w:rPr>
              <w:t>(</w:t>
            </w:r>
            <w:r w:rsidRPr="00D22699">
              <w:rPr>
                <w:rFonts w:eastAsia="DengXian"/>
                <w:bCs/>
                <w:i/>
              </w:rPr>
              <w:t>анкета, фотоматериалы</w:t>
            </w:r>
            <w:r w:rsidRPr="008375AD">
              <w:rPr>
                <w:rFonts w:eastAsia="DengXian"/>
                <w:bCs/>
              </w:rPr>
              <w:t>).</w:t>
            </w:r>
          </w:p>
          <w:p w14:paraId="62A6B9DD" w14:textId="77777777" w:rsidR="008741C8" w:rsidRDefault="008741C8" w:rsidP="008375AD">
            <w:pPr>
              <w:widowControl w:val="0"/>
              <w:autoSpaceDE w:val="0"/>
              <w:autoSpaceDN w:val="0"/>
              <w:adjustRightInd w:val="0"/>
              <w:jc w:val="both"/>
              <w:rPr>
                <w:rFonts w:eastAsia="DengXian"/>
                <w:bCs/>
              </w:rPr>
            </w:pPr>
          </w:p>
          <w:p w14:paraId="67B95FE4" w14:textId="78A164D8" w:rsidR="008375AD" w:rsidRDefault="008375AD" w:rsidP="008375AD">
            <w:pPr>
              <w:widowControl w:val="0"/>
              <w:autoSpaceDE w:val="0"/>
              <w:autoSpaceDN w:val="0"/>
              <w:adjustRightInd w:val="0"/>
              <w:jc w:val="both"/>
              <w:rPr>
                <w:rFonts w:eastAsia="DengXian"/>
                <w:bCs/>
              </w:rPr>
            </w:pPr>
            <w:r w:rsidRPr="008375AD">
              <w:rPr>
                <w:rFonts w:eastAsia="DengXian"/>
                <w:bCs/>
              </w:rPr>
              <w:t>Наличие у части обучающихся 7 классов заинтересованности   в выборе химико-биологического направления обучения в 8 классе</w:t>
            </w:r>
            <w:r w:rsidR="00850AC2">
              <w:rPr>
                <w:rFonts w:eastAsia="DengXian"/>
                <w:bCs/>
              </w:rPr>
              <w:t xml:space="preserve"> </w:t>
            </w:r>
            <w:r w:rsidRPr="008375AD">
              <w:rPr>
                <w:rFonts w:eastAsia="DengXian"/>
                <w:bCs/>
              </w:rPr>
              <w:t>(</w:t>
            </w:r>
            <w:r w:rsidRPr="00D22699">
              <w:rPr>
                <w:rFonts w:eastAsia="DengXian"/>
                <w:bCs/>
                <w:i/>
              </w:rPr>
              <w:t>анкета</w:t>
            </w:r>
            <w:r w:rsidRPr="008375AD">
              <w:rPr>
                <w:rFonts w:eastAsia="DengXian"/>
                <w:bCs/>
              </w:rPr>
              <w:t>)</w:t>
            </w:r>
            <w:r w:rsidR="00E0579A">
              <w:rPr>
                <w:rFonts w:eastAsia="DengXian"/>
                <w:bCs/>
              </w:rPr>
              <w:t>.</w:t>
            </w:r>
          </w:p>
          <w:p w14:paraId="05D91B11" w14:textId="77777777" w:rsidR="00850AC2" w:rsidRPr="008375AD" w:rsidRDefault="00850AC2" w:rsidP="008375AD">
            <w:pPr>
              <w:widowControl w:val="0"/>
              <w:autoSpaceDE w:val="0"/>
              <w:autoSpaceDN w:val="0"/>
              <w:adjustRightInd w:val="0"/>
              <w:jc w:val="both"/>
              <w:rPr>
                <w:rFonts w:eastAsia="DengXian"/>
                <w:bCs/>
              </w:rPr>
            </w:pPr>
          </w:p>
          <w:p w14:paraId="4DA09A40" w14:textId="3162A2D0" w:rsidR="008375AD" w:rsidRPr="008375AD" w:rsidRDefault="00BB7349" w:rsidP="008375AD">
            <w:pPr>
              <w:widowControl w:val="0"/>
              <w:autoSpaceDE w:val="0"/>
              <w:autoSpaceDN w:val="0"/>
              <w:adjustRightInd w:val="0"/>
              <w:jc w:val="both"/>
              <w:rPr>
                <w:rFonts w:eastAsia="DengXian"/>
                <w:bCs/>
              </w:rPr>
            </w:pPr>
            <w:r>
              <w:rPr>
                <w:rFonts w:eastAsia="DengXian"/>
                <w:bCs/>
              </w:rPr>
              <w:t>Сформирован с</w:t>
            </w:r>
            <w:r w:rsidR="008375AD" w:rsidRPr="008375AD">
              <w:rPr>
                <w:rFonts w:eastAsia="DengXian"/>
                <w:bCs/>
              </w:rPr>
              <w:t xml:space="preserve">писок победителей школьного этапа Всероссийской школьной олимпиады – потенциальных победителей и призеров районного и регионального этапа и </w:t>
            </w:r>
            <w:r w:rsidR="008375AD" w:rsidRPr="008375AD">
              <w:rPr>
                <w:rFonts w:eastAsia="DengXian"/>
                <w:bCs/>
              </w:rPr>
              <w:lastRenderedPageBreak/>
              <w:t>Олимпиады НТИ – Юниор</w:t>
            </w:r>
            <w:r w:rsidR="00E0579A">
              <w:rPr>
                <w:rFonts w:eastAsia="DengXian"/>
                <w:bCs/>
              </w:rPr>
              <w:t>.</w:t>
            </w:r>
          </w:p>
          <w:p w14:paraId="23E1163A" w14:textId="77777777" w:rsidR="00850AC2" w:rsidRDefault="00850AC2" w:rsidP="008375AD">
            <w:pPr>
              <w:widowControl w:val="0"/>
              <w:autoSpaceDE w:val="0"/>
              <w:autoSpaceDN w:val="0"/>
              <w:adjustRightInd w:val="0"/>
              <w:jc w:val="both"/>
              <w:rPr>
                <w:rFonts w:eastAsia="DengXian"/>
                <w:bCs/>
              </w:rPr>
            </w:pPr>
          </w:p>
          <w:p w14:paraId="1A56489E" w14:textId="77777777" w:rsidR="005E52E1" w:rsidRDefault="005E52E1" w:rsidP="008375AD">
            <w:pPr>
              <w:widowControl w:val="0"/>
              <w:autoSpaceDE w:val="0"/>
              <w:autoSpaceDN w:val="0"/>
              <w:adjustRightInd w:val="0"/>
              <w:jc w:val="both"/>
              <w:rPr>
                <w:rFonts w:eastAsia="DengXian"/>
                <w:bCs/>
              </w:rPr>
            </w:pPr>
          </w:p>
          <w:p w14:paraId="555467A1" w14:textId="362F07D1" w:rsidR="008375AD" w:rsidRDefault="00BB7349" w:rsidP="008375AD">
            <w:pPr>
              <w:widowControl w:val="0"/>
              <w:autoSpaceDE w:val="0"/>
              <w:autoSpaceDN w:val="0"/>
              <w:adjustRightInd w:val="0"/>
              <w:jc w:val="both"/>
              <w:rPr>
                <w:rFonts w:eastAsia="DengXian"/>
                <w:bCs/>
              </w:rPr>
            </w:pPr>
            <w:r>
              <w:rPr>
                <w:rFonts w:eastAsia="DengXian"/>
                <w:bCs/>
              </w:rPr>
              <w:t>Сформирован п</w:t>
            </w:r>
            <w:r w:rsidR="005A3D3A">
              <w:rPr>
                <w:rFonts w:eastAsia="DengXian"/>
                <w:bCs/>
              </w:rPr>
              <w:t>еречень</w:t>
            </w:r>
            <w:r w:rsidR="008375AD" w:rsidRPr="008375AD">
              <w:rPr>
                <w:rFonts w:eastAsia="DengXian"/>
                <w:bCs/>
              </w:rPr>
              <w:t xml:space="preserve"> научно-исследовательских работ естественно-научной направленности, разрабатываемых учениками 5-7 классов</w:t>
            </w:r>
            <w:r w:rsidR="00E0579A">
              <w:rPr>
                <w:rFonts w:eastAsia="DengXian"/>
                <w:bCs/>
              </w:rPr>
              <w:t>.</w:t>
            </w:r>
          </w:p>
          <w:p w14:paraId="20CB2CF6" w14:textId="77777777" w:rsidR="00E0579A" w:rsidRDefault="00E0579A" w:rsidP="008375AD">
            <w:pPr>
              <w:widowControl w:val="0"/>
              <w:autoSpaceDE w:val="0"/>
              <w:autoSpaceDN w:val="0"/>
              <w:adjustRightInd w:val="0"/>
              <w:jc w:val="both"/>
              <w:rPr>
                <w:rFonts w:eastAsia="DengXian"/>
                <w:bCs/>
              </w:rPr>
            </w:pPr>
          </w:p>
          <w:p w14:paraId="6BFFFB96" w14:textId="77777777" w:rsidR="00E0579A" w:rsidRDefault="00E0579A" w:rsidP="008375AD">
            <w:pPr>
              <w:widowControl w:val="0"/>
              <w:autoSpaceDE w:val="0"/>
              <w:autoSpaceDN w:val="0"/>
              <w:adjustRightInd w:val="0"/>
              <w:jc w:val="both"/>
              <w:rPr>
                <w:rFonts w:eastAsia="DengXian"/>
                <w:bCs/>
              </w:rPr>
            </w:pPr>
          </w:p>
          <w:p w14:paraId="4410D5D9" w14:textId="77777777" w:rsidR="00E0579A" w:rsidRDefault="00E0579A" w:rsidP="008375AD">
            <w:pPr>
              <w:widowControl w:val="0"/>
              <w:autoSpaceDE w:val="0"/>
              <w:autoSpaceDN w:val="0"/>
              <w:adjustRightInd w:val="0"/>
              <w:jc w:val="both"/>
              <w:rPr>
                <w:rFonts w:eastAsia="DengXian"/>
                <w:bCs/>
              </w:rPr>
            </w:pPr>
          </w:p>
          <w:p w14:paraId="16189130" w14:textId="77777777" w:rsidR="0007602E" w:rsidRDefault="0007602E" w:rsidP="009430CD">
            <w:pPr>
              <w:widowControl w:val="0"/>
              <w:autoSpaceDE w:val="0"/>
              <w:autoSpaceDN w:val="0"/>
              <w:adjustRightInd w:val="0"/>
              <w:jc w:val="both"/>
              <w:rPr>
                <w:rFonts w:eastAsia="DengXian"/>
                <w:bCs/>
              </w:rPr>
            </w:pPr>
          </w:p>
          <w:p w14:paraId="65D37732" w14:textId="77777777" w:rsidR="00850AC2" w:rsidRDefault="00850AC2" w:rsidP="009430CD">
            <w:pPr>
              <w:widowControl w:val="0"/>
              <w:autoSpaceDE w:val="0"/>
              <w:autoSpaceDN w:val="0"/>
              <w:adjustRightInd w:val="0"/>
              <w:jc w:val="both"/>
              <w:rPr>
                <w:rFonts w:eastAsia="DengXian"/>
                <w:bCs/>
              </w:rPr>
            </w:pPr>
          </w:p>
          <w:p w14:paraId="126DFB09" w14:textId="77777777" w:rsidR="00AD4600" w:rsidRDefault="00AD4600" w:rsidP="009430CD">
            <w:pPr>
              <w:widowControl w:val="0"/>
              <w:autoSpaceDE w:val="0"/>
              <w:autoSpaceDN w:val="0"/>
              <w:adjustRightInd w:val="0"/>
              <w:jc w:val="both"/>
              <w:rPr>
                <w:rFonts w:eastAsia="DengXian"/>
                <w:bCs/>
              </w:rPr>
            </w:pPr>
          </w:p>
          <w:p w14:paraId="22B5A8C1" w14:textId="00555ADE" w:rsidR="009430CD" w:rsidRPr="009430CD" w:rsidRDefault="00BB7349" w:rsidP="009430CD">
            <w:pPr>
              <w:widowControl w:val="0"/>
              <w:autoSpaceDE w:val="0"/>
              <w:autoSpaceDN w:val="0"/>
              <w:adjustRightInd w:val="0"/>
              <w:jc w:val="both"/>
              <w:rPr>
                <w:rFonts w:eastAsia="DengXian"/>
                <w:bCs/>
              </w:rPr>
            </w:pPr>
            <w:r>
              <w:rPr>
                <w:rFonts w:eastAsia="DengXian"/>
                <w:bCs/>
              </w:rPr>
              <w:t>Сформирован с</w:t>
            </w:r>
            <w:r w:rsidR="009430CD" w:rsidRPr="009430CD">
              <w:rPr>
                <w:rFonts w:eastAsia="DengXian"/>
                <w:bCs/>
              </w:rPr>
              <w:t>писок обучающихся 8-9 классов, выбравших индивидуальный образовательный маршрут химико-биологическ</w:t>
            </w:r>
            <w:r w:rsidR="009430CD">
              <w:rPr>
                <w:rFonts w:eastAsia="DengXian"/>
                <w:bCs/>
              </w:rPr>
              <w:t>ого</w:t>
            </w:r>
            <w:r w:rsidR="009430CD" w:rsidRPr="009430CD">
              <w:rPr>
                <w:rFonts w:eastAsia="DengXian"/>
                <w:bCs/>
              </w:rPr>
              <w:t xml:space="preserve"> направлени</w:t>
            </w:r>
            <w:r w:rsidR="009430CD">
              <w:rPr>
                <w:rFonts w:eastAsia="DengXian"/>
                <w:bCs/>
              </w:rPr>
              <w:t>я</w:t>
            </w:r>
            <w:r w:rsidR="00D22699">
              <w:rPr>
                <w:rFonts w:eastAsia="DengXian"/>
                <w:bCs/>
              </w:rPr>
              <w:t>.</w:t>
            </w:r>
          </w:p>
          <w:p w14:paraId="2E17AB90" w14:textId="77777777" w:rsidR="009430CD" w:rsidRPr="009430CD" w:rsidRDefault="009430CD" w:rsidP="009430CD">
            <w:pPr>
              <w:widowControl w:val="0"/>
              <w:autoSpaceDE w:val="0"/>
              <w:autoSpaceDN w:val="0"/>
              <w:adjustRightInd w:val="0"/>
              <w:jc w:val="both"/>
              <w:rPr>
                <w:rFonts w:eastAsia="DengXian"/>
                <w:bCs/>
              </w:rPr>
            </w:pPr>
          </w:p>
          <w:p w14:paraId="0F427F13" w14:textId="77777777" w:rsidR="0007602E" w:rsidRDefault="0007602E" w:rsidP="009430CD">
            <w:pPr>
              <w:widowControl w:val="0"/>
              <w:autoSpaceDE w:val="0"/>
              <w:autoSpaceDN w:val="0"/>
              <w:adjustRightInd w:val="0"/>
              <w:jc w:val="both"/>
              <w:rPr>
                <w:rFonts w:eastAsia="DengXian"/>
                <w:bCs/>
              </w:rPr>
            </w:pPr>
          </w:p>
          <w:p w14:paraId="5D1D76AC" w14:textId="00CBF1EE" w:rsidR="009430CD" w:rsidRPr="009430CD" w:rsidRDefault="00BB7349" w:rsidP="009430CD">
            <w:pPr>
              <w:widowControl w:val="0"/>
              <w:autoSpaceDE w:val="0"/>
              <w:autoSpaceDN w:val="0"/>
              <w:adjustRightInd w:val="0"/>
              <w:jc w:val="both"/>
              <w:rPr>
                <w:rFonts w:eastAsia="DengXian"/>
                <w:bCs/>
              </w:rPr>
            </w:pPr>
            <w:r>
              <w:rPr>
                <w:rFonts w:eastAsia="DengXian"/>
                <w:bCs/>
              </w:rPr>
              <w:t>Сформирован с</w:t>
            </w:r>
            <w:r w:rsidR="009430CD" w:rsidRPr="009430CD">
              <w:rPr>
                <w:rFonts w:eastAsia="DengXian"/>
                <w:bCs/>
              </w:rPr>
              <w:t>писок обучающихся 10-11 классов, выбравших индивидуальный образовательный маршрут химико-биологического профиля, обеспечивающего в перспективе осознанный выбор будущей профессии</w:t>
            </w:r>
            <w:r w:rsidR="00D22699">
              <w:rPr>
                <w:rFonts w:eastAsia="DengXian"/>
                <w:bCs/>
              </w:rPr>
              <w:t>.</w:t>
            </w:r>
          </w:p>
          <w:p w14:paraId="4E5E89A3" w14:textId="77777777" w:rsidR="009430CD" w:rsidRPr="009430CD" w:rsidRDefault="009430CD" w:rsidP="009430CD">
            <w:pPr>
              <w:widowControl w:val="0"/>
              <w:autoSpaceDE w:val="0"/>
              <w:autoSpaceDN w:val="0"/>
              <w:adjustRightInd w:val="0"/>
              <w:jc w:val="both"/>
              <w:rPr>
                <w:rFonts w:eastAsia="DengXian"/>
                <w:bCs/>
              </w:rPr>
            </w:pPr>
          </w:p>
          <w:p w14:paraId="0C19B92D" w14:textId="2557F3BB" w:rsidR="009430CD" w:rsidRDefault="00BB7349" w:rsidP="009430CD">
            <w:pPr>
              <w:widowControl w:val="0"/>
              <w:autoSpaceDE w:val="0"/>
              <w:autoSpaceDN w:val="0"/>
              <w:adjustRightInd w:val="0"/>
              <w:jc w:val="both"/>
            </w:pPr>
            <w:r>
              <w:t>Сформирован с</w:t>
            </w:r>
            <w:r w:rsidR="00BF76C1" w:rsidRPr="001D4951">
              <w:t>писок победителей школьного этапа Всероссийской олимпиады</w:t>
            </w:r>
            <w:r w:rsidR="00BF76C1">
              <w:t xml:space="preserve"> школьников школьного уровня</w:t>
            </w:r>
            <w:r w:rsidR="00BF76C1" w:rsidRPr="001D4951">
              <w:t xml:space="preserve"> – потенциальных победителей и призеров Всероссийской олимпиад</w:t>
            </w:r>
            <w:r w:rsidR="00BF76C1">
              <w:t>ы</w:t>
            </w:r>
            <w:r w:rsidR="00BF76C1" w:rsidRPr="001D4951">
              <w:t xml:space="preserve"> школьников </w:t>
            </w:r>
            <w:r w:rsidR="00BF76C1">
              <w:t>районного и регионального уровня</w:t>
            </w:r>
            <w:r w:rsidR="00BF76C1" w:rsidRPr="001D4951">
              <w:t>, олимпиад, рекомендованны</w:t>
            </w:r>
            <w:r w:rsidR="00BF76C1">
              <w:t>х</w:t>
            </w:r>
            <w:r w:rsidR="00BF76C1" w:rsidRPr="001D4951">
              <w:t xml:space="preserve"> союзом Ректоров, Олимпиад</w:t>
            </w:r>
            <w:r w:rsidR="00BF76C1">
              <w:t>ы</w:t>
            </w:r>
            <w:r w:rsidR="00BF76C1" w:rsidRPr="001D4951">
              <w:t xml:space="preserve"> НТИ</w:t>
            </w:r>
            <w:r w:rsidR="00BF76C1">
              <w:t>.</w:t>
            </w:r>
          </w:p>
          <w:p w14:paraId="7DFF23E9" w14:textId="40118A78" w:rsidR="00BF76C1" w:rsidRDefault="00BF76C1" w:rsidP="009430CD">
            <w:pPr>
              <w:widowControl w:val="0"/>
              <w:autoSpaceDE w:val="0"/>
              <w:autoSpaceDN w:val="0"/>
              <w:adjustRightInd w:val="0"/>
              <w:jc w:val="both"/>
              <w:rPr>
                <w:rFonts w:eastAsia="DengXian"/>
                <w:bCs/>
              </w:rPr>
            </w:pPr>
          </w:p>
          <w:p w14:paraId="7BF9FBED" w14:textId="77777777" w:rsidR="00BF76C1" w:rsidRDefault="00BF76C1" w:rsidP="009430CD">
            <w:pPr>
              <w:widowControl w:val="0"/>
              <w:autoSpaceDE w:val="0"/>
              <w:autoSpaceDN w:val="0"/>
              <w:adjustRightInd w:val="0"/>
              <w:jc w:val="both"/>
              <w:rPr>
                <w:rFonts w:eastAsia="DengXian"/>
                <w:bCs/>
              </w:rPr>
            </w:pPr>
          </w:p>
          <w:p w14:paraId="11319D0B" w14:textId="77777777" w:rsidR="0007602E" w:rsidRDefault="0007602E" w:rsidP="009430CD">
            <w:pPr>
              <w:widowControl w:val="0"/>
              <w:autoSpaceDE w:val="0"/>
              <w:autoSpaceDN w:val="0"/>
              <w:adjustRightInd w:val="0"/>
              <w:jc w:val="both"/>
              <w:rPr>
                <w:rFonts w:eastAsia="DengXian"/>
                <w:bCs/>
              </w:rPr>
            </w:pPr>
          </w:p>
          <w:p w14:paraId="7B2C9E60" w14:textId="77777777" w:rsidR="005E52E1" w:rsidRDefault="005E52E1" w:rsidP="009430CD">
            <w:pPr>
              <w:widowControl w:val="0"/>
              <w:autoSpaceDE w:val="0"/>
              <w:autoSpaceDN w:val="0"/>
              <w:adjustRightInd w:val="0"/>
              <w:jc w:val="both"/>
              <w:rPr>
                <w:rFonts w:eastAsia="DengXian"/>
                <w:bCs/>
              </w:rPr>
            </w:pPr>
          </w:p>
          <w:p w14:paraId="0D91A2DE" w14:textId="3F512BB2" w:rsidR="00DB668F" w:rsidRDefault="00BB7349" w:rsidP="009430CD">
            <w:pPr>
              <w:widowControl w:val="0"/>
              <w:autoSpaceDE w:val="0"/>
              <w:autoSpaceDN w:val="0"/>
              <w:adjustRightInd w:val="0"/>
              <w:jc w:val="both"/>
              <w:rPr>
                <w:rFonts w:eastAsia="DengXian"/>
                <w:bCs/>
              </w:rPr>
            </w:pPr>
            <w:r>
              <w:rPr>
                <w:rFonts w:eastAsia="DengXian"/>
                <w:bCs/>
              </w:rPr>
              <w:t>Заключены д</w:t>
            </w:r>
            <w:r w:rsidR="00DB668F" w:rsidRPr="00DB668F">
              <w:rPr>
                <w:rFonts w:eastAsia="DengXian"/>
                <w:bCs/>
              </w:rPr>
              <w:t xml:space="preserve">оговоры </w:t>
            </w:r>
            <w:r w:rsidR="00DB668F">
              <w:rPr>
                <w:rFonts w:eastAsia="DengXian"/>
                <w:bCs/>
              </w:rPr>
              <w:t xml:space="preserve">о сетевом взаимодействии </w:t>
            </w:r>
            <w:r w:rsidR="00DB668F" w:rsidRPr="00DB668F">
              <w:rPr>
                <w:rFonts w:eastAsia="DengXian"/>
                <w:bCs/>
              </w:rPr>
              <w:t xml:space="preserve">с высшими </w:t>
            </w:r>
            <w:r w:rsidR="00DB668F" w:rsidRPr="00DB668F">
              <w:rPr>
                <w:rFonts w:eastAsia="DengXian"/>
                <w:bCs/>
              </w:rPr>
              <w:lastRenderedPageBreak/>
              <w:t>учебными заведениями, образовательными организация дополнительного образования и предприятиями Санкт-Петербурга</w:t>
            </w:r>
            <w:r w:rsidR="00DB668F">
              <w:rPr>
                <w:rFonts w:eastAsia="DengXian"/>
                <w:bCs/>
              </w:rPr>
              <w:t>.</w:t>
            </w:r>
          </w:p>
          <w:p w14:paraId="450BDE2E" w14:textId="3EE9A864" w:rsidR="009430CD" w:rsidRPr="009430CD" w:rsidRDefault="009430CD" w:rsidP="009430CD">
            <w:pPr>
              <w:widowControl w:val="0"/>
              <w:autoSpaceDE w:val="0"/>
              <w:autoSpaceDN w:val="0"/>
              <w:adjustRightInd w:val="0"/>
              <w:jc w:val="both"/>
              <w:rPr>
                <w:rFonts w:eastAsia="DengXian"/>
                <w:bCs/>
              </w:rPr>
            </w:pPr>
            <w:r w:rsidRPr="009430CD">
              <w:rPr>
                <w:rFonts w:eastAsia="DengXian"/>
                <w:bCs/>
              </w:rPr>
              <w:t>Сформирован перечень индивидуальных учебных проектов</w:t>
            </w:r>
            <w:r w:rsidR="00D22699">
              <w:rPr>
                <w:rFonts w:eastAsia="DengXian"/>
                <w:bCs/>
              </w:rPr>
              <w:t>.</w:t>
            </w:r>
          </w:p>
          <w:p w14:paraId="735752B7" w14:textId="77777777" w:rsidR="009430CD" w:rsidRPr="009430CD" w:rsidRDefault="009430CD" w:rsidP="009430CD">
            <w:pPr>
              <w:widowControl w:val="0"/>
              <w:autoSpaceDE w:val="0"/>
              <w:autoSpaceDN w:val="0"/>
              <w:adjustRightInd w:val="0"/>
              <w:jc w:val="both"/>
              <w:rPr>
                <w:rFonts w:eastAsia="DengXian"/>
                <w:bCs/>
              </w:rPr>
            </w:pPr>
          </w:p>
          <w:p w14:paraId="579BC8C5" w14:textId="77777777" w:rsidR="0007602E" w:rsidRDefault="0007602E" w:rsidP="009430CD">
            <w:pPr>
              <w:widowControl w:val="0"/>
              <w:autoSpaceDE w:val="0"/>
              <w:autoSpaceDN w:val="0"/>
              <w:adjustRightInd w:val="0"/>
              <w:jc w:val="both"/>
              <w:rPr>
                <w:rFonts w:eastAsia="DengXian"/>
                <w:bCs/>
              </w:rPr>
            </w:pPr>
          </w:p>
          <w:p w14:paraId="553FDFFB" w14:textId="77777777" w:rsidR="00BB7349" w:rsidRDefault="00BB7349" w:rsidP="009430CD">
            <w:pPr>
              <w:widowControl w:val="0"/>
              <w:autoSpaceDE w:val="0"/>
              <w:autoSpaceDN w:val="0"/>
              <w:adjustRightInd w:val="0"/>
              <w:jc w:val="both"/>
              <w:rPr>
                <w:rFonts w:eastAsia="DengXian"/>
                <w:bCs/>
              </w:rPr>
            </w:pPr>
          </w:p>
          <w:p w14:paraId="16972F4C" w14:textId="62D0FEA7" w:rsidR="00E0579A" w:rsidRPr="004B3D1C" w:rsidRDefault="00BB7349" w:rsidP="009430CD">
            <w:pPr>
              <w:widowControl w:val="0"/>
              <w:autoSpaceDE w:val="0"/>
              <w:autoSpaceDN w:val="0"/>
              <w:adjustRightInd w:val="0"/>
              <w:jc w:val="both"/>
              <w:rPr>
                <w:rFonts w:eastAsia="DengXian"/>
                <w:bCs/>
              </w:rPr>
            </w:pPr>
            <w:r>
              <w:rPr>
                <w:rFonts w:eastAsia="DengXian"/>
                <w:bCs/>
              </w:rPr>
              <w:t>Сформирован п</w:t>
            </w:r>
            <w:r w:rsidR="009430CD" w:rsidRPr="009430CD">
              <w:rPr>
                <w:rFonts w:eastAsia="DengXian"/>
                <w:bCs/>
              </w:rPr>
              <w:t>еречень научно-исследовательских работ и индивидуальных проектов естественно-научной направленности, разрабатываемых учениками 8-11 классов</w:t>
            </w:r>
            <w:r w:rsidR="00D22699">
              <w:rPr>
                <w:rFonts w:eastAsia="DengXian"/>
                <w:bCs/>
              </w:rPr>
              <w:t>.</w:t>
            </w:r>
          </w:p>
        </w:tc>
      </w:tr>
      <w:tr w:rsidR="008375AD" w14:paraId="0E85A71C" w14:textId="77777777" w:rsidTr="005E52E1">
        <w:tc>
          <w:tcPr>
            <w:tcW w:w="2964" w:type="dxa"/>
            <w:gridSpan w:val="3"/>
          </w:tcPr>
          <w:p w14:paraId="14DBF26A" w14:textId="251200F2" w:rsidR="008375AD" w:rsidRPr="00826B47" w:rsidRDefault="008375AD" w:rsidP="008375AD">
            <w:pPr>
              <w:widowControl w:val="0"/>
              <w:autoSpaceDE w:val="0"/>
              <w:autoSpaceDN w:val="0"/>
              <w:adjustRightInd w:val="0"/>
              <w:jc w:val="both"/>
              <w:rPr>
                <w:rFonts w:eastAsia="DengXian"/>
                <w:b/>
                <w:bCs/>
              </w:rPr>
            </w:pPr>
            <w:r w:rsidRPr="0080647E">
              <w:rPr>
                <w:rFonts w:eastAsia="DengXian"/>
                <w:b/>
                <w:bCs/>
              </w:rPr>
              <w:lastRenderedPageBreak/>
              <w:t xml:space="preserve">Задача </w:t>
            </w:r>
            <w:r w:rsidRPr="007E3424">
              <w:rPr>
                <w:rFonts w:eastAsia="DengXian"/>
                <w:b/>
                <w:bCs/>
              </w:rPr>
              <w:t>4</w:t>
            </w:r>
            <w:r w:rsidRPr="0080647E">
              <w:rPr>
                <w:rFonts w:eastAsia="DengXian"/>
                <w:b/>
                <w:bCs/>
              </w:rPr>
              <w:t>:</w:t>
            </w:r>
            <w:r>
              <w:rPr>
                <w:rFonts w:eastAsia="DengXian"/>
                <w:b/>
                <w:bCs/>
              </w:rPr>
              <w:t xml:space="preserve"> </w:t>
            </w:r>
            <w:r>
              <w:rPr>
                <w:rFonts w:eastAsia="DengXian"/>
                <w:bCs/>
              </w:rPr>
              <w:t>о</w:t>
            </w:r>
            <w:r w:rsidRPr="007E3424">
              <w:rPr>
                <w:rFonts w:eastAsia="DengXian"/>
                <w:bCs/>
              </w:rPr>
              <w:t>рганизовать деятельность по популяризации проекта, информированию общественности о ходе его реализации и дальнейшем развитии</w:t>
            </w:r>
          </w:p>
        </w:tc>
        <w:tc>
          <w:tcPr>
            <w:tcW w:w="5346" w:type="dxa"/>
            <w:gridSpan w:val="3"/>
          </w:tcPr>
          <w:p w14:paraId="2FF667FF" w14:textId="2FA0DD62" w:rsidR="00E0579A" w:rsidRPr="00E0579A" w:rsidRDefault="00D22699" w:rsidP="00B60635">
            <w:pPr>
              <w:widowControl w:val="0"/>
              <w:autoSpaceDE w:val="0"/>
              <w:autoSpaceDN w:val="0"/>
              <w:adjustRightInd w:val="0"/>
              <w:jc w:val="both"/>
              <w:rPr>
                <w:rFonts w:eastAsia="DengXian"/>
                <w:bCs/>
              </w:rPr>
            </w:pPr>
            <w:r w:rsidRPr="002C757F">
              <w:t xml:space="preserve">Размещение актуальной информации о ходе реализации проекта </w:t>
            </w:r>
            <w:r>
              <w:t xml:space="preserve">в специально созданном разделе на </w:t>
            </w:r>
            <w:r w:rsidRPr="002C757F">
              <w:t>сайт</w:t>
            </w:r>
            <w:r>
              <w:t>е</w:t>
            </w:r>
            <w:r w:rsidRPr="002C757F">
              <w:t xml:space="preserve"> </w:t>
            </w:r>
            <w:r>
              <w:t>школы, на</w:t>
            </w:r>
            <w:r w:rsidRPr="002C757F">
              <w:t xml:space="preserve"> официальных страницах школы в социальных сетях</w:t>
            </w:r>
            <w:r>
              <w:t>.</w:t>
            </w:r>
            <w:r w:rsidRPr="002C757F">
              <w:t xml:space="preserve"> </w:t>
            </w:r>
            <w:r w:rsidRPr="002C757F">
              <w:tab/>
            </w:r>
            <w:r w:rsidR="00E0579A" w:rsidRPr="00E0579A">
              <w:rPr>
                <w:rFonts w:eastAsia="DengXian"/>
                <w:bCs/>
              </w:rPr>
              <w:t xml:space="preserve"> </w:t>
            </w:r>
            <w:r w:rsidR="00E0579A" w:rsidRPr="00E0579A">
              <w:rPr>
                <w:rFonts w:eastAsia="DengXian"/>
                <w:bCs/>
              </w:rPr>
              <w:tab/>
            </w:r>
            <w:r w:rsidR="00E0579A" w:rsidRPr="00E0579A">
              <w:rPr>
                <w:rFonts w:eastAsia="DengXian"/>
                <w:bCs/>
              </w:rPr>
              <w:tab/>
            </w:r>
          </w:p>
          <w:p w14:paraId="1B005BA2" w14:textId="0F42F4EE" w:rsidR="00E0579A" w:rsidRDefault="00E0579A" w:rsidP="00B60635">
            <w:pPr>
              <w:widowControl w:val="0"/>
              <w:autoSpaceDE w:val="0"/>
              <w:autoSpaceDN w:val="0"/>
              <w:adjustRightInd w:val="0"/>
              <w:jc w:val="both"/>
              <w:rPr>
                <w:rFonts w:eastAsia="DengXian"/>
                <w:bCs/>
              </w:rPr>
            </w:pPr>
            <w:r w:rsidRPr="00E0579A">
              <w:rPr>
                <w:rFonts w:eastAsia="DengXian"/>
                <w:bCs/>
              </w:rPr>
              <w:t>Публикации в средствах массовой информации</w:t>
            </w:r>
            <w:r>
              <w:rPr>
                <w:rFonts w:eastAsia="DengXian"/>
                <w:bCs/>
              </w:rPr>
              <w:t>.</w:t>
            </w:r>
          </w:p>
          <w:p w14:paraId="010125D7" w14:textId="77777777" w:rsidR="00E0579A" w:rsidRPr="00E0579A" w:rsidRDefault="00E0579A" w:rsidP="00B60635">
            <w:pPr>
              <w:widowControl w:val="0"/>
              <w:autoSpaceDE w:val="0"/>
              <w:autoSpaceDN w:val="0"/>
              <w:adjustRightInd w:val="0"/>
              <w:jc w:val="both"/>
              <w:rPr>
                <w:rFonts w:eastAsia="DengXian"/>
                <w:bCs/>
              </w:rPr>
            </w:pPr>
          </w:p>
          <w:p w14:paraId="3F831118" w14:textId="77777777" w:rsidR="00E0579A" w:rsidRDefault="00E0579A" w:rsidP="00B60635">
            <w:pPr>
              <w:widowControl w:val="0"/>
              <w:autoSpaceDE w:val="0"/>
              <w:autoSpaceDN w:val="0"/>
              <w:adjustRightInd w:val="0"/>
              <w:jc w:val="both"/>
              <w:rPr>
                <w:rFonts w:eastAsia="DengXian"/>
                <w:bCs/>
              </w:rPr>
            </w:pPr>
          </w:p>
          <w:p w14:paraId="30F758AC" w14:textId="77777777" w:rsidR="00E0579A" w:rsidRDefault="00E0579A" w:rsidP="00B60635">
            <w:pPr>
              <w:widowControl w:val="0"/>
              <w:autoSpaceDE w:val="0"/>
              <w:autoSpaceDN w:val="0"/>
              <w:adjustRightInd w:val="0"/>
              <w:jc w:val="both"/>
              <w:rPr>
                <w:rFonts w:eastAsia="DengXian"/>
                <w:bCs/>
              </w:rPr>
            </w:pPr>
          </w:p>
          <w:p w14:paraId="4788CC07" w14:textId="77777777" w:rsidR="00E0579A" w:rsidRDefault="00E0579A" w:rsidP="00B60635">
            <w:pPr>
              <w:widowControl w:val="0"/>
              <w:autoSpaceDE w:val="0"/>
              <w:autoSpaceDN w:val="0"/>
              <w:adjustRightInd w:val="0"/>
              <w:jc w:val="both"/>
              <w:rPr>
                <w:rFonts w:eastAsia="DengXian"/>
                <w:bCs/>
              </w:rPr>
            </w:pPr>
          </w:p>
          <w:p w14:paraId="314BEAA9" w14:textId="77777777" w:rsidR="00B60635" w:rsidRDefault="00B60635" w:rsidP="00B60635">
            <w:pPr>
              <w:widowControl w:val="0"/>
              <w:autoSpaceDE w:val="0"/>
              <w:autoSpaceDN w:val="0"/>
              <w:adjustRightInd w:val="0"/>
              <w:jc w:val="both"/>
              <w:rPr>
                <w:rFonts w:eastAsia="DengXian"/>
                <w:bCs/>
              </w:rPr>
            </w:pPr>
          </w:p>
          <w:p w14:paraId="763322AB" w14:textId="570F578F" w:rsidR="00B60635" w:rsidRDefault="00B60635" w:rsidP="00B60635">
            <w:pPr>
              <w:widowControl w:val="0"/>
              <w:autoSpaceDE w:val="0"/>
              <w:autoSpaceDN w:val="0"/>
              <w:adjustRightInd w:val="0"/>
              <w:jc w:val="both"/>
              <w:rPr>
                <w:rFonts w:eastAsia="DengXian"/>
                <w:bCs/>
              </w:rPr>
            </w:pPr>
            <w:r>
              <w:rPr>
                <w:rFonts w:eastAsia="DengXian"/>
                <w:bCs/>
              </w:rPr>
              <w:t>Проведение открытых уроков и занятий естественнонаучной направленности с использованием оборудования школьной лаборатории «ГлобЛаб» для родителей обучающихся.</w:t>
            </w:r>
          </w:p>
          <w:p w14:paraId="7C864B3A" w14:textId="77777777" w:rsidR="00CC00D9" w:rsidRDefault="00CC00D9" w:rsidP="00D92738">
            <w:pPr>
              <w:widowControl w:val="0"/>
              <w:autoSpaceDE w:val="0"/>
              <w:autoSpaceDN w:val="0"/>
              <w:adjustRightInd w:val="0"/>
              <w:jc w:val="both"/>
              <w:rPr>
                <w:rFonts w:eastAsia="DengXian"/>
                <w:bCs/>
              </w:rPr>
            </w:pPr>
          </w:p>
          <w:p w14:paraId="3A29B75F" w14:textId="0AE133A1" w:rsidR="00D92738" w:rsidRDefault="00D92738" w:rsidP="00D92738">
            <w:pPr>
              <w:widowControl w:val="0"/>
              <w:autoSpaceDE w:val="0"/>
              <w:autoSpaceDN w:val="0"/>
              <w:adjustRightInd w:val="0"/>
              <w:jc w:val="both"/>
              <w:rPr>
                <w:rFonts w:eastAsia="DengXian"/>
                <w:bCs/>
              </w:rPr>
            </w:pPr>
            <w:r>
              <w:rPr>
                <w:rFonts w:eastAsia="DengXian"/>
                <w:bCs/>
              </w:rPr>
              <w:lastRenderedPageBreak/>
              <w:t>Проведение районного с</w:t>
            </w:r>
            <w:r w:rsidRPr="00D92738">
              <w:rPr>
                <w:rFonts w:eastAsia="DengXian"/>
                <w:bCs/>
              </w:rPr>
              <w:t>еминар</w:t>
            </w:r>
            <w:r>
              <w:rPr>
                <w:rFonts w:eastAsia="DengXian"/>
                <w:bCs/>
              </w:rPr>
              <w:t>а</w:t>
            </w:r>
            <w:r w:rsidRPr="00D92738">
              <w:rPr>
                <w:rFonts w:eastAsia="DengXian"/>
                <w:bCs/>
              </w:rPr>
              <w:t xml:space="preserve"> для административн</w:t>
            </w:r>
            <w:r>
              <w:rPr>
                <w:rFonts w:eastAsia="DengXian"/>
                <w:bCs/>
              </w:rPr>
              <w:t>ых</w:t>
            </w:r>
            <w:r w:rsidRPr="00D92738">
              <w:rPr>
                <w:rFonts w:eastAsia="DengXian"/>
                <w:bCs/>
              </w:rPr>
              <w:t xml:space="preserve"> команд</w:t>
            </w:r>
            <w:r>
              <w:rPr>
                <w:rFonts w:eastAsia="DengXian"/>
                <w:bCs/>
              </w:rPr>
              <w:t xml:space="preserve"> школ </w:t>
            </w:r>
            <w:r w:rsidR="00CC00D9">
              <w:rPr>
                <w:rFonts w:eastAsia="DengXian"/>
                <w:bCs/>
              </w:rPr>
              <w:t xml:space="preserve">по теме </w:t>
            </w:r>
            <w:r w:rsidRPr="00D92738">
              <w:rPr>
                <w:rFonts w:eastAsia="DengXian"/>
                <w:bCs/>
              </w:rPr>
              <w:t>«Построение индивидуального образовательного маршрута в условиях интеграции общего и дополнительного образования детей».</w:t>
            </w:r>
          </w:p>
          <w:p w14:paraId="762E3C9A" w14:textId="77777777" w:rsidR="00D92738" w:rsidRDefault="00D92738" w:rsidP="00B60635">
            <w:pPr>
              <w:widowControl w:val="0"/>
              <w:autoSpaceDE w:val="0"/>
              <w:autoSpaceDN w:val="0"/>
              <w:adjustRightInd w:val="0"/>
              <w:jc w:val="both"/>
              <w:rPr>
                <w:rFonts w:eastAsia="DengXian"/>
                <w:bCs/>
              </w:rPr>
            </w:pPr>
          </w:p>
          <w:p w14:paraId="54EF9915" w14:textId="6D6C7E17" w:rsidR="0007602E" w:rsidRPr="00E0579A" w:rsidRDefault="00E0579A" w:rsidP="00B60635">
            <w:pPr>
              <w:widowControl w:val="0"/>
              <w:autoSpaceDE w:val="0"/>
              <w:autoSpaceDN w:val="0"/>
              <w:adjustRightInd w:val="0"/>
              <w:jc w:val="both"/>
              <w:rPr>
                <w:rFonts w:eastAsia="DengXian"/>
                <w:bCs/>
              </w:rPr>
            </w:pPr>
            <w:r w:rsidRPr="00E0579A">
              <w:rPr>
                <w:rFonts w:eastAsia="DengXian"/>
                <w:bCs/>
              </w:rPr>
              <w:t>Проведение I Всероссийского форума с международным участием</w:t>
            </w:r>
            <w:r>
              <w:rPr>
                <w:rFonts w:eastAsia="DengXian"/>
                <w:bCs/>
              </w:rPr>
              <w:t xml:space="preserve"> </w:t>
            </w:r>
            <w:r w:rsidRPr="00E0579A">
              <w:rPr>
                <w:rFonts w:eastAsia="DengXian"/>
                <w:bCs/>
              </w:rPr>
              <w:t xml:space="preserve">«Школа директора </w:t>
            </w:r>
            <w:r w:rsidR="00630791">
              <w:rPr>
                <w:rFonts w:eastAsia="DengXian"/>
                <w:bCs/>
              </w:rPr>
              <w:t>–</w:t>
            </w:r>
            <w:r w:rsidRPr="00E0579A">
              <w:rPr>
                <w:rFonts w:eastAsia="DengXian"/>
                <w:bCs/>
              </w:rPr>
              <w:t xml:space="preserve"> 2021» (знакомство с образовательной средой школы, с моделью непрерывного интегрированного естественнонаучного образования)</w:t>
            </w:r>
          </w:p>
        </w:tc>
        <w:tc>
          <w:tcPr>
            <w:tcW w:w="7107" w:type="dxa"/>
            <w:gridSpan w:val="2"/>
          </w:tcPr>
          <w:p w14:paraId="3DF2510F" w14:textId="49E8EC09" w:rsidR="00E0579A" w:rsidRPr="00E0579A" w:rsidRDefault="00BB7349" w:rsidP="00B60635">
            <w:pPr>
              <w:widowControl w:val="0"/>
              <w:autoSpaceDE w:val="0"/>
              <w:autoSpaceDN w:val="0"/>
              <w:adjustRightInd w:val="0"/>
              <w:jc w:val="both"/>
              <w:rPr>
                <w:rFonts w:eastAsia="DengXian"/>
                <w:bCs/>
                <w:i/>
              </w:rPr>
            </w:pPr>
            <w:r>
              <w:rPr>
                <w:rFonts w:eastAsia="DengXian"/>
                <w:bCs/>
              </w:rPr>
              <w:lastRenderedPageBreak/>
              <w:t>Организовано систематическое и</w:t>
            </w:r>
            <w:r w:rsidR="00E0579A" w:rsidRPr="00E0579A">
              <w:rPr>
                <w:rFonts w:eastAsia="DengXian"/>
                <w:bCs/>
              </w:rPr>
              <w:t>нформирование общественности о ходе реализации проекта на школьном сайте и в социальных сетях: Instagram, В</w:t>
            </w:r>
            <w:r w:rsidR="00630791" w:rsidRPr="00E0579A">
              <w:rPr>
                <w:rFonts w:eastAsia="DengXian"/>
                <w:bCs/>
              </w:rPr>
              <w:t>к</w:t>
            </w:r>
            <w:r w:rsidR="00E0579A" w:rsidRPr="00E0579A">
              <w:rPr>
                <w:rFonts w:eastAsia="DengXian"/>
                <w:bCs/>
              </w:rPr>
              <w:t>онтакте, Facebook</w:t>
            </w:r>
            <w:r w:rsidR="00D22699">
              <w:rPr>
                <w:rFonts w:eastAsia="DengXian"/>
                <w:bCs/>
              </w:rPr>
              <w:t>.</w:t>
            </w:r>
          </w:p>
          <w:p w14:paraId="433B1A5E" w14:textId="77777777" w:rsidR="00E0579A" w:rsidRDefault="00E0579A" w:rsidP="00B60635">
            <w:pPr>
              <w:widowControl w:val="0"/>
              <w:autoSpaceDE w:val="0"/>
              <w:autoSpaceDN w:val="0"/>
              <w:adjustRightInd w:val="0"/>
              <w:jc w:val="both"/>
              <w:rPr>
                <w:rFonts w:eastAsia="DengXian"/>
                <w:bCs/>
              </w:rPr>
            </w:pPr>
          </w:p>
          <w:p w14:paraId="1A529EE5" w14:textId="77777777" w:rsidR="0007602E" w:rsidRDefault="0007602E" w:rsidP="00B60635">
            <w:pPr>
              <w:tabs>
                <w:tab w:val="left" w:pos="567"/>
              </w:tabs>
              <w:jc w:val="both"/>
            </w:pPr>
          </w:p>
          <w:p w14:paraId="061DFFB8" w14:textId="7EFEFF28" w:rsidR="009430CD" w:rsidRPr="00E72516" w:rsidRDefault="00BB7349" w:rsidP="00B60635">
            <w:pPr>
              <w:tabs>
                <w:tab w:val="left" w:pos="567"/>
              </w:tabs>
              <w:jc w:val="both"/>
            </w:pPr>
            <w:r>
              <w:t>Опубликованы с</w:t>
            </w:r>
            <w:r w:rsidR="009430CD" w:rsidRPr="00E72516">
              <w:t xml:space="preserve">татьи </w:t>
            </w:r>
            <w:r w:rsidR="009430CD">
              <w:t xml:space="preserve">по теме проекта </w:t>
            </w:r>
            <w:r w:rsidR="009430CD" w:rsidRPr="00E72516">
              <w:t>в печатных изданиях.</w:t>
            </w:r>
          </w:p>
          <w:p w14:paraId="007B24E4" w14:textId="16BCAE97" w:rsidR="00E0579A" w:rsidRDefault="00B60635" w:rsidP="00B60635">
            <w:pPr>
              <w:widowControl w:val="0"/>
              <w:autoSpaceDE w:val="0"/>
              <w:autoSpaceDN w:val="0"/>
              <w:adjustRightInd w:val="0"/>
              <w:jc w:val="both"/>
            </w:pPr>
            <w:r>
              <w:t>Размещена и</w:t>
            </w:r>
            <w:r w:rsidR="009430CD">
              <w:t xml:space="preserve">нформация о событиях, реализуемых в рамках проекта на </w:t>
            </w:r>
            <w:r w:rsidR="009430CD" w:rsidRPr="00E72516">
              <w:t xml:space="preserve">сайте </w:t>
            </w:r>
            <w:r w:rsidR="009430CD">
              <w:t xml:space="preserve">ПМОФ, </w:t>
            </w:r>
            <w:r w:rsidR="009430CD" w:rsidRPr="00E72516">
              <w:t xml:space="preserve">на сайте Комитета по образованию </w:t>
            </w:r>
            <w:r w:rsidR="009430CD">
              <w:t xml:space="preserve">и </w:t>
            </w:r>
            <w:r w:rsidR="009430CD" w:rsidRPr="00E72516">
              <w:t>в сетевом издании «Дайджест петербургского образования»</w:t>
            </w:r>
            <w:r w:rsidR="009430CD">
              <w:t>.</w:t>
            </w:r>
          </w:p>
          <w:p w14:paraId="4A6A1D43" w14:textId="77777777" w:rsidR="009430CD" w:rsidRPr="00E0579A" w:rsidRDefault="009430CD" w:rsidP="00B60635">
            <w:pPr>
              <w:widowControl w:val="0"/>
              <w:autoSpaceDE w:val="0"/>
              <w:autoSpaceDN w:val="0"/>
              <w:adjustRightInd w:val="0"/>
              <w:jc w:val="both"/>
              <w:rPr>
                <w:rFonts w:eastAsia="DengXian"/>
                <w:bCs/>
              </w:rPr>
            </w:pPr>
          </w:p>
          <w:p w14:paraId="79C4C5ED" w14:textId="77777777" w:rsidR="005E52E1" w:rsidRDefault="005E52E1" w:rsidP="00B60635">
            <w:pPr>
              <w:widowControl w:val="0"/>
              <w:autoSpaceDE w:val="0"/>
              <w:autoSpaceDN w:val="0"/>
              <w:adjustRightInd w:val="0"/>
              <w:jc w:val="both"/>
              <w:rPr>
                <w:rFonts w:eastAsia="DengXian"/>
                <w:bCs/>
              </w:rPr>
            </w:pPr>
          </w:p>
          <w:p w14:paraId="25358822" w14:textId="7CAF271A" w:rsidR="00B60635" w:rsidRDefault="00B60635" w:rsidP="00B60635">
            <w:pPr>
              <w:widowControl w:val="0"/>
              <w:autoSpaceDE w:val="0"/>
              <w:autoSpaceDN w:val="0"/>
              <w:adjustRightInd w:val="0"/>
              <w:jc w:val="both"/>
              <w:rPr>
                <w:rFonts w:eastAsia="DengXian"/>
                <w:bCs/>
              </w:rPr>
            </w:pPr>
            <w:r>
              <w:rPr>
                <w:rFonts w:eastAsia="DengXian"/>
                <w:bCs/>
              </w:rPr>
              <w:t>Проведено 1 занятие в дошкольном отделении, 1 урок окружающего мира в начальной школе, 1 урок химии в средней школе, по одному занятию внеурочной деятельности и дополнительному образованию.</w:t>
            </w:r>
          </w:p>
          <w:p w14:paraId="4C852E8A" w14:textId="77777777" w:rsidR="00B60635" w:rsidRDefault="00B60635" w:rsidP="00B60635">
            <w:pPr>
              <w:widowControl w:val="0"/>
              <w:autoSpaceDE w:val="0"/>
              <w:autoSpaceDN w:val="0"/>
              <w:adjustRightInd w:val="0"/>
              <w:jc w:val="both"/>
              <w:rPr>
                <w:rFonts w:eastAsia="DengXian"/>
                <w:bCs/>
              </w:rPr>
            </w:pPr>
          </w:p>
          <w:p w14:paraId="080076C6" w14:textId="77777777" w:rsidR="00CC00D9" w:rsidRDefault="00CC00D9" w:rsidP="00B60635">
            <w:pPr>
              <w:widowControl w:val="0"/>
              <w:autoSpaceDE w:val="0"/>
              <w:autoSpaceDN w:val="0"/>
              <w:adjustRightInd w:val="0"/>
              <w:jc w:val="both"/>
              <w:rPr>
                <w:rFonts w:eastAsia="DengXian"/>
                <w:bCs/>
              </w:rPr>
            </w:pPr>
          </w:p>
          <w:p w14:paraId="34CF3BF4" w14:textId="4700E290" w:rsidR="00CC00D9" w:rsidRPr="00CC00D9" w:rsidRDefault="00CC00D9" w:rsidP="00B60635">
            <w:pPr>
              <w:widowControl w:val="0"/>
              <w:autoSpaceDE w:val="0"/>
              <w:autoSpaceDN w:val="0"/>
              <w:adjustRightInd w:val="0"/>
              <w:jc w:val="both"/>
              <w:rPr>
                <w:rFonts w:eastAsia="DengXian"/>
                <w:bCs/>
                <w:i/>
              </w:rPr>
            </w:pPr>
            <w:r>
              <w:rPr>
                <w:rFonts w:eastAsia="DengXian"/>
                <w:bCs/>
              </w:rPr>
              <w:lastRenderedPageBreak/>
              <w:t>В семинаре примут участие не менее 20 человек – директоров и заместителей директоров образовательных учреждений Калининского района Санкт-Петербурга (</w:t>
            </w:r>
            <w:r w:rsidRPr="00CC00D9">
              <w:rPr>
                <w:rFonts w:eastAsia="DengXian"/>
                <w:bCs/>
                <w:i/>
              </w:rPr>
              <w:t>программа, фото, лист регистрации)</w:t>
            </w:r>
          </w:p>
          <w:p w14:paraId="4AC8843A" w14:textId="77777777" w:rsidR="00CC00D9" w:rsidRDefault="00CC00D9" w:rsidP="00B60635">
            <w:pPr>
              <w:widowControl w:val="0"/>
              <w:autoSpaceDE w:val="0"/>
              <w:autoSpaceDN w:val="0"/>
              <w:adjustRightInd w:val="0"/>
              <w:jc w:val="both"/>
              <w:rPr>
                <w:rFonts w:eastAsia="DengXian"/>
                <w:bCs/>
              </w:rPr>
            </w:pPr>
          </w:p>
          <w:p w14:paraId="63598BAF" w14:textId="77777777" w:rsidR="00CC00D9" w:rsidRDefault="00CC00D9" w:rsidP="00B60635">
            <w:pPr>
              <w:widowControl w:val="0"/>
              <w:autoSpaceDE w:val="0"/>
              <w:autoSpaceDN w:val="0"/>
              <w:adjustRightInd w:val="0"/>
              <w:jc w:val="both"/>
              <w:rPr>
                <w:rFonts w:eastAsia="DengXian"/>
                <w:bCs/>
              </w:rPr>
            </w:pPr>
          </w:p>
          <w:p w14:paraId="06D0ACE6" w14:textId="4DF3E392" w:rsidR="008375AD" w:rsidRDefault="00B60635" w:rsidP="00B60635">
            <w:pPr>
              <w:widowControl w:val="0"/>
              <w:autoSpaceDE w:val="0"/>
              <w:autoSpaceDN w:val="0"/>
              <w:adjustRightInd w:val="0"/>
              <w:jc w:val="both"/>
              <w:rPr>
                <w:rFonts w:eastAsia="DengXian"/>
                <w:b/>
                <w:bCs/>
              </w:rPr>
            </w:pPr>
            <w:r>
              <w:rPr>
                <w:rFonts w:eastAsia="DengXian"/>
                <w:bCs/>
              </w:rPr>
              <w:t xml:space="preserve">В форуме примут участие не менее </w:t>
            </w:r>
            <w:r w:rsidR="00E0579A" w:rsidRPr="00E0579A">
              <w:rPr>
                <w:rFonts w:eastAsia="DengXian"/>
                <w:bCs/>
              </w:rPr>
              <w:t xml:space="preserve">200 </w:t>
            </w:r>
            <w:r>
              <w:rPr>
                <w:rFonts w:eastAsia="DengXian"/>
                <w:bCs/>
              </w:rPr>
              <w:t xml:space="preserve">человек - </w:t>
            </w:r>
            <w:r w:rsidR="00E0579A" w:rsidRPr="00E0579A">
              <w:rPr>
                <w:rFonts w:eastAsia="DengXian"/>
                <w:bCs/>
              </w:rPr>
              <w:t>директор</w:t>
            </w:r>
            <w:r>
              <w:rPr>
                <w:rFonts w:eastAsia="DengXian"/>
                <w:bCs/>
              </w:rPr>
              <w:t>ов</w:t>
            </w:r>
            <w:r w:rsidR="00E0579A" w:rsidRPr="00E0579A">
              <w:rPr>
                <w:rFonts w:eastAsia="DengXian"/>
                <w:bCs/>
              </w:rPr>
              <w:t xml:space="preserve"> образовательных учреждений Санкт-Петербурга и других регионов Российской Федерации </w:t>
            </w:r>
            <w:r w:rsidR="00E0579A" w:rsidRPr="00E0579A">
              <w:rPr>
                <w:rFonts w:eastAsia="DengXian"/>
                <w:bCs/>
                <w:i/>
              </w:rPr>
              <w:t>(буклет, фото и видео материалы, отзывы)</w:t>
            </w:r>
            <w:r w:rsidR="00AD4600">
              <w:rPr>
                <w:rFonts w:eastAsia="DengXian"/>
                <w:bCs/>
                <w:i/>
              </w:rPr>
              <w:t>.</w:t>
            </w:r>
          </w:p>
        </w:tc>
      </w:tr>
      <w:tr w:rsidR="008375AD" w14:paraId="3A7B1429" w14:textId="77777777" w:rsidTr="005E52E1">
        <w:tc>
          <w:tcPr>
            <w:tcW w:w="2964" w:type="dxa"/>
            <w:gridSpan w:val="3"/>
          </w:tcPr>
          <w:p w14:paraId="1F3DC323" w14:textId="5DA1F901" w:rsidR="008375AD" w:rsidRPr="00826B47" w:rsidRDefault="008375AD" w:rsidP="008375AD">
            <w:pPr>
              <w:widowControl w:val="0"/>
              <w:autoSpaceDE w:val="0"/>
              <w:autoSpaceDN w:val="0"/>
              <w:adjustRightInd w:val="0"/>
              <w:jc w:val="both"/>
              <w:rPr>
                <w:rFonts w:eastAsia="DengXian"/>
                <w:b/>
                <w:bCs/>
              </w:rPr>
            </w:pPr>
            <w:r>
              <w:rPr>
                <w:rFonts w:eastAsia="DengXian"/>
                <w:b/>
                <w:bCs/>
              </w:rPr>
              <w:lastRenderedPageBreak/>
              <w:t xml:space="preserve">Задача 5: </w:t>
            </w:r>
            <w:r>
              <w:rPr>
                <w:rFonts w:eastAsia="DengXian"/>
                <w:bCs/>
              </w:rPr>
              <w:t>о</w:t>
            </w:r>
            <w:r w:rsidRPr="007E3424">
              <w:rPr>
                <w:rFonts w:eastAsia="DengXian"/>
                <w:bCs/>
              </w:rPr>
              <w:t>беспечить дальнейшее развитие проекта, в том числе, с привлечением педагогов и обучающихся образовательных учреждений района</w:t>
            </w:r>
            <w:r w:rsidR="009430CD">
              <w:rPr>
                <w:rFonts w:eastAsia="DengXian"/>
                <w:bCs/>
              </w:rPr>
              <w:t xml:space="preserve"> и </w:t>
            </w:r>
            <w:r w:rsidRPr="007E3424">
              <w:rPr>
                <w:rFonts w:eastAsia="DengXian"/>
                <w:bCs/>
              </w:rPr>
              <w:t xml:space="preserve">города </w:t>
            </w:r>
          </w:p>
        </w:tc>
        <w:tc>
          <w:tcPr>
            <w:tcW w:w="5346" w:type="dxa"/>
            <w:gridSpan w:val="3"/>
          </w:tcPr>
          <w:p w14:paraId="3C731F94" w14:textId="77777777" w:rsidR="00E0579A" w:rsidRDefault="00E0579A" w:rsidP="00E0579A">
            <w:pPr>
              <w:widowControl w:val="0"/>
              <w:autoSpaceDE w:val="0"/>
              <w:autoSpaceDN w:val="0"/>
              <w:adjustRightInd w:val="0"/>
              <w:jc w:val="both"/>
              <w:rPr>
                <w:rFonts w:eastAsia="DengXian"/>
                <w:bCs/>
              </w:rPr>
            </w:pPr>
            <w:r w:rsidRPr="00E0579A">
              <w:rPr>
                <w:rFonts w:eastAsia="DengXian"/>
                <w:bCs/>
              </w:rPr>
              <w:t>Участие обучающихся в олимпиадах естественнонаучной направленности районного, регионального, всероссийского и международного уровня</w:t>
            </w:r>
            <w:r>
              <w:rPr>
                <w:rFonts w:eastAsia="DengXian"/>
                <w:bCs/>
              </w:rPr>
              <w:t>.</w:t>
            </w:r>
          </w:p>
          <w:p w14:paraId="5D2854EA" w14:textId="77777777" w:rsidR="008741C8" w:rsidRDefault="00E0579A" w:rsidP="00E0579A">
            <w:pPr>
              <w:widowControl w:val="0"/>
              <w:autoSpaceDE w:val="0"/>
              <w:autoSpaceDN w:val="0"/>
              <w:adjustRightInd w:val="0"/>
              <w:jc w:val="both"/>
              <w:rPr>
                <w:rFonts w:eastAsia="DengXian"/>
                <w:bCs/>
              </w:rPr>
            </w:pPr>
            <w:r w:rsidRPr="00E0579A">
              <w:rPr>
                <w:rFonts w:eastAsia="DengXian"/>
                <w:bCs/>
              </w:rPr>
              <w:t xml:space="preserve"> </w:t>
            </w:r>
          </w:p>
          <w:p w14:paraId="5E4AC295" w14:textId="7C18C41C" w:rsidR="009430CD" w:rsidRPr="00850AC2" w:rsidRDefault="009430CD" w:rsidP="00E0579A">
            <w:pPr>
              <w:widowControl w:val="0"/>
              <w:autoSpaceDE w:val="0"/>
              <w:autoSpaceDN w:val="0"/>
              <w:adjustRightInd w:val="0"/>
              <w:jc w:val="both"/>
              <w:rPr>
                <w:rFonts w:eastAsia="DengXian"/>
                <w:bCs/>
              </w:rPr>
            </w:pPr>
            <w:r>
              <w:t>Реализация школьного проекта «Перезагрузка» в рамках Программы воспитания школы – модуль по профориентации «ПРОФИ»: н</w:t>
            </w:r>
            <w:r w:rsidRPr="003513CD">
              <w:t xml:space="preserve">еделя профессий блока «Человек – </w:t>
            </w:r>
            <w:r>
              <w:t>природа</w:t>
            </w:r>
            <w:r w:rsidRPr="003513CD">
              <w:t>»</w:t>
            </w:r>
            <w:r>
              <w:t>, включающ</w:t>
            </w:r>
            <w:r w:rsidR="00BF76C1">
              <w:t>ая</w:t>
            </w:r>
            <w:r>
              <w:t xml:space="preserve"> школьные мероприятия и мероприятия, обеспечивающие внешкольную активность обучающихся и педагогов (1-11 классы)</w:t>
            </w:r>
            <w:r w:rsidR="00D22699">
              <w:t>.</w:t>
            </w:r>
          </w:p>
          <w:p w14:paraId="272F0B4B" w14:textId="77777777" w:rsidR="009430CD" w:rsidRDefault="009430CD" w:rsidP="00E0579A">
            <w:pPr>
              <w:widowControl w:val="0"/>
              <w:autoSpaceDE w:val="0"/>
              <w:autoSpaceDN w:val="0"/>
              <w:adjustRightInd w:val="0"/>
              <w:jc w:val="both"/>
              <w:rPr>
                <w:rFonts w:eastAsia="DengXian"/>
                <w:bCs/>
              </w:rPr>
            </w:pPr>
          </w:p>
          <w:p w14:paraId="2A8822FC" w14:textId="7517A558" w:rsidR="00E0579A" w:rsidRDefault="00E0579A" w:rsidP="00E0579A">
            <w:pPr>
              <w:widowControl w:val="0"/>
              <w:autoSpaceDE w:val="0"/>
              <w:autoSpaceDN w:val="0"/>
              <w:adjustRightInd w:val="0"/>
              <w:jc w:val="both"/>
              <w:rPr>
                <w:rFonts w:eastAsia="DengXian"/>
                <w:bCs/>
              </w:rPr>
            </w:pPr>
            <w:r w:rsidRPr="00E0579A">
              <w:rPr>
                <w:rFonts w:eastAsia="DengXian"/>
                <w:bCs/>
              </w:rPr>
              <w:t>Проведение Всероссийского образовательного форма с международным участием «Молодые молодым» в рамках Петербургского международного образовательного форума</w:t>
            </w:r>
            <w:r>
              <w:rPr>
                <w:rFonts w:eastAsia="DengXian"/>
                <w:bCs/>
              </w:rPr>
              <w:t>.</w:t>
            </w:r>
          </w:p>
          <w:p w14:paraId="7AFF9616" w14:textId="77777777" w:rsidR="00E0579A" w:rsidRPr="00E0579A" w:rsidRDefault="00E0579A" w:rsidP="00E0579A">
            <w:pPr>
              <w:widowControl w:val="0"/>
              <w:autoSpaceDE w:val="0"/>
              <w:autoSpaceDN w:val="0"/>
              <w:adjustRightInd w:val="0"/>
              <w:jc w:val="both"/>
              <w:rPr>
                <w:rFonts w:eastAsia="DengXian"/>
                <w:bCs/>
              </w:rPr>
            </w:pPr>
          </w:p>
          <w:p w14:paraId="460695A1" w14:textId="7DAD9650" w:rsidR="00E0579A" w:rsidRDefault="009430CD" w:rsidP="00E0579A">
            <w:pPr>
              <w:widowControl w:val="0"/>
              <w:autoSpaceDE w:val="0"/>
              <w:autoSpaceDN w:val="0"/>
              <w:adjustRightInd w:val="0"/>
              <w:jc w:val="both"/>
            </w:pPr>
            <w:r>
              <w:t xml:space="preserve">Реализация школьного проекта «Перезагрузка» в </w:t>
            </w:r>
            <w:r>
              <w:lastRenderedPageBreak/>
              <w:t xml:space="preserve">рамках Программы воспитания школы </w:t>
            </w:r>
            <w:r w:rsidR="00630791">
              <w:t>–</w:t>
            </w:r>
            <w:r>
              <w:t xml:space="preserve"> модуль научно-исследовательского погружения «Колба», включающий школьные мероприятия и мероприятия, обеспечивающие внешкольную активность обучающихся и педагогов (1-11 классы)</w:t>
            </w:r>
            <w:r w:rsidR="008741C8">
              <w:t>.</w:t>
            </w:r>
          </w:p>
          <w:p w14:paraId="6A3E816D" w14:textId="77777777" w:rsidR="009430CD" w:rsidRDefault="009430CD" w:rsidP="00E0579A">
            <w:pPr>
              <w:widowControl w:val="0"/>
              <w:autoSpaceDE w:val="0"/>
              <w:autoSpaceDN w:val="0"/>
              <w:adjustRightInd w:val="0"/>
              <w:jc w:val="both"/>
              <w:rPr>
                <w:rFonts w:eastAsia="DengXian"/>
                <w:bCs/>
              </w:rPr>
            </w:pPr>
          </w:p>
          <w:p w14:paraId="764E343A" w14:textId="0D0C0B48" w:rsidR="00E0579A" w:rsidRDefault="00E0579A" w:rsidP="00E0579A">
            <w:pPr>
              <w:widowControl w:val="0"/>
              <w:autoSpaceDE w:val="0"/>
              <w:autoSpaceDN w:val="0"/>
              <w:adjustRightInd w:val="0"/>
              <w:jc w:val="both"/>
            </w:pPr>
            <w:r w:rsidRPr="00E0579A">
              <w:rPr>
                <w:rFonts w:eastAsia="DengXian"/>
                <w:bCs/>
              </w:rPr>
              <w:t xml:space="preserve">Организация и проведение Всероссийской открытой </w:t>
            </w:r>
            <w:r w:rsidR="009430CD" w:rsidRPr="00BA70C5">
              <w:t>Организация и проведение Всероссийской открытой научно-практической конференции «Многогранная Россия»</w:t>
            </w:r>
            <w:r w:rsidR="009430CD">
              <w:t xml:space="preserve"> с участием обучающихся </w:t>
            </w:r>
            <w:r w:rsidR="009430CD" w:rsidRPr="0071552D">
              <w:t>образовательных учреждений района, города и страны</w:t>
            </w:r>
            <w:r w:rsidR="009430CD">
              <w:t xml:space="preserve"> на базе Политехнического университета Санкт-Петербурга.</w:t>
            </w:r>
          </w:p>
          <w:p w14:paraId="2219754B" w14:textId="77777777" w:rsidR="009430CD" w:rsidRPr="00E0579A" w:rsidRDefault="009430CD" w:rsidP="00E0579A">
            <w:pPr>
              <w:widowControl w:val="0"/>
              <w:autoSpaceDE w:val="0"/>
              <w:autoSpaceDN w:val="0"/>
              <w:adjustRightInd w:val="0"/>
              <w:jc w:val="both"/>
              <w:rPr>
                <w:rFonts w:eastAsia="DengXian"/>
                <w:bCs/>
              </w:rPr>
            </w:pPr>
          </w:p>
          <w:p w14:paraId="1F73E6CA" w14:textId="21FA693A" w:rsidR="004B389A" w:rsidRPr="003258C7" w:rsidRDefault="009430CD" w:rsidP="00E0579A">
            <w:pPr>
              <w:widowControl w:val="0"/>
              <w:autoSpaceDE w:val="0"/>
              <w:autoSpaceDN w:val="0"/>
              <w:adjustRightInd w:val="0"/>
              <w:jc w:val="both"/>
            </w:pPr>
            <w:r>
              <w:t>Проведение городского семинара для</w:t>
            </w:r>
            <w:r w:rsidRPr="002F523A">
              <w:t xml:space="preserve"> </w:t>
            </w:r>
            <w:r>
              <w:t xml:space="preserve">заместителей директоров по УВР и </w:t>
            </w:r>
            <w:r w:rsidRPr="002F523A">
              <w:t>учителей – предметников естественнонаучного цикла</w:t>
            </w:r>
            <w:r>
              <w:t xml:space="preserve"> по теме: </w:t>
            </w:r>
            <w:r w:rsidRPr="00611832">
              <w:t>«</w:t>
            </w:r>
            <w:r>
              <w:t>Модель</w:t>
            </w:r>
            <w:r w:rsidRPr="00611832">
              <w:t xml:space="preserve"> непрерывного </w:t>
            </w:r>
            <w:r>
              <w:t xml:space="preserve">интегрированного </w:t>
            </w:r>
            <w:r w:rsidRPr="00611832">
              <w:t>естественнонаучного образования</w:t>
            </w:r>
            <w:r>
              <w:t xml:space="preserve">: детский сад-школа-вуз» </w:t>
            </w:r>
            <w:r w:rsidRPr="00B04EB1">
              <w:t>в рамках Петербургского международного образовательного форума</w:t>
            </w:r>
            <w:r>
              <w:t>.</w:t>
            </w:r>
          </w:p>
        </w:tc>
        <w:tc>
          <w:tcPr>
            <w:tcW w:w="7107" w:type="dxa"/>
            <w:gridSpan w:val="2"/>
          </w:tcPr>
          <w:p w14:paraId="7B148C77" w14:textId="4AF3CCBB" w:rsidR="00E0579A" w:rsidRPr="00E0579A" w:rsidRDefault="00B1471A" w:rsidP="0007602E">
            <w:pPr>
              <w:widowControl w:val="0"/>
              <w:autoSpaceDE w:val="0"/>
              <w:autoSpaceDN w:val="0"/>
              <w:adjustRightInd w:val="0"/>
              <w:jc w:val="both"/>
              <w:rPr>
                <w:rFonts w:eastAsia="DengXian"/>
                <w:bCs/>
              </w:rPr>
            </w:pPr>
            <w:r>
              <w:rPr>
                <w:rFonts w:eastAsia="DengXian"/>
                <w:bCs/>
              </w:rPr>
              <w:lastRenderedPageBreak/>
              <w:t>Сформирована база данных о</w:t>
            </w:r>
            <w:r w:rsidR="00E0579A" w:rsidRPr="00E0579A">
              <w:rPr>
                <w:rFonts w:eastAsia="DengXian"/>
                <w:bCs/>
              </w:rPr>
              <w:t xml:space="preserve"> победител</w:t>
            </w:r>
            <w:r>
              <w:rPr>
                <w:rFonts w:eastAsia="DengXian"/>
                <w:bCs/>
              </w:rPr>
              <w:t>ях</w:t>
            </w:r>
            <w:r w:rsidR="00E0579A" w:rsidRPr="00E0579A">
              <w:rPr>
                <w:rFonts w:eastAsia="DengXian"/>
                <w:bCs/>
              </w:rPr>
              <w:t xml:space="preserve"> и призер</w:t>
            </w:r>
            <w:r>
              <w:rPr>
                <w:rFonts w:eastAsia="DengXian"/>
                <w:bCs/>
              </w:rPr>
              <w:t>ах</w:t>
            </w:r>
            <w:r w:rsidR="00E0579A" w:rsidRPr="00E0579A">
              <w:rPr>
                <w:rFonts w:eastAsia="DengXian"/>
                <w:bCs/>
              </w:rPr>
              <w:t xml:space="preserve"> олимпиад</w:t>
            </w:r>
            <w:r w:rsidR="00D22699">
              <w:rPr>
                <w:rFonts w:eastAsia="DengXian"/>
                <w:bCs/>
              </w:rPr>
              <w:t>.</w:t>
            </w:r>
          </w:p>
          <w:p w14:paraId="56E533AC" w14:textId="77777777" w:rsidR="0007602E" w:rsidRDefault="0007602E" w:rsidP="0007602E">
            <w:pPr>
              <w:tabs>
                <w:tab w:val="left" w:pos="567"/>
              </w:tabs>
              <w:jc w:val="both"/>
            </w:pPr>
          </w:p>
          <w:p w14:paraId="33C212B4" w14:textId="77777777" w:rsidR="0007602E" w:rsidRDefault="0007602E" w:rsidP="0007602E">
            <w:pPr>
              <w:tabs>
                <w:tab w:val="left" w:pos="567"/>
              </w:tabs>
              <w:jc w:val="both"/>
            </w:pPr>
          </w:p>
          <w:p w14:paraId="3673212E" w14:textId="77777777" w:rsidR="0007602E" w:rsidRDefault="0007602E" w:rsidP="0007602E">
            <w:pPr>
              <w:tabs>
                <w:tab w:val="left" w:pos="567"/>
              </w:tabs>
              <w:jc w:val="both"/>
            </w:pPr>
          </w:p>
          <w:p w14:paraId="0CEA1B73" w14:textId="77777777" w:rsidR="005E52E1" w:rsidRDefault="005E52E1" w:rsidP="0007602E">
            <w:pPr>
              <w:tabs>
                <w:tab w:val="left" w:pos="567"/>
              </w:tabs>
              <w:jc w:val="both"/>
            </w:pPr>
          </w:p>
          <w:p w14:paraId="45963AFF" w14:textId="1674FD79" w:rsidR="0041235A" w:rsidRPr="009430CD" w:rsidRDefault="009430CD" w:rsidP="0007602E">
            <w:pPr>
              <w:tabs>
                <w:tab w:val="left" w:pos="567"/>
              </w:tabs>
              <w:jc w:val="both"/>
            </w:pPr>
            <w:r w:rsidRPr="009F2086">
              <w:t>Программа недели профессии блока «Человек-природа»</w:t>
            </w:r>
            <w:r w:rsidR="00B1471A">
              <w:t xml:space="preserve"> выполнена. Представлены</w:t>
            </w:r>
            <w:r>
              <w:t xml:space="preserve"> </w:t>
            </w:r>
            <w:r w:rsidR="00B1471A">
              <w:t>п</w:t>
            </w:r>
            <w:r w:rsidRPr="009F2086">
              <w:t>роекты обучающихся</w:t>
            </w:r>
            <w:r>
              <w:t>, реализованны</w:t>
            </w:r>
            <w:r w:rsidR="00B1471A">
              <w:t>е</w:t>
            </w:r>
            <w:r>
              <w:t xml:space="preserve"> в рамках проведения недели профессий </w:t>
            </w:r>
            <w:r w:rsidRPr="009F2086">
              <w:rPr>
                <w:i/>
              </w:rPr>
              <w:t>(фотоматериалы)</w:t>
            </w:r>
            <w:r w:rsidR="00D22699">
              <w:rPr>
                <w:i/>
              </w:rPr>
              <w:t>.</w:t>
            </w:r>
          </w:p>
          <w:p w14:paraId="6DF8DCEA" w14:textId="77777777" w:rsidR="00E0579A" w:rsidRDefault="00E0579A" w:rsidP="0007602E">
            <w:pPr>
              <w:widowControl w:val="0"/>
              <w:autoSpaceDE w:val="0"/>
              <w:autoSpaceDN w:val="0"/>
              <w:adjustRightInd w:val="0"/>
              <w:jc w:val="both"/>
              <w:rPr>
                <w:rFonts w:eastAsia="DengXian"/>
                <w:bCs/>
              </w:rPr>
            </w:pPr>
          </w:p>
          <w:p w14:paraId="5055A6D1" w14:textId="77777777" w:rsidR="00E0579A" w:rsidRDefault="00E0579A" w:rsidP="0007602E">
            <w:pPr>
              <w:widowControl w:val="0"/>
              <w:autoSpaceDE w:val="0"/>
              <w:autoSpaceDN w:val="0"/>
              <w:adjustRightInd w:val="0"/>
              <w:jc w:val="both"/>
              <w:rPr>
                <w:rFonts w:eastAsia="DengXian"/>
                <w:bCs/>
              </w:rPr>
            </w:pPr>
          </w:p>
          <w:p w14:paraId="30962F30" w14:textId="77777777" w:rsidR="00E0579A" w:rsidRDefault="00E0579A" w:rsidP="0007602E">
            <w:pPr>
              <w:widowControl w:val="0"/>
              <w:autoSpaceDE w:val="0"/>
              <w:autoSpaceDN w:val="0"/>
              <w:adjustRightInd w:val="0"/>
              <w:jc w:val="both"/>
              <w:rPr>
                <w:rFonts w:eastAsia="DengXian"/>
                <w:bCs/>
              </w:rPr>
            </w:pPr>
          </w:p>
          <w:p w14:paraId="6A0B1736" w14:textId="77777777" w:rsidR="00850AC2" w:rsidRDefault="00850AC2" w:rsidP="0007602E">
            <w:pPr>
              <w:widowControl w:val="0"/>
              <w:autoSpaceDE w:val="0"/>
              <w:autoSpaceDN w:val="0"/>
              <w:adjustRightInd w:val="0"/>
              <w:jc w:val="both"/>
            </w:pPr>
          </w:p>
          <w:p w14:paraId="6AF0927E" w14:textId="77777777" w:rsidR="00AD4600" w:rsidRDefault="00AD4600" w:rsidP="0007602E">
            <w:pPr>
              <w:widowControl w:val="0"/>
              <w:autoSpaceDE w:val="0"/>
              <w:autoSpaceDN w:val="0"/>
              <w:adjustRightInd w:val="0"/>
              <w:jc w:val="both"/>
            </w:pPr>
          </w:p>
          <w:p w14:paraId="0C2BB21E" w14:textId="77777777" w:rsidR="005E52E1" w:rsidRDefault="005E52E1" w:rsidP="0007602E">
            <w:pPr>
              <w:widowControl w:val="0"/>
              <w:autoSpaceDE w:val="0"/>
              <w:autoSpaceDN w:val="0"/>
              <w:adjustRightInd w:val="0"/>
              <w:jc w:val="both"/>
            </w:pPr>
          </w:p>
          <w:p w14:paraId="684F4C69" w14:textId="4615B202" w:rsidR="00E0579A" w:rsidRDefault="00B1471A" w:rsidP="0007602E">
            <w:pPr>
              <w:widowControl w:val="0"/>
              <w:autoSpaceDE w:val="0"/>
              <w:autoSpaceDN w:val="0"/>
              <w:adjustRightInd w:val="0"/>
              <w:jc w:val="both"/>
              <w:rPr>
                <w:rFonts w:eastAsia="DengXian"/>
                <w:bCs/>
              </w:rPr>
            </w:pPr>
            <w:r>
              <w:t>Проведены о</w:t>
            </w:r>
            <w:r w:rsidR="009430CD">
              <w:t xml:space="preserve">ткрытые уроки и занятия дополнительного образования естественнонаучного направления </w:t>
            </w:r>
            <w:r w:rsidR="009430CD" w:rsidRPr="0041235A">
              <w:rPr>
                <w:i/>
              </w:rPr>
              <w:t>(видеозаписи, фотоматериалы, буклет)</w:t>
            </w:r>
            <w:r w:rsidR="00D22699">
              <w:rPr>
                <w:i/>
              </w:rPr>
              <w:t>.</w:t>
            </w:r>
          </w:p>
          <w:p w14:paraId="5AC0634F" w14:textId="77777777" w:rsidR="00E0579A" w:rsidRDefault="00E0579A" w:rsidP="0007602E">
            <w:pPr>
              <w:widowControl w:val="0"/>
              <w:autoSpaceDE w:val="0"/>
              <w:autoSpaceDN w:val="0"/>
              <w:adjustRightInd w:val="0"/>
              <w:jc w:val="both"/>
              <w:rPr>
                <w:rFonts w:eastAsia="DengXian"/>
                <w:bCs/>
              </w:rPr>
            </w:pPr>
          </w:p>
          <w:p w14:paraId="462CF5FC" w14:textId="77777777" w:rsidR="00E0579A" w:rsidRDefault="00E0579A" w:rsidP="0007602E">
            <w:pPr>
              <w:widowControl w:val="0"/>
              <w:autoSpaceDE w:val="0"/>
              <w:autoSpaceDN w:val="0"/>
              <w:adjustRightInd w:val="0"/>
              <w:jc w:val="both"/>
              <w:rPr>
                <w:rFonts w:eastAsia="DengXian"/>
                <w:bCs/>
              </w:rPr>
            </w:pPr>
          </w:p>
          <w:p w14:paraId="1336C1F2" w14:textId="6E3EFA2C" w:rsidR="00E0579A" w:rsidRPr="009430CD" w:rsidRDefault="009430CD" w:rsidP="0007602E">
            <w:pPr>
              <w:tabs>
                <w:tab w:val="left" w:pos="567"/>
              </w:tabs>
              <w:jc w:val="both"/>
            </w:pPr>
            <w:r w:rsidRPr="009F2086">
              <w:t xml:space="preserve">Программа </w:t>
            </w:r>
            <w:r w:rsidRPr="0049448C">
              <w:t>научно-исследовательского погружения «Колба»</w:t>
            </w:r>
            <w:r w:rsidR="00B1471A">
              <w:t xml:space="preserve"> </w:t>
            </w:r>
            <w:r w:rsidR="00B1471A">
              <w:lastRenderedPageBreak/>
              <w:t>выполнена</w:t>
            </w:r>
            <w:r>
              <w:t xml:space="preserve">. </w:t>
            </w:r>
            <w:r w:rsidR="00B1471A">
              <w:t>Представлены п</w:t>
            </w:r>
            <w:r w:rsidRPr="009F2086">
              <w:t>роекты обучающихся</w:t>
            </w:r>
            <w:r>
              <w:t>, реализованны</w:t>
            </w:r>
            <w:r w:rsidR="00B1471A">
              <w:t>е</w:t>
            </w:r>
            <w:r>
              <w:t xml:space="preserve"> в рамках модуля </w:t>
            </w:r>
            <w:r w:rsidR="00B1471A">
              <w:t>«К</w:t>
            </w:r>
            <w:r>
              <w:t>олба</w:t>
            </w:r>
            <w:r w:rsidR="00B1471A">
              <w:t xml:space="preserve">» </w:t>
            </w:r>
            <w:r w:rsidRPr="009F2086">
              <w:rPr>
                <w:i/>
              </w:rPr>
              <w:t>(фотоматериалы)</w:t>
            </w:r>
            <w:r w:rsidR="00D22699">
              <w:rPr>
                <w:i/>
              </w:rPr>
              <w:t>.</w:t>
            </w:r>
          </w:p>
          <w:p w14:paraId="41327BB3" w14:textId="77777777" w:rsidR="00E0579A" w:rsidRDefault="00E0579A" w:rsidP="0007602E">
            <w:pPr>
              <w:widowControl w:val="0"/>
              <w:autoSpaceDE w:val="0"/>
              <w:autoSpaceDN w:val="0"/>
              <w:adjustRightInd w:val="0"/>
              <w:jc w:val="both"/>
              <w:rPr>
                <w:rFonts w:eastAsia="DengXian"/>
                <w:bCs/>
              </w:rPr>
            </w:pPr>
          </w:p>
          <w:p w14:paraId="16D34259" w14:textId="77777777" w:rsidR="00E0579A" w:rsidRDefault="00E0579A" w:rsidP="0007602E">
            <w:pPr>
              <w:widowControl w:val="0"/>
              <w:autoSpaceDE w:val="0"/>
              <w:autoSpaceDN w:val="0"/>
              <w:adjustRightInd w:val="0"/>
              <w:jc w:val="both"/>
              <w:rPr>
                <w:rFonts w:eastAsia="DengXian"/>
                <w:bCs/>
              </w:rPr>
            </w:pPr>
          </w:p>
          <w:p w14:paraId="7589AB99" w14:textId="77777777" w:rsidR="00E0579A" w:rsidRDefault="00E0579A" w:rsidP="0007602E">
            <w:pPr>
              <w:widowControl w:val="0"/>
              <w:autoSpaceDE w:val="0"/>
              <w:autoSpaceDN w:val="0"/>
              <w:adjustRightInd w:val="0"/>
              <w:jc w:val="both"/>
              <w:rPr>
                <w:rFonts w:eastAsia="DengXian"/>
                <w:bCs/>
              </w:rPr>
            </w:pPr>
          </w:p>
          <w:p w14:paraId="18AE2E0F" w14:textId="77777777" w:rsidR="00D22699" w:rsidRDefault="00D22699" w:rsidP="0007602E">
            <w:pPr>
              <w:widowControl w:val="0"/>
              <w:autoSpaceDE w:val="0"/>
              <w:autoSpaceDN w:val="0"/>
              <w:adjustRightInd w:val="0"/>
              <w:jc w:val="both"/>
            </w:pPr>
          </w:p>
          <w:p w14:paraId="035CEA3D" w14:textId="77777777" w:rsidR="005E52E1" w:rsidRDefault="005E52E1" w:rsidP="0007602E">
            <w:pPr>
              <w:widowControl w:val="0"/>
              <w:autoSpaceDE w:val="0"/>
              <w:autoSpaceDN w:val="0"/>
              <w:adjustRightInd w:val="0"/>
              <w:jc w:val="both"/>
            </w:pPr>
          </w:p>
          <w:p w14:paraId="74CE556B" w14:textId="5B3AF90C" w:rsidR="00E0579A" w:rsidRDefault="00B1471A" w:rsidP="0007602E">
            <w:pPr>
              <w:widowControl w:val="0"/>
              <w:autoSpaceDE w:val="0"/>
              <w:autoSpaceDN w:val="0"/>
              <w:adjustRightInd w:val="0"/>
              <w:jc w:val="both"/>
              <w:rPr>
                <w:rFonts w:eastAsia="DengXian"/>
                <w:bCs/>
              </w:rPr>
            </w:pPr>
            <w:r>
              <w:t>Сформирована база данных о</w:t>
            </w:r>
            <w:r w:rsidR="009430CD" w:rsidRPr="0041235A">
              <w:t xml:space="preserve"> победител</w:t>
            </w:r>
            <w:r>
              <w:t>ях</w:t>
            </w:r>
            <w:r w:rsidR="009430CD">
              <w:t>, представивших на конференцию</w:t>
            </w:r>
            <w:r w:rsidR="009430CD" w:rsidRPr="0041235A">
              <w:t xml:space="preserve"> научно-исследовательски</w:t>
            </w:r>
            <w:r w:rsidR="009430CD">
              <w:t>е</w:t>
            </w:r>
            <w:r w:rsidR="009430CD" w:rsidRPr="0041235A">
              <w:t xml:space="preserve"> проект</w:t>
            </w:r>
            <w:r w:rsidR="009430CD">
              <w:t>ы</w:t>
            </w:r>
            <w:r w:rsidR="009430CD" w:rsidRPr="0041235A">
              <w:t xml:space="preserve"> естественнонаучной направленности</w:t>
            </w:r>
            <w:r w:rsidR="00D22699">
              <w:t>.</w:t>
            </w:r>
          </w:p>
          <w:p w14:paraId="048B9CD5" w14:textId="77777777" w:rsidR="00D22699" w:rsidRDefault="00D22699" w:rsidP="0007602E">
            <w:pPr>
              <w:widowControl w:val="0"/>
              <w:autoSpaceDE w:val="0"/>
              <w:autoSpaceDN w:val="0"/>
              <w:adjustRightInd w:val="0"/>
              <w:jc w:val="both"/>
              <w:rPr>
                <w:rFonts w:eastAsia="DengXian"/>
                <w:bCs/>
              </w:rPr>
            </w:pPr>
          </w:p>
          <w:p w14:paraId="23723048" w14:textId="77777777" w:rsidR="00D22699" w:rsidRDefault="00D22699" w:rsidP="0007602E">
            <w:pPr>
              <w:widowControl w:val="0"/>
              <w:autoSpaceDE w:val="0"/>
              <w:autoSpaceDN w:val="0"/>
              <w:adjustRightInd w:val="0"/>
              <w:jc w:val="both"/>
              <w:rPr>
                <w:rFonts w:eastAsia="DengXian"/>
                <w:bCs/>
              </w:rPr>
            </w:pPr>
          </w:p>
          <w:p w14:paraId="64B18AB9" w14:textId="77777777" w:rsidR="00D22699" w:rsidRDefault="00D22699" w:rsidP="0007602E">
            <w:pPr>
              <w:widowControl w:val="0"/>
              <w:autoSpaceDE w:val="0"/>
              <w:autoSpaceDN w:val="0"/>
              <w:adjustRightInd w:val="0"/>
              <w:jc w:val="both"/>
              <w:rPr>
                <w:rFonts w:eastAsia="DengXian"/>
                <w:bCs/>
              </w:rPr>
            </w:pPr>
          </w:p>
          <w:p w14:paraId="1B4C2C57" w14:textId="77777777" w:rsidR="00D22699" w:rsidRDefault="00D22699" w:rsidP="0007602E">
            <w:pPr>
              <w:widowControl w:val="0"/>
              <w:autoSpaceDE w:val="0"/>
              <w:autoSpaceDN w:val="0"/>
              <w:adjustRightInd w:val="0"/>
              <w:jc w:val="both"/>
              <w:rPr>
                <w:rFonts w:eastAsia="DengXian"/>
                <w:bCs/>
              </w:rPr>
            </w:pPr>
          </w:p>
          <w:p w14:paraId="72A076AE" w14:textId="77777777" w:rsidR="0007602E" w:rsidRDefault="0007602E" w:rsidP="0007602E">
            <w:pPr>
              <w:widowControl w:val="0"/>
              <w:autoSpaceDE w:val="0"/>
              <w:autoSpaceDN w:val="0"/>
              <w:adjustRightInd w:val="0"/>
              <w:jc w:val="both"/>
              <w:rPr>
                <w:rFonts w:eastAsia="DengXian"/>
                <w:bCs/>
              </w:rPr>
            </w:pPr>
          </w:p>
          <w:p w14:paraId="7DE7B4B7" w14:textId="77777777" w:rsidR="00AD4600" w:rsidRDefault="00AD4600" w:rsidP="0007602E">
            <w:pPr>
              <w:widowControl w:val="0"/>
              <w:autoSpaceDE w:val="0"/>
              <w:autoSpaceDN w:val="0"/>
              <w:adjustRightInd w:val="0"/>
              <w:jc w:val="both"/>
              <w:rPr>
                <w:rFonts w:eastAsia="DengXian"/>
                <w:bCs/>
              </w:rPr>
            </w:pPr>
          </w:p>
          <w:p w14:paraId="3C699B64" w14:textId="7CB6557B" w:rsidR="008375AD" w:rsidRPr="00B1471A" w:rsidRDefault="00B1471A" w:rsidP="0007602E">
            <w:pPr>
              <w:widowControl w:val="0"/>
              <w:autoSpaceDE w:val="0"/>
              <w:autoSpaceDN w:val="0"/>
              <w:adjustRightInd w:val="0"/>
              <w:jc w:val="both"/>
              <w:rPr>
                <w:rFonts w:eastAsia="DengXian"/>
                <w:bCs/>
              </w:rPr>
            </w:pPr>
            <w:r>
              <w:rPr>
                <w:rFonts w:eastAsia="DengXian"/>
                <w:bCs/>
              </w:rPr>
              <w:t>В работе семинара примут участие не менее 30 человек – представителей образовательных организаций - партнеров</w:t>
            </w:r>
          </w:p>
        </w:tc>
      </w:tr>
      <w:tr w:rsidR="00397F89" w14:paraId="4163B6A9" w14:textId="77777777" w:rsidTr="005E52E1">
        <w:tc>
          <w:tcPr>
            <w:tcW w:w="2964" w:type="dxa"/>
            <w:gridSpan w:val="3"/>
            <w:vMerge w:val="restart"/>
            <w:vAlign w:val="center"/>
          </w:tcPr>
          <w:p w14:paraId="6CDB5BEF" w14:textId="49199052" w:rsidR="00397F89" w:rsidRPr="0053185D" w:rsidRDefault="00397F89" w:rsidP="008375AD">
            <w:pPr>
              <w:widowControl w:val="0"/>
              <w:autoSpaceDE w:val="0"/>
              <w:autoSpaceDN w:val="0"/>
              <w:adjustRightInd w:val="0"/>
              <w:rPr>
                <w:rFonts w:eastAsia="DengXian"/>
              </w:rPr>
            </w:pPr>
            <w:r w:rsidRPr="0080647E">
              <w:rPr>
                <w:rFonts w:eastAsia="DengXian"/>
                <w:b/>
                <w:bCs/>
              </w:rPr>
              <w:lastRenderedPageBreak/>
              <w:t>13. Команда</w:t>
            </w:r>
            <w:r w:rsidRPr="0080647E">
              <w:rPr>
                <w:rFonts w:eastAsia="DengXian"/>
              </w:rPr>
              <w:t xml:space="preserve"> </w:t>
            </w:r>
            <w:r w:rsidRPr="0080647E">
              <w:rPr>
                <w:rFonts w:eastAsia="DengXian"/>
                <w:b/>
                <w:bCs/>
              </w:rPr>
              <w:t>проекта</w:t>
            </w:r>
            <w:r w:rsidRPr="0080647E">
              <w:rPr>
                <w:rFonts w:eastAsia="DengXian"/>
              </w:rPr>
              <w:t xml:space="preserve"> </w:t>
            </w:r>
          </w:p>
        </w:tc>
        <w:tc>
          <w:tcPr>
            <w:tcW w:w="2254" w:type="dxa"/>
            <w:vAlign w:val="center"/>
          </w:tcPr>
          <w:p w14:paraId="6ED22788" w14:textId="77777777" w:rsidR="00397F89" w:rsidRPr="0080647E" w:rsidRDefault="00397F89" w:rsidP="008375AD">
            <w:pPr>
              <w:widowControl w:val="0"/>
              <w:autoSpaceDE w:val="0"/>
              <w:autoSpaceDN w:val="0"/>
              <w:adjustRightInd w:val="0"/>
              <w:jc w:val="center"/>
              <w:rPr>
                <w:rFonts w:eastAsia="DengXian"/>
              </w:rPr>
            </w:pPr>
            <w:r w:rsidRPr="0080647E">
              <w:rPr>
                <w:rFonts w:eastAsia="DengXian"/>
              </w:rPr>
              <w:t xml:space="preserve">Наименование позиции </w:t>
            </w:r>
          </w:p>
          <w:p w14:paraId="3662C26E" w14:textId="0F4372D6" w:rsidR="00397F89" w:rsidRDefault="00397F89" w:rsidP="008375AD">
            <w:pPr>
              <w:widowControl w:val="0"/>
              <w:autoSpaceDE w:val="0"/>
              <w:autoSpaceDN w:val="0"/>
              <w:adjustRightInd w:val="0"/>
              <w:jc w:val="center"/>
              <w:rPr>
                <w:rFonts w:eastAsia="DengXian"/>
                <w:b/>
                <w:bCs/>
              </w:rPr>
            </w:pPr>
            <w:r w:rsidRPr="0080647E">
              <w:rPr>
                <w:rFonts w:eastAsia="DengXian"/>
              </w:rPr>
              <w:t>в команде проекта</w:t>
            </w:r>
          </w:p>
        </w:tc>
        <w:tc>
          <w:tcPr>
            <w:tcW w:w="3092" w:type="dxa"/>
            <w:gridSpan w:val="2"/>
            <w:vAlign w:val="center"/>
          </w:tcPr>
          <w:p w14:paraId="05C9D14D" w14:textId="18901D77" w:rsidR="00397F89" w:rsidRDefault="00397F89" w:rsidP="008375AD">
            <w:pPr>
              <w:widowControl w:val="0"/>
              <w:autoSpaceDE w:val="0"/>
              <w:autoSpaceDN w:val="0"/>
              <w:adjustRightInd w:val="0"/>
              <w:jc w:val="center"/>
              <w:rPr>
                <w:rFonts w:eastAsia="DengXian"/>
                <w:b/>
                <w:bCs/>
              </w:rPr>
            </w:pPr>
            <w:r w:rsidRPr="0080647E">
              <w:rPr>
                <w:rFonts w:eastAsia="DengXian"/>
              </w:rPr>
              <w:t>Ф.И.О.</w:t>
            </w:r>
          </w:p>
        </w:tc>
        <w:tc>
          <w:tcPr>
            <w:tcW w:w="3299" w:type="dxa"/>
            <w:vAlign w:val="center"/>
          </w:tcPr>
          <w:p w14:paraId="2A6F3A8F" w14:textId="6BC72ABB" w:rsidR="00397F89" w:rsidRDefault="00397F89" w:rsidP="008375AD">
            <w:pPr>
              <w:widowControl w:val="0"/>
              <w:autoSpaceDE w:val="0"/>
              <w:autoSpaceDN w:val="0"/>
              <w:adjustRightInd w:val="0"/>
              <w:jc w:val="center"/>
              <w:rPr>
                <w:rFonts w:eastAsia="DengXian"/>
                <w:b/>
                <w:bCs/>
              </w:rPr>
            </w:pPr>
            <w:r w:rsidRPr="0080647E">
              <w:rPr>
                <w:rFonts w:eastAsia="DengXian"/>
              </w:rPr>
              <w:t>Контактный телефон</w:t>
            </w:r>
          </w:p>
        </w:tc>
        <w:tc>
          <w:tcPr>
            <w:tcW w:w="3808" w:type="dxa"/>
            <w:vAlign w:val="center"/>
          </w:tcPr>
          <w:p w14:paraId="082653A6" w14:textId="52BF333B" w:rsidR="00397F89" w:rsidRDefault="00397F89" w:rsidP="008375AD">
            <w:pPr>
              <w:widowControl w:val="0"/>
              <w:autoSpaceDE w:val="0"/>
              <w:autoSpaceDN w:val="0"/>
              <w:adjustRightInd w:val="0"/>
              <w:jc w:val="center"/>
              <w:rPr>
                <w:rFonts w:eastAsia="DengXian"/>
                <w:b/>
                <w:bCs/>
              </w:rPr>
            </w:pPr>
            <w:r w:rsidRPr="0080647E">
              <w:rPr>
                <w:rFonts w:eastAsia="DengXian"/>
              </w:rPr>
              <w:t>Адрес электронной почты</w:t>
            </w:r>
          </w:p>
        </w:tc>
      </w:tr>
      <w:tr w:rsidR="00397F89" w14:paraId="4B33D043" w14:textId="77777777" w:rsidTr="005E52E1">
        <w:tc>
          <w:tcPr>
            <w:tcW w:w="2964" w:type="dxa"/>
            <w:gridSpan w:val="3"/>
            <w:vMerge/>
          </w:tcPr>
          <w:p w14:paraId="3701220A" w14:textId="77777777" w:rsidR="00397F89" w:rsidRPr="006B209B" w:rsidRDefault="00397F89" w:rsidP="008375AD">
            <w:pPr>
              <w:widowControl w:val="0"/>
              <w:autoSpaceDE w:val="0"/>
              <w:autoSpaceDN w:val="0"/>
              <w:adjustRightInd w:val="0"/>
              <w:jc w:val="center"/>
              <w:rPr>
                <w:rFonts w:eastAsia="DengXian"/>
                <w:bCs/>
              </w:rPr>
            </w:pPr>
          </w:p>
        </w:tc>
        <w:tc>
          <w:tcPr>
            <w:tcW w:w="2254" w:type="dxa"/>
          </w:tcPr>
          <w:p w14:paraId="4183AB4E" w14:textId="29993AE9" w:rsidR="00397F89" w:rsidRDefault="00397F89" w:rsidP="00A832AE">
            <w:pPr>
              <w:widowControl w:val="0"/>
              <w:autoSpaceDE w:val="0"/>
              <w:autoSpaceDN w:val="0"/>
              <w:adjustRightInd w:val="0"/>
              <w:jc w:val="both"/>
              <w:rPr>
                <w:rFonts w:eastAsia="DengXian"/>
                <w:b/>
                <w:bCs/>
              </w:rPr>
            </w:pPr>
            <w:r w:rsidRPr="0080647E">
              <w:rPr>
                <w:rFonts w:eastAsia="DengXian"/>
              </w:rPr>
              <w:t xml:space="preserve">Автор </w:t>
            </w:r>
          </w:p>
        </w:tc>
        <w:tc>
          <w:tcPr>
            <w:tcW w:w="3092" w:type="dxa"/>
            <w:gridSpan w:val="2"/>
          </w:tcPr>
          <w:p w14:paraId="3ACB92F0" w14:textId="77777777" w:rsidR="00397F89" w:rsidRDefault="00397F89" w:rsidP="00A832AE">
            <w:pPr>
              <w:widowControl w:val="0"/>
              <w:autoSpaceDE w:val="0"/>
              <w:autoSpaceDN w:val="0"/>
              <w:adjustRightInd w:val="0"/>
              <w:jc w:val="center"/>
              <w:rPr>
                <w:rFonts w:eastAsia="DengXian"/>
                <w:bCs/>
              </w:rPr>
            </w:pPr>
            <w:r w:rsidRPr="00397F89">
              <w:rPr>
                <w:rFonts w:eastAsia="DengXian"/>
                <w:bCs/>
              </w:rPr>
              <w:t xml:space="preserve">Канчурина </w:t>
            </w:r>
          </w:p>
          <w:p w14:paraId="734FA8B9" w14:textId="7A26BA72" w:rsidR="00397F89" w:rsidRPr="00397F89" w:rsidRDefault="00397F89" w:rsidP="00A832AE">
            <w:pPr>
              <w:widowControl w:val="0"/>
              <w:autoSpaceDE w:val="0"/>
              <w:autoSpaceDN w:val="0"/>
              <w:adjustRightInd w:val="0"/>
              <w:jc w:val="center"/>
              <w:rPr>
                <w:rFonts w:eastAsia="DengXian"/>
                <w:bCs/>
              </w:rPr>
            </w:pPr>
            <w:r w:rsidRPr="00397F89">
              <w:rPr>
                <w:rFonts w:eastAsia="DengXian"/>
                <w:bCs/>
              </w:rPr>
              <w:t>Римма Рауфовна</w:t>
            </w:r>
          </w:p>
        </w:tc>
        <w:tc>
          <w:tcPr>
            <w:tcW w:w="3299" w:type="dxa"/>
          </w:tcPr>
          <w:p w14:paraId="5208B5CB" w14:textId="2F3E01A2" w:rsidR="00397F89" w:rsidRPr="00397F89" w:rsidRDefault="00397F89" w:rsidP="00A832AE">
            <w:pPr>
              <w:widowControl w:val="0"/>
              <w:autoSpaceDE w:val="0"/>
              <w:autoSpaceDN w:val="0"/>
              <w:adjustRightInd w:val="0"/>
              <w:jc w:val="center"/>
              <w:rPr>
                <w:rFonts w:eastAsia="DengXian"/>
                <w:bCs/>
              </w:rPr>
            </w:pPr>
            <w:r>
              <w:rPr>
                <w:rFonts w:eastAsia="DengXian"/>
                <w:bCs/>
              </w:rPr>
              <w:t>8 (911) 845 89 65</w:t>
            </w:r>
          </w:p>
        </w:tc>
        <w:tc>
          <w:tcPr>
            <w:tcW w:w="3808" w:type="dxa"/>
          </w:tcPr>
          <w:p w14:paraId="33331EDD" w14:textId="4F648175" w:rsidR="00397F89" w:rsidRPr="00397F89" w:rsidRDefault="00566C75" w:rsidP="00A832AE">
            <w:pPr>
              <w:widowControl w:val="0"/>
              <w:autoSpaceDE w:val="0"/>
              <w:autoSpaceDN w:val="0"/>
              <w:adjustRightInd w:val="0"/>
              <w:jc w:val="center"/>
              <w:rPr>
                <w:rFonts w:eastAsia="DengXian"/>
                <w:bCs/>
              </w:rPr>
            </w:pPr>
            <w:hyperlink r:id="rId9" w:history="1">
              <w:r w:rsidR="00B86C9A" w:rsidRPr="006A109B">
                <w:rPr>
                  <w:rStyle w:val="af3"/>
                  <w:rFonts w:eastAsia="DengXian"/>
                  <w:bCs/>
                </w:rPr>
                <w:t>kanchurina_r_r@school619.ru</w:t>
              </w:r>
            </w:hyperlink>
            <w:r w:rsidR="00B86C9A">
              <w:rPr>
                <w:rFonts w:eastAsia="DengXian"/>
                <w:bCs/>
              </w:rPr>
              <w:t xml:space="preserve"> </w:t>
            </w:r>
          </w:p>
        </w:tc>
      </w:tr>
      <w:tr w:rsidR="00397F89" w14:paraId="4662F714" w14:textId="77777777" w:rsidTr="005E52E1">
        <w:tc>
          <w:tcPr>
            <w:tcW w:w="2964" w:type="dxa"/>
            <w:gridSpan w:val="3"/>
            <w:vMerge/>
          </w:tcPr>
          <w:p w14:paraId="1CFEDCE0" w14:textId="77777777" w:rsidR="00397F89" w:rsidRPr="006B209B" w:rsidRDefault="00397F89" w:rsidP="008375AD">
            <w:pPr>
              <w:widowControl w:val="0"/>
              <w:autoSpaceDE w:val="0"/>
              <w:autoSpaceDN w:val="0"/>
              <w:adjustRightInd w:val="0"/>
              <w:jc w:val="center"/>
              <w:rPr>
                <w:rFonts w:eastAsia="DengXian"/>
                <w:bCs/>
              </w:rPr>
            </w:pPr>
          </w:p>
        </w:tc>
        <w:tc>
          <w:tcPr>
            <w:tcW w:w="2254" w:type="dxa"/>
          </w:tcPr>
          <w:p w14:paraId="786C2F20" w14:textId="7675B4D6" w:rsidR="00397F89" w:rsidRDefault="00397F89" w:rsidP="00A832AE">
            <w:pPr>
              <w:widowControl w:val="0"/>
              <w:autoSpaceDE w:val="0"/>
              <w:autoSpaceDN w:val="0"/>
              <w:adjustRightInd w:val="0"/>
              <w:jc w:val="both"/>
              <w:rPr>
                <w:rFonts w:eastAsia="DengXian"/>
                <w:b/>
                <w:bCs/>
              </w:rPr>
            </w:pPr>
            <w:r w:rsidRPr="0080647E">
              <w:rPr>
                <w:rFonts w:eastAsia="DengXian"/>
              </w:rPr>
              <w:t xml:space="preserve">Руководитель </w:t>
            </w:r>
          </w:p>
        </w:tc>
        <w:tc>
          <w:tcPr>
            <w:tcW w:w="3092" w:type="dxa"/>
            <w:gridSpan w:val="2"/>
          </w:tcPr>
          <w:p w14:paraId="1B7583FB" w14:textId="77777777" w:rsidR="00397F89" w:rsidRDefault="00397F89" w:rsidP="00A832AE">
            <w:pPr>
              <w:widowControl w:val="0"/>
              <w:autoSpaceDE w:val="0"/>
              <w:autoSpaceDN w:val="0"/>
              <w:adjustRightInd w:val="0"/>
              <w:jc w:val="center"/>
              <w:rPr>
                <w:rFonts w:eastAsia="DengXian"/>
                <w:bCs/>
              </w:rPr>
            </w:pPr>
            <w:r w:rsidRPr="00397F89">
              <w:rPr>
                <w:rFonts w:eastAsia="DengXian"/>
                <w:bCs/>
              </w:rPr>
              <w:t xml:space="preserve">Савельев </w:t>
            </w:r>
          </w:p>
          <w:p w14:paraId="6958CFD7" w14:textId="2ED0CDD7" w:rsidR="00397F89" w:rsidRPr="00397F89" w:rsidRDefault="00397F89" w:rsidP="00A832AE">
            <w:pPr>
              <w:widowControl w:val="0"/>
              <w:autoSpaceDE w:val="0"/>
              <w:autoSpaceDN w:val="0"/>
              <w:adjustRightInd w:val="0"/>
              <w:jc w:val="center"/>
              <w:rPr>
                <w:rFonts w:eastAsia="DengXian"/>
                <w:bCs/>
              </w:rPr>
            </w:pPr>
            <w:r w:rsidRPr="00397F89">
              <w:rPr>
                <w:rFonts w:eastAsia="DengXian"/>
                <w:bCs/>
              </w:rPr>
              <w:t>Сергей Анатольевич</w:t>
            </w:r>
          </w:p>
        </w:tc>
        <w:tc>
          <w:tcPr>
            <w:tcW w:w="3299" w:type="dxa"/>
          </w:tcPr>
          <w:p w14:paraId="0F2A56A2" w14:textId="38EBD6A3" w:rsidR="00397F89" w:rsidRPr="00397F89" w:rsidRDefault="00397F89" w:rsidP="00A832AE">
            <w:pPr>
              <w:widowControl w:val="0"/>
              <w:autoSpaceDE w:val="0"/>
              <w:autoSpaceDN w:val="0"/>
              <w:adjustRightInd w:val="0"/>
              <w:jc w:val="center"/>
              <w:rPr>
                <w:rFonts w:eastAsia="DengXian"/>
                <w:bCs/>
              </w:rPr>
            </w:pPr>
            <w:r>
              <w:rPr>
                <w:rFonts w:eastAsia="DengXian"/>
                <w:bCs/>
              </w:rPr>
              <w:t>8 (911) 227 35 52</w:t>
            </w:r>
          </w:p>
        </w:tc>
        <w:tc>
          <w:tcPr>
            <w:tcW w:w="3808" w:type="dxa"/>
          </w:tcPr>
          <w:p w14:paraId="664A2B10" w14:textId="55AD6CE8" w:rsidR="00397F89" w:rsidRPr="00397F89" w:rsidRDefault="00566C75" w:rsidP="00A832AE">
            <w:pPr>
              <w:widowControl w:val="0"/>
              <w:autoSpaceDE w:val="0"/>
              <w:autoSpaceDN w:val="0"/>
              <w:adjustRightInd w:val="0"/>
              <w:jc w:val="center"/>
              <w:rPr>
                <w:rFonts w:eastAsia="DengXian"/>
                <w:bCs/>
              </w:rPr>
            </w:pPr>
            <w:hyperlink r:id="rId10" w:history="1">
              <w:r w:rsidR="00B86C9A" w:rsidRPr="006A109B">
                <w:rPr>
                  <w:rStyle w:val="af3"/>
                  <w:rFonts w:eastAsia="DengXian"/>
                  <w:bCs/>
                </w:rPr>
                <w:t>saveljev_s_a@school619.ru</w:t>
              </w:r>
            </w:hyperlink>
            <w:r w:rsidR="00B86C9A">
              <w:rPr>
                <w:rFonts w:eastAsia="DengXian"/>
                <w:bCs/>
              </w:rPr>
              <w:t xml:space="preserve"> </w:t>
            </w:r>
          </w:p>
        </w:tc>
      </w:tr>
      <w:tr w:rsidR="00397F89" w14:paraId="06023FE2" w14:textId="77777777" w:rsidTr="005E52E1">
        <w:tc>
          <w:tcPr>
            <w:tcW w:w="2964" w:type="dxa"/>
            <w:gridSpan w:val="3"/>
            <w:vMerge/>
          </w:tcPr>
          <w:p w14:paraId="0FC1565B" w14:textId="77777777" w:rsidR="00397F89" w:rsidRPr="006B209B" w:rsidRDefault="00397F89" w:rsidP="008375AD">
            <w:pPr>
              <w:widowControl w:val="0"/>
              <w:autoSpaceDE w:val="0"/>
              <w:autoSpaceDN w:val="0"/>
              <w:adjustRightInd w:val="0"/>
              <w:jc w:val="center"/>
              <w:rPr>
                <w:rFonts w:eastAsia="DengXian"/>
                <w:bCs/>
              </w:rPr>
            </w:pPr>
          </w:p>
        </w:tc>
        <w:tc>
          <w:tcPr>
            <w:tcW w:w="2254" w:type="dxa"/>
          </w:tcPr>
          <w:p w14:paraId="071A96A3" w14:textId="60B7C766" w:rsidR="00397F89" w:rsidRDefault="00397F89" w:rsidP="00A832AE">
            <w:pPr>
              <w:widowControl w:val="0"/>
              <w:autoSpaceDE w:val="0"/>
              <w:autoSpaceDN w:val="0"/>
              <w:adjustRightInd w:val="0"/>
              <w:jc w:val="both"/>
              <w:rPr>
                <w:rFonts w:eastAsia="DengXian"/>
                <w:b/>
                <w:bCs/>
              </w:rPr>
            </w:pPr>
            <w:r w:rsidRPr="0080647E">
              <w:rPr>
                <w:rFonts w:eastAsia="DengXian"/>
              </w:rPr>
              <w:t xml:space="preserve">Исполнитель </w:t>
            </w:r>
          </w:p>
        </w:tc>
        <w:tc>
          <w:tcPr>
            <w:tcW w:w="3092" w:type="dxa"/>
            <w:gridSpan w:val="2"/>
          </w:tcPr>
          <w:p w14:paraId="01ACD70E" w14:textId="77777777" w:rsidR="00397F89" w:rsidRDefault="00397F89" w:rsidP="00A832AE">
            <w:pPr>
              <w:widowControl w:val="0"/>
              <w:autoSpaceDE w:val="0"/>
              <w:autoSpaceDN w:val="0"/>
              <w:adjustRightInd w:val="0"/>
              <w:jc w:val="center"/>
              <w:rPr>
                <w:rFonts w:eastAsia="DengXian"/>
                <w:bCs/>
              </w:rPr>
            </w:pPr>
            <w:r w:rsidRPr="00397F89">
              <w:rPr>
                <w:rFonts w:eastAsia="DengXian"/>
                <w:bCs/>
              </w:rPr>
              <w:t xml:space="preserve">Нечаева </w:t>
            </w:r>
          </w:p>
          <w:p w14:paraId="221199D3" w14:textId="0654E39E" w:rsidR="00397F89" w:rsidRPr="00397F89" w:rsidRDefault="00397F89" w:rsidP="00A832AE">
            <w:pPr>
              <w:widowControl w:val="0"/>
              <w:autoSpaceDE w:val="0"/>
              <w:autoSpaceDN w:val="0"/>
              <w:adjustRightInd w:val="0"/>
              <w:jc w:val="center"/>
              <w:rPr>
                <w:rFonts w:eastAsia="DengXian"/>
                <w:bCs/>
              </w:rPr>
            </w:pPr>
            <w:r w:rsidRPr="00397F89">
              <w:rPr>
                <w:rFonts w:eastAsia="DengXian"/>
                <w:bCs/>
              </w:rPr>
              <w:t>Марина Анатольевна</w:t>
            </w:r>
          </w:p>
        </w:tc>
        <w:tc>
          <w:tcPr>
            <w:tcW w:w="3299" w:type="dxa"/>
          </w:tcPr>
          <w:p w14:paraId="1846E662" w14:textId="0B5C7EDA" w:rsidR="00397F89" w:rsidRPr="00397F89" w:rsidRDefault="00B86C9A" w:rsidP="00A832AE">
            <w:pPr>
              <w:widowControl w:val="0"/>
              <w:autoSpaceDE w:val="0"/>
              <w:autoSpaceDN w:val="0"/>
              <w:adjustRightInd w:val="0"/>
              <w:jc w:val="center"/>
              <w:rPr>
                <w:rFonts w:eastAsia="DengXian"/>
                <w:bCs/>
              </w:rPr>
            </w:pPr>
            <w:r>
              <w:rPr>
                <w:rFonts w:eastAsia="DengXian"/>
                <w:bCs/>
              </w:rPr>
              <w:t>8 (911) 946 91 70</w:t>
            </w:r>
          </w:p>
        </w:tc>
        <w:tc>
          <w:tcPr>
            <w:tcW w:w="3808" w:type="dxa"/>
          </w:tcPr>
          <w:p w14:paraId="7300EFF3" w14:textId="6D8BD3A6" w:rsidR="00397F89" w:rsidRPr="00397F89" w:rsidRDefault="00566C75" w:rsidP="00A832AE">
            <w:pPr>
              <w:widowControl w:val="0"/>
              <w:autoSpaceDE w:val="0"/>
              <w:autoSpaceDN w:val="0"/>
              <w:adjustRightInd w:val="0"/>
              <w:jc w:val="center"/>
              <w:rPr>
                <w:rFonts w:eastAsia="DengXian"/>
                <w:bCs/>
              </w:rPr>
            </w:pPr>
            <w:hyperlink r:id="rId11" w:history="1">
              <w:r w:rsidR="00B86C9A" w:rsidRPr="006A109B">
                <w:rPr>
                  <w:rStyle w:val="af3"/>
                  <w:rFonts w:eastAsia="DengXian"/>
                  <w:bCs/>
                </w:rPr>
                <w:t>netchaeva_m_a@school619.ru</w:t>
              </w:r>
            </w:hyperlink>
            <w:r w:rsidR="00B86C9A">
              <w:rPr>
                <w:rFonts w:eastAsia="DengXian"/>
                <w:bCs/>
              </w:rPr>
              <w:t xml:space="preserve"> </w:t>
            </w:r>
          </w:p>
        </w:tc>
      </w:tr>
      <w:tr w:rsidR="00397F89" w14:paraId="4CDF59A8" w14:textId="77777777" w:rsidTr="005E52E1">
        <w:tc>
          <w:tcPr>
            <w:tcW w:w="2964" w:type="dxa"/>
            <w:gridSpan w:val="3"/>
            <w:vMerge/>
          </w:tcPr>
          <w:p w14:paraId="7F9D6A7C" w14:textId="77777777" w:rsidR="00397F89" w:rsidRPr="006B209B" w:rsidRDefault="00397F89" w:rsidP="008375AD">
            <w:pPr>
              <w:widowControl w:val="0"/>
              <w:autoSpaceDE w:val="0"/>
              <w:autoSpaceDN w:val="0"/>
              <w:adjustRightInd w:val="0"/>
              <w:jc w:val="center"/>
              <w:rPr>
                <w:rFonts w:eastAsia="DengXian"/>
                <w:bCs/>
              </w:rPr>
            </w:pPr>
          </w:p>
        </w:tc>
        <w:tc>
          <w:tcPr>
            <w:tcW w:w="2254" w:type="dxa"/>
          </w:tcPr>
          <w:p w14:paraId="550B0DCF" w14:textId="64F678F7" w:rsidR="00397F89" w:rsidRPr="0080647E" w:rsidRDefault="00397F89" w:rsidP="00A832AE">
            <w:pPr>
              <w:widowControl w:val="0"/>
              <w:autoSpaceDE w:val="0"/>
              <w:autoSpaceDN w:val="0"/>
              <w:adjustRightInd w:val="0"/>
              <w:jc w:val="both"/>
              <w:rPr>
                <w:rFonts w:eastAsia="DengXian"/>
              </w:rPr>
            </w:pPr>
            <w:r>
              <w:rPr>
                <w:rFonts w:eastAsia="DengXian"/>
              </w:rPr>
              <w:t xml:space="preserve">Исполнитель </w:t>
            </w:r>
          </w:p>
        </w:tc>
        <w:tc>
          <w:tcPr>
            <w:tcW w:w="3092" w:type="dxa"/>
            <w:gridSpan w:val="2"/>
          </w:tcPr>
          <w:p w14:paraId="7503DEF3" w14:textId="77777777" w:rsidR="00397F89" w:rsidRDefault="00397F89" w:rsidP="00A832AE">
            <w:pPr>
              <w:widowControl w:val="0"/>
              <w:autoSpaceDE w:val="0"/>
              <w:autoSpaceDN w:val="0"/>
              <w:adjustRightInd w:val="0"/>
              <w:jc w:val="center"/>
              <w:rPr>
                <w:rFonts w:eastAsia="DengXian"/>
                <w:bCs/>
              </w:rPr>
            </w:pPr>
            <w:r w:rsidRPr="00397F89">
              <w:rPr>
                <w:rFonts w:eastAsia="DengXian"/>
                <w:bCs/>
              </w:rPr>
              <w:t xml:space="preserve">Новикова </w:t>
            </w:r>
          </w:p>
          <w:p w14:paraId="241D944B" w14:textId="5EC2DF78" w:rsidR="00397F89" w:rsidRPr="00397F89" w:rsidRDefault="00397F89" w:rsidP="00A832AE">
            <w:pPr>
              <w:widowControl w:val="0"/>
              <w:autoSpaceDE w:val="0"/>
              <w:autoSpaceDN w:val="0"/>
              <w:adjustRightInd w:val="0"/>
              <w:jc w:val="center"/>
              <w:rPr>
                <w:rFonts w:eastAsia="DengXian"/>
                <w:bCs/>
              </w:rPr>
            </w:pPr>
            <w:r w:rsidRPr="00397F89">
              <w:rPr>
                <w:rFonts w:eastAsia="DengXian"/>
                <w:bCs/>
              </w:rPr>
              <w:t>Анастасия Владимировна</w:t>
            </w:r>
          </w:p>
        </w:tc>
        <w:tc>
          <w:tcPr>
            <w:tcW w:w="3299" w:type="dxa"/>
          </w:tcPr>
          <w:p w14:paraId="1DCECFC6" w14:textId="1D9AFE3F" w:rsidR="00397F89" w:rsidRPr="00397F89" w:rsidRDefault="00D6023A" w:rsidP="00A832AE">
            <w:pPr>
              <w:widowControl w:val="0"/>
              <w:autoSpaceDE w:val="0"/>
              <w:autoSpaceDN w:val="0"/>
              <w:adjustRightInd w:val="0"/>
              <w:jc w:val="center"/>
              <w:rPr>
                <w:rFonts w:eastAsia="DengXian"/>
                <w:bCs/>
              </w:rPr>
            </w:pPr>
            <w:r>
              <w:rPr>
                <w:rFonts w:eastAsia="DengXian"/>
                <w:bCs/>
              </w:rPr>
              <w:t>8 (921) 309 44 57</w:t>
            </w:r>
          </w:p>
        </w:tc>
        <w:tc>
          <w:tcPr>
            <w:tcW w:w="3808" w:type="dxa"/>
          </w:tcPr>
          <w:p w14:paraId="2205A032" w14:textId="27660E24" w:rsidR="00397F89" w:rsidRPr="00397F89" w:rsidRDefault="00566C75" w:rsidP="00A832AE">
            <w:pPr>
              <w:widowControl w:val="0"/>
              <w:autoSpaceDE w:val="0"/>
              <w:autoSpaceDN w:val="0"/>
              <w:adjustRightInd w:val="0"/>
              <w:jc w:val="center"/>
              <w:rPr>
                <w:rFonts w:eastAsia="DengXian"/>
                <w:bCs/>
              </w:rPr>
            </w:pPr>
            <w:hyperlink r:id="rId12" w:history="1">
              <w:r w:rsidR="00B86C9A" w:rsidRPr="006A109B">
                <w:rPr>
                  <w:rStyle w:val="af3"/>
                  <w:rFonts w:eastAsia="DengXian"/>
                  <w:bCs/>
                </w:rPr>
                <w:t>novikova_a_v@school619.ru</w:t>
              </w:r>
            </w:hyperlink>
            <w:r w:rsidR="00B86C9A">
              <w:rPr>
                <w:rFonts w:eastAsia="DengXian"/>
                <w:bCs/>
              </w:rPr>
              <w:t xml:space="preserve"> </w:t>
            </w:r>
          </w:p>
        </w:tc>
      </w:tr>
      <w:tr w:rsidR="00397F89" w14:paraId="560BDACA" w14:textId="77777777" w:rsidTr="005E52E1">
        <w:tc>
          <w:tcPr>
            <w:tcW w:w="2964" w:type="dxa"/>
            <w:gridSpan w:val="3"/>
            <w:vMerge/>
          </w:tcPr>
          <w:p w14:paraId="44D6D9AA" w14:textId="77777777" w:rsidR="00397F89" w:rsidRPr="006B209B" w:rsidRDefault="00397F89" w:rsidP="008375AD">
            <w:pPr>
              <w:widowControl w:val="0"/>
              <w:autoSpaceDE w:val="0"/>
              <w:autoSpaceDN w:val="0"/>
              <w:adjustRightInd w:val="0"/>
              <w:jc w:val="center"/>
              <w:rPr>
                <w:rFonts w:eastAsia="DengXian"/>
                <w:bCs/>
              </w:rPr>
            </w:pPr>
          </w:p>
        </w:tc>
        <w:tc>
          <w:tcPr>
            <w:tcW w:w="2254" w:type="dxa"/>
          </w:tcPr>
          <w:p w14:paraId="01692454" w14:textId="499EB9A6" w:rsidR="00397F89" w:rsidRDefault="00397F89" w:rsidP="00A832AE">
            <w:pPr>
              <w:widowControl w:val="0"/>
              <w:autoSpaceDE w:val="0"/>
              <w:autoSpaceDN w:val="0"/>
              <w:adjustRightInd w:val="0"/>
              <w:jc w:val="both"/>
              <w:rPr>
                <w:rFonts w:eastAsia="DengXian"/>
              </w:rPr>
            </w:pPr>
            <w:r>
              <w:rPr>
                <w:rFonts w:eastAsia="DengXian"/>
              </w:rPr>
              <w:t>Исполнитель</w:t>
            </w:r>
          </w:p>
        </w:tc>
        <w:tc>
          <w:tcPr>
            <w:tcW w:w="3092" w:type="dxa"/>
            <w:gridSpan w:val="2"/>
          </w:tcPr>
          <w:p w14:paraId="2FD4E3D0" w14:textId="77777777" w:rsidR="00397F89" w:rsidRDefault="00397F89" w:rsidP="00A832AE">
            <w:pPr>
              <w:widowControl w:val="0"/>
              <w:autoSpaceDE w:val="0"/>
              <w:autoSpaceDN w:val="0"/>
              <w:adjustRightInd w:val="0"/>
              <w:jc w:val="center"/>
              <w:rPr>
                <w:rFonts w:eastAsia="DengXian"/>
                <w:bCs/>
              </w:rPr>
            </w:pPr>
            <w:r w:rsidRPr="00397F89">
              <w:rPr>
                <w:rFonts w:eastAsia="DengXian"/>
                <w:bCs/>
              </w:rPr>
              <w:t xml:space="preserve">Туманова </w:t>
            </w:r>
          </w:p>
          <w:p w14:paraId="39A36EA0" w14:textId="1EA38BCC" w:rsidR="004B389A" w:rsidRPr="00397F89" w:rsidRDefault="00397F89" w:rsidP="00A832AE">
            <w:pPr>
              <w:widowControl w:val="0"/>
              <w:autoSpaceDE w:val="0"/>
              <w:autoSpaceDN w:val="0"/>
              <w:adjustRightInd w:val="0"/>
              <w:jc w:val="center"/>
              <w:rPr>
                <w:rFonts w:eastAsia="DengXian"/>
                <w:bCs/>
              </w:rPr>
            </w:pPr>
            <w:r w:rsidRPr="00397F89">
              <w:rPr>
                <w:rFonts w:eastAsia="DengXian"/>
                <w:bCs/>
              </w:rPr>
              <w:t>Наталья Викторовна</w:t>
            </w:r>
          </w:p>
        </w:tc>
        <w:tc>
          <w:tcPr>
            <w:tcW w:w="3299" w:type="dxa"/>
          </w:tcPr>
          <w:p w14:paraId="4DD7CE3C" w14:textId="6266155F" w:rsidR="00397F89" w:rsidRPr="00397F89" w:rsidRDefault="00B86C9A" w:rsidP="00A832AE">
            <w:pPr>
              <w:widowControl w:val="0"/>
              <w:autoSpaceDE w:val="0"/>
              <w:autoSpaceDN w:val="0"/>
              <w:adjustRightInd w:val="0"/>
              <w:jc w:val="center"/>
              <w:rPr>
                <w:rFonts w:eastAsia="DengXian"/>
                <w:bCs/>
              </w:rPr>
            </w:pPr>
            <w:r>
              <w:rPr>
                <w:rFonts w:eastAsia="DengXian"/>
                <w:bCs/>
              </w:rPr>
              <w:t>8 (911) 227 76 74</w:t>
            </w:r>
          </w:p>
        </w:tc>
        <w:tc>
          <w:tcPr>
            <w:tcW w:w="3808" w:type="dxa"/>
          </w:tcPr>
          <w:p w14:paraId="6B0FBE7E" w14:textId="69D48350" w:rsidR="00397F89" w:rsidRPr="00397F89" w:rsidRDefault="00566C75" w:rsidP="00A832AE">
            <w:pPr>
              <w:widowControl w:val="0"/>
              <w:autoSpaceDE w:val="0"/>
              <w:autoSpaceDN w:val="0"/>
              <w:adjustRightInd w:val="0"/>
              <w:jc w:val="center"/>
              <w:rPr>
                <w:rFonts w:eastAsia="DengXian"/>
                <w:bCs/>
              </w:rPr>
            </w:pPr>
            <w:hyperlink r:id="rId13" w:history="1">
              <w:r w:rsidR="00B86C9A" w:rsidRPr="006A109B">
                <w:rPr>
                  <w:rStyle w:val="af3"/>
                  <w:rFonts w:eastAsia="DengXian"/>
                  <w:bCs/>
                </w:rPr>
                <w:t>tumanova_n_v@school619.ru</w:t>
              </w:r>
            </w:hyperlink>
            <w:r w:rsidR="00B86C9A">
              <w:rPr>
                <w:rFonts w:eastAsia="DengXian"/>
                <w:bCs/>
              </w:rPr>
              <w:t xml:space="preserve"> </w:t>
            </w:r>
          </w:p>
        </w:tc>
      </w:tr>
      <w:tr w:rsidR="008375AD" w14:paraId="68F1AA49" w14:textId="77777777" w:rsidTr="005E52E1">
        <w:tc>
          <w:tcPr>
            <w:tcW w:w="15417" w:type="dxa"/>
            <w:gridSpan w:val="8"/>
          </w:tcPr>
          <w:p w14:paraId="7D2E0834" w14:textId="6EC57B41" w:rsidR="008375AD" w:rsidRPr="0080647E" w:rsidRDefault="008375AD" w:rsidP="008375AD">
            <w:pPr>
              <w:widowControl w:val="0"/>
              <w:autoSpaceDE w:val="0"/>
              <w:autoSpaceDN w:val="0"/>
              <w:adjustRightInd w:val="0"/>
              <w:jc w:val="center"/>
              <w:rPr>
                <w:rFonts w:eastAsia="DengXian"/>
              </w:rPr>
            </w:pPr>
            <w:r w:rsidRPr="0080647E">
              <w:rPr>
                <w:rFonts w:eastAsia="DengXian"/>
                <w:b/>
                <w:bCs/>
              </w:rPr>
              <w:t>14. Освещение проекта в сети Интернет и (или) СМИ (медиаплан проекта):</w:t>
            </w:r>
            <w:r w:rsidRPr="0080647E">
              <w:rPr>
                <w:rFonts w:eastAsia="DengXian"/>
              </w:rPr>
              <w:t xml:space="preserve"> планируемые публикации в сети Интернет</w:t>
            </w:r>
          </w:p>
          <w:p w14:paraId="6C392FF5" w14:textId="5E7A4E3C" w:rsidR="000221CE" w:rsidRPr="000221CE" w:rsidRDefault="008375AD" w:rsidP="000221CE">
            <w:pPr>
              <w:widowControl w:val="0"/>
              <w:autoSpaceDE w:val="0"/>
              <w:autoSpaceDN w:val="0"/>
              <w:adjustRightInd w:val="0"/>
              <w:jc w:val="center"/>
              <w:rPr>
                <w:rFonts w:eastAsia="DengXian"/>
              </w:rPr>
            </w:pPr>
            <w:r w:rsidRPr="0080647E">
              <w:rPr>
                <w:rFonts w:eastAsia="DengXian"/>
              </w:rPr>
              <w:t>и (или) СМИ, публикации в печатных СМИ, в том числе собственный ресурс претендента на получение грантов в сети Интернет</w:t>
            </w:r>
          </w:p>
        </w:tc>
      </w:tr>
      <w:tr w:rsidR="008375AD" w14:paraId="1D8B76C5" w14:textId="77777777" w:rsidTr="005E52E1">
        <w:tc>
          <w:tcPr>
            <w:tcW w:w="676" w:type="dxa"/>
          </w:tcPr>
          <w:p w14:paraId="2122589B" w14:textId="02FD93CA" w:rsidR="008375AD" w:rsidRPr="0053185D" w:rsidRDefault="008375AD" w:rsidP="008375AD">
            <w:pPr>
              <w:widowControl w:val="0"/>
              <w:autoSpaceDE w:val="0"/>
              <w:autoSpaceDN w:val="0"/>
              <w:adjustRightInd w:val="0"/>
              <w:jc w:val="center"/>
              <w:rPr>
                <w:rFonts w:eastAsia="DengXian"/>
                <w:bCs/>
                <w:lang w:val="en-US"/>
              </w:rPr>
            </w:pPr>
            <w:r>
              <w:rPr>
                <w:rFonts w:eastAsia="DengXian"/>
                <w:bCs/>
                <w:lang w:val="en-US"/>
              </w:rPr>
              <w:t>1</w:t>
            </w:r>
          </w:p>
        </w:tc>
        <w:tc>
          <w:tcPr>
            <w:tcW w:w="14741" w:type="dxa"/>
            <w:gridSpan w:val="7"/>
          </w:tcPr>
          <w:p w14:paraId="4C4210CD" w14:textId="4FE0671D" w:rsidR="0031496E" w:rsidRPr="007E3424" w:rsidRDefault="00D22699" w:rsidP="001364F8">
            <w:pPr>
              <w:widowControl w:val="0"/>
              <w:autoSpaceDE w:val="0"/>
              <w:autoSpaceDN w:val="0"/>
              <w:adjustRightInd w:val="0"/>
              <w:jc w:val="both"/>
              <w:rPr>
                <w:rFonts w:eastAsia="DengXian"/>
                <w:bCs/>
              </w:rPr>
            </w:pPr>
            <w:r w:rsidRPr="00D22699">
              <w:rPr>
                <w:rFonts w:eastAsia="DengXian"/>
                <w:bCs/>
              </w:rPr>
              <w:t>Размещение актуальной информации о ходе реализации проекта в специально созданном разделе на сайте школы</w:t>
            </w:r>
            <w:r>
              <w:rPr>
                <w:rFonts w:eastAsia="DengXian"/>
                <w:bCs/>
              </w:rPr>
              <w:t xml:space="preserve"> и </w:t>
            </w:r>
            <w:r w:rsidRPr="00D22699">
              <w:rPr>
                <w:rFonts w:eastAsia="DengXian"/>
                <w:bCs/>
              </w:rPr>
              <w:t>на официальных страницах школы в социальных сетях</w:t>
            </w:r>
            <w:r>
              <w:rPr>
                <w:rFonts w:eastAsia="DengXian"/>
                <w:bCs/>
              </w:rPr>
              <w:t>:</w:t>
            </w:r>
            <w:r w:rsidR="008375AD" w:rsidRPr="007E3424">
              <w:rPr>
                <w:rFonts w:eastAsia="DengXian"/>
                <w:bCs/>
              </w:rPr>
              <w:t xml:space="preserve"> </w:t>
            </w:r>
            <w:r w:rsidRPr="00D22699">
              <w:rPr>
                <w:rFonts w:eastAsia="DengXian"/>
                <w:bCs/>
              </w:rPr>
              <w:t>Instagram, В</w:t>
            </w:r>
            <w:r w:rsidR="00630791" w:rsidRPr="00D22699">
              <w:rPr>
                <w:rFonts w:eastAsia="DengXian"/>
                <w:bCs/>
              </w:rPr>
              <w:t>к</w:t>
            </w:r>
            <w:r w:rsidRPr="00D22699">
              <w:rPr>
                <w:rFonts w:eastAsia="DengXian"/>
                <w:bCs/>
              </w:rPr>
              <w:t>онтакте, Facebook.</w:t>
            </w:r>
          </w:p>
        </w:tc>
      </w:tr>
      <w:tr w:rsidR="008375AD" w14:paraId="5A06D3E2" w14:textId="77777777" w:rsidTr="005E52E1">
        <w:tc>
          <w:tcPr>
            <w:tcW w:w="676" w:type="dxa"/>
          </w:tcPr>
          <w:p w14:paraId="05FBB9E3" w14:textId="551B4FF9" w:rsidR="008375AD" w:rsidRPr="0053185D" w:rsidRDefault="008375AD" w:rsidP="008375AD">
            <w:pPr>
              <w:widowControl w:val="0"/>
              <w:autoSpaceDE w:val="0"/>
              <w:autoSpaceDN w:val="0"/>
              <w:adjustRightInd w:val="0"/>
              <w:jc w:val="center"/>
              <w:rPr>
                <w:rFonts w:eastAsia="DengXian"/>
                <w:bCs/>
                <w:lang w:val="en-US"/>
              </w:rPr>
            </w:pPr>
            <w:r>
              <w:rPr>
                <w:rFonts w:eastAsia="DengXian"/>
                <w:bCs/>
                <w:lang w:val="en-US"/>
              </w:rPr>
              <w:t>2</w:t>
            </w:r>
          </w:p>
        </w:tc>
        <w:tc>
          <w:tcPr>
            <w:tcW w:w="14741" w:type="dxa"/>
            <w:gridSpan w:val="7"/>
          </w:tcPr>
          <w:p w14:paraId="11E00404" w14:textId="6EE093C8" w:rsidR="000221CE" w:rsidRPr="00AD4600" w:rsidRDefault="008375AD" w:rsidP="001364F8">
            <w:pPr>
              <w:widowControl w:val="0"/>
              <w:autoSpaceDE w:val="0"/>
              <w:autoSpaceDN w:val="0"/>
              <w:adjustRightInd w:val="0"/>
              <w:jc w:val="both"/>
              <w:rPr>
                <w:rFonts w:eastAsia="DengXian"/>
                <w:bCs/>
              </w:rPr>
            </w:pPr>
            <w:r w:rsidRPr="00541AE2">
              <w:rPr>
                <w:rFonts w:eastAsia="DengXian"/>
                <w:bCs/>
              </w:rPr>
              <w:t xml:space="preserve">Публикации </w:t>
            </w:r>
            <w:r w:rsidR="00541AE2" w:rsidRPr="00541AE2">
              <w:rPr>
                <w:rFonts w:eastAsia="DengXian"/>
                <w:bCs/>
              </w:rPr>
              <w:t xml:space="preserve">статей </w:t>
            </w:r>
            <w:r w:rsidRPr="00541AE2">
              <w:rPr>
                <w:rFonts w:eastAsia="DengXian"/>
                <w:bCs/>
              </w:rPr>
              <w:t xml:space="preserve">в </w:t>
            </w:r>
            <w:r w:rsidR="00DB668F">
              <w:rPr>
                <w:rFonts w:eastAsia="DengXian"/>
                <w:bCs/>
              </w:rPr>
              <w:t>печатных изданиях и размещение</w:t>
            </w:r>
            <w:r w:rsidR="00D22699">
              <w:t xml:space="preserve"> </w:t>
            </w:r>
            <w:r w:rsidR="00DB668F">
              <w:rPr>
                <w:rFonts w:eastAsia="DengXian"/>
                <w:bCs/>
              </w:rPr>
              <w:t>и</w:t>
            </w:r>
            <w:r w:rsidR="00D22699" w:rsidRPr="00D22699">
              <w:rPr>
                <w:rFonts w:eastAsia="DengXian"/>
                <w:bCs/>
              </w:rPr>
              <w:t>нформаци</w:t>
            </w:r>
            <w:r w:rsidR="00DB668F">
              <w:rPr>
                <w:rFonts w:eastAsia="DengXian"/>
                <w:bCs/>
              </w:rPr>
              <w:t>и</w:t>
            </w:r>
            <w:r w:rsidR="00D22699" w:rsidRPr="00D22699">
              <w:rPr>
                <w:rFonts w:eastAsia="DengXian"/>
                <w:bCs/>
              </w:rPr>
              <w:t xml:space="preserve"> о событиях, реализуемых в рамках проекта на сайте ПМОФ, на сайте Комитета по образованию и в сетевом издании «Дайджест петербургского образования».</w:t>
            </w:r>
          </w:p>
        </w:tc>
      </w:tr>
      <w:tr w:rsidR="004561B5" w14:paraId="21975343" w14:textId="77777777" w:rsidTr="005E52E1">
        <w:tc>
          <w:tcPr>
            <w:tcW w:w="676" w:type="dxa"/>
          </w:tcPr>
          <w:p w14:paraId="0B80F444" w14:textId="45620197" w:rsidR="004561B5" w:rsidRPr="004561B5" w:rsidRDefault="004561B5" w:rsidP="008375AD">
            <w:pPr>
              <w:widowControl w:val="0"/>
              <w:autoSpaceDE w:val="0"/>
              <w:autoSpaceDN w:val="0"/>
              <w:adjustRightInd w:val="0"/>
              <w:jc w:val="center"/>
              <w:rPr>
                <w:rFonts w:eastAsia="DengXian"/>
                <w:bCs/>
              </w:rPr>
            </w:pPr>
            <w:r>
              <w:rPr>
                <w:rFonts w:eastAsia="DengXian"/>
                <w:bCs/>
              </w:rPr>
              <w:t>3</w:t>
            </w:r>
          </w:p>
        </w:tc>
        <w:tc>
          <w:tcPr>
            <w:tcW w:w="14741" w:type="dxa"/>
            <w:gridSpan w:val="7"/>
          </w:tcPr>
          <w:p w14:paraId="6D278E9F" w14:textId="40FC5033" w:rsidR="004561B5" w:rsidRPr="00541AE2" w:rsidRDefault="004561B5" w:rsidP="001364F8">
            <w:pPr>
              <w:widowControl w:val="0"/>
              <w:autoSpaceDE w:val="0"/>
              <w:autoSpaceDN w:val="0"/>
              <w:adjustRightInd w:val="0"/>
              <w:jc w:val="both"/>
              <w:rPr>
                <w:rFonts w:eastAsia="DengXian"/>
                <w:bCs/>
              </w:rPr>
            </w:pPr>
            <w:r w:rsidRPr="004561B5">
              <w:rPr>
                <w:rFonts w:eastAsia="DengXian"/>
                <w:bCs/>
              </w:rPr>
              <w:t>Проведение открытых уроков и занятий естественнонаучной направленности с использованием оборудования школьной лаборатории «ГлобЛаб» для родителей обучающихся.</w:t>
            </w:r>
          </w:p>
        </w:tc>
      </w:tr>
      <w:tr w:rsidR="00D92738" w14:paraId="40BCD0CF" w14:textId="77777777" w:rsidTr="005E52E1">
        <w:tc>
          <w:tcPr>
            <w:tcW w:w="676" w:type="dxa"/>
          </w:tcPr>
          <w:p w14:paraId="67AE8B56" w14:textId="26A360BB" w:rsidR="00D92738" w:rsidRDefault="00D92738" w:rsidP="008375AD">
            <w:pPr>
              <w:widowControl w:val="0"/>
              <w:autoSpaceDE w:val="0"/>
              <w:autoSpaceDN w:val="0"/>
              <w:adjustRightInd w:val="0"/>
              <w:jc w:val="center"/>
              <w:rPr>
                <w:rFonts w:eastAsia="DengXian"/>
                <w:bCs/>
              </w:rPr>
            </w:pPr>
            <w:r>
              <w:rPr>
                <w:rFonts w:eastAsia="DengXian"/>
                <w:bCs/>
              </w:rPr>
              <w:t>4</w:t>
            </w:r>
          </w:p>
        </w:tc>
        <w:tc>
          <w:tcPr>
            <w:tcW w:w="14741" w:type="dxa"/>
            <w:gridSpan w:val="7"/>
          </w:tcPr>
          <w:p w14:paraId="2E2446CC" w14:textId="5BEA1EC0" w:rsidR="00D92738" w:rsidRPr="004561B5" w:rsidRDefault="00D92738" w:rsidP="001364F8">
            <w:pPr>
              <w:widowControl w:val="0"/>
              <w:autoSpaceDE w:val="0"/>
              <w:autoSpaceDN w:val="0"/>
              <w:adjustRightInd w:val="0"/>
              <w:jc w:val="both"/>
              <w:rPr>
                <w:rFonts w:eastAsia="DengXian"/>
                <w:bCs/>
              </w:rPr>
            </w:pPr>
            <w:r>
              <w:rPr>
                <w:rFonts w:eastAsia="DengXian"/>
                <w:bCs/>
              </w:rPr>
              <w:t>Презентация проекта педагогической общественности в рамках форум</w:t>
            </w:r>
            <w:r w:rsidR="001364F8">
              <w:rPr>
                <w:rFonts w:eastAsia="DengXian"/>
                <w:bCs/>
              </w:rPr>
              <w:t>ов: «Школа директора»,</w:t>
            </w:r>
            <w:r>
              <w:rPr>
                <w:rFonts w:eastAsia="DengXian"/>
                <w:bCs/>
              </w:rPr>
              <w:t xml:space="preserve"> «Молодые молодым», семинаров для руководителей и педагогов образовательных организаций</w:t>
            </w:r>
            <w:r w:rsidR="001364F8">
              <w:rPr>
                <w:rFonts w:eastAsia="DengXian"/>
                <w:bCs/>
              </w:rPr>
              <w:t xml:space="preserve"> Санкт-Петербурга</w:t>
            </w:r>
          </w:p>
        </w:tc>
      </w:tr>
      <w:tr w:rsidR="008375AD" w14:paraId="5A786D38" w14:textId="77777777" w:rsidTr="005E52E1">
        <w:tc>
          <w:tcPr>
            <w:tcW w:w="676" w:type="dxa"/>
          </w:tcPr>
          <w:p w14:paraId="7A652690" w14:textId="536EF5A7" w:rsidR="008375AD" w:rsidRPr="0053185D" w:rsidRDefault="008375AD" w:rsidP="008375AD">
            <w:pPr>
              <w:widowControl w:val="0"/>
              <w:autoSpaceDE w:val="0"/>
              <w:autoSpaceDN w:val="0"/>
              <w:adjustRightInd w:val="0"/>
              <w:jc w:val="center"/>
              <w:rPr>
                <w:rFonts w:eastAsia="DengXian"/>
                <w:b/>
                <w:bCs/>
              </w:rPr>
            </w:pPr>
            <w:r>
              <w:rPr>
                <w:rFonts w:eastAsia="DengXian"/>
                <w:b/>
                <w:bCs/>
                <w:lang w:val="en-US"/>
              </w:rPr>
              <w:t>15</w:t>
            </w:r>
            <w:r>
              <w:rPr>
                <w:rFonts w:eastAsia="DengXian"/>
                <w:b/>
                <w:bCs/>
              </w:rPr>
              <w:t>.</w:t>
            </w:r>
          </w:p>
        </w:tc>
        <w:tc>
          <w:tcPr>
            <w:tcW w:w="5386" w:type="dxa"/>
            <w:gridSpan w:val="4"/>
          </w:tcPr>
          <w:p w14:paraId="6EE43AED" w14:textId="77777777" w:rsidR="008375AD" w:rsidRPr="0080647E" w:rsidRDefault="008375AD" w:rsidP="008375AD">
            <w:pPr>
              <w:widowControl w:val="0"/>
              <w:autoSpaceDE w:val="0"/>
              <w:autoSpaceDN w:val="0"/>
              <w:adjustRightInd w:val="0"/>
              <w:jc w:val="both"/>
              <w:rPr>
                <w:rFonts w:eastAsia="DengXian"/>
              </w:rPr>
            </w:pPr>
            <w:r w:rsidRPr="0080647E">
              <w:rPr>
                <w:rFonts w:eastAsia="DengXian"/>
                <w:b/>
                <w:bCs/>
              </w:rPr>
              <w:t>Ожидаемые позитивные изменения, которые произойдут в результате реализации проекта</w:t>
            </w:r>
          </w:p>
          <w:p w14:paraId="44B5806C" w14:textId="77777777" w:rsidR="008375AD" w:rsidRPr="001F0C4E" w:rsidRDefault="008375AD" w:rsidP="008375AD">
            <w:pPr>
              <w:pStyle w:val="FORMATTEXT"/>
              <w:jc w:val="both"/>
              <w:rPr>
                <w:rFonts w:ascii="Times New Roman" w:hAnsi="Times New Roman" w:cs="Times New Roman"/>
                <w:sz w:val="24"/>
                <w:szCs w:val="24"/>
              </w:rPr>
            </w:pPr>
            <w:r w:rsidRPr="001F0C4E">
              <w:rPr>
                <w:rFonts w:ascii="Times New Roman" w:hAnsi="Times New Roman" w:cs="Times New Roman"/>
                <w:sz w:val="24"/>
                <w:szCs w:val="24"/>
              </w:rPr>
              <w:t xml:space="preserve">(описание конкретных </w:t>
            </w:r>
            <w:r>
              <w:rPr>
                <w:rFonts w:ascii="Times New Roman" w:hAnsi="Times New Roman" w:cs="Times New Roman"/>
                <w:sz w:val="24"/>
                <w:szCs w:val="24"/>
              </w:rPr>
              <w:t xml:space="preserve">ожидаемых </w:t>
            </w:r>
            <w:r w:rsidRPr="00477BA2">
              <w:rPr>
                <w:rFonts w:ascii="Times New Roman" w:hAnsi="Times New Roman" w:cs="Times New Roman"/>
                <w:sz w:val="24"/>
                <w:szCs w:val="24"/>
              </w:rPr>
              <w:t>позитивных изменений и эффектов от реализации проекта, влияния, которое окажет реализация проекта на благополучателей</w:t>
            </w:r>
            <w:r w:rsidRPr="001F0C4E">
              <w:rPr>
                <w:rFonts w:ascii="Times New Roman" w:hAnsi="Times New Roman" w:cs="Times New Roman"/>
                <w:sz w:val="24"/>
                <w:szCs w:val="24"/>
              </w:rPr>
              <w:t>).</w:t>
            </w:r>
          </w:p>
          <w:p w14:paraId="37A00508" w14:textId="02294C76" w:rsidR="008375AD" w:rsidRPr="0053185D" w:rsidRDefault="008375AD" w:rsidP="008375AD">
            <w:pPr>
              <w:pStyle w:val="FORMATTEXT"/>
              <w:jc w:val="both"/>
              <w:rPr>
                <w:rFonts w:ascii="Times New Roman" w:hAnsi="Times New Roman" w:cs="Times New Roman"/>
                <w:sz w:val="24"/>
                <w:szCs w:val="24"/>
              </w:rPr>
            </w:pPr>
            <w:r w:rsidRPr="001F0C4E">
              <w:rPr>
                <w:rFonts w:ascii="Times New Roman" w:hAnsi="Times New Roman" w:cs="Times New Roman"/>
                <w:sz w:val="24"/>
                <w:szCs w:val="24"/>
              </w:rPr>
              <w:t>Конкретная информация (с указанием количественных и качественных показателей) об ожидаемых результатах проекта, которые должны логически следовать из мероприятий, указанных</w:t>
            </w:r>
            <w:r w:rsidRPr="0053185D">
              <w:rPr>
                <w:rFonts w:ascii="Times New Roman" w:hAnsi="Times New Roman" w:cs="Times New Roman"/>
                <w:sz w:val="24"/>
                <w:szCs w:val="24"/>
              </w:rPr>
              <w:t xml:space="preserve"> </w:t>
            </w:r>
            <w:r w:rsidRPr="001F0C4E">
              <w:rPr>
                <w:rFonts w:ascii="Times New Roman" w:hAnsi="Times New Roman" w:cs="Times New Roman"/>
                <w:sz w:val="24"/>
                <w:szCs w:val="24"/>
              </w:rPr>
              <w:t>в пункте 11 паспорта</w:t>
            </w:r>
          </w:p>
        </w:tc>
        <w:tc>
          <w:tcPr>
            <w:tcW w:w="9355" w:type="dxa"/>
            <w:gridSpan w:val="3"/>
          </w:tcPr>
          <w:p w14:paraId="2AF53754" w14:textId="29D50B3D" w:rsidR="004B389A" w:rsidRPr="00C51F4C" w:rsidRDefault="00630791" w:rsidP="00AD4600">
            <w:pPr>
              <w:pStyle w:val="ab"/>
              <w:widowControl w:val="0"/>
              <w:numPr>
                <w:ilvl w:val="0"/>
                <w:numId w:val="29"/>
              </w:numPr>
              <w:tabs>
                <w:tab w:val="left" w:pos="310"/>
              </w:tabs>
              <w:autoSpaceDE w:val="0"/>
              <w:autoSpaceDN w:val="0"/>
              <w:adjustRightInd w:val="0"/>
              <w:spacing w:line="240" w:lineRule="auto"/>
              <w:ind w:left="26" w:firstLine="0"/>
              <w:jc w:val="both"/>
              <w:rPr>
                <w:rFonts w:ascii="Times New Roman" w:eastAsia="DengXian" w:hAnsi="Times New Roman"/>
                <w:bCs/>
                <w:sz w:val="24"/>
                <w:szCs w:val="24"/>
              </w:rPr>
            </w:pPr>
            <w:bookmarkStart w:id="6" w:name="_Hlk79393559"/>
            <w:r w:rsidRPr="00AD4600">
              <w:rPr>
                <w:rFonts w:ascii="Times New Roman" w:eastAsia="DengXian" w:hAnsi="Times New Roman"/>
                <w:bCs/>
                <w:sz w:val="24"/>
                <w:szCs w:val="24"/>
              </w:rPr>
              <w:t xml:space="preserve">Оснащенная оборудованием школьная </w:t>
            </w:r>
            <w:r w:rsidR="00B86C9A" w:rsidRPr="00AD4600">
              <w:rPr>
                <w:rFonts w:ascii="Times New Roman" w:eastAsia="DengXian" w:hAnsi="Times New Roman"/>
                <w:bCs/>
                <w:sz w:val="24"/>
                <w:szCs w:val="24"/>
              </w:rPr>
              <w:t xml:space="preserve">глобальная </w:t>
            </w:r>
            <w:r w:rsidRPr="00AD4600">
              <w:rPr>
                <w:rFonts w:ascii="Times New Roman" w:eastAsia="DengXian" w:hAnsi="Times New Roman"/>
                <w:bCs/>
                <w:sz w:val="24"/>
                <w:szCs w:val="24"/>
              </w:rPr>
              <w:t>лаборатория «ГлобЛаб»,</w:t>
            </w:r>
            <w:r w:rsidR="00AD4600" w:rsidRPr="00AD4600">
              <w:rPr>
                <w:rFonts w:ascii="Times New Roman" w:eastAsia="DengXian" w:hAnsi="Times New Roman"/>
                <w:bCs/>
                <w:sz w:val="24"/>
                <w:szCs w:val="24"/>
              </w:rPr>
              <w:t xml:space="preserve"> готовая к практическому применению в образовательном процессе, </w:t>
            </w:r>
            <w:r w:rsidR="00B86C9A" w:rsidRPr="00AD4600">
              <w:rPr>
                <w:rFonts w:ascii="Times New Roman" w:eastAsia="DengXian" w:hAnsi="Times New Roman"/>
                <w:bCs/>
                <w:sz w:val="24"/>
                <w:szCs w:val="24"/>
              </w:rPr>
              <w:t xml:space="preserve">включающая </w:t>
            </w:r>
            <w:r w:rsidR="00AD4600" w:rsidRPr="00AD4600">
              <w:rPr>
                <w:rFonts w:ascii="Times New Roman" w:eastAsia="DengXian" w:hAnsi="Times New Roman"/>
                <w:bCs/>
                <w:sz w:val="24"/>
                <w:szCs w:val="24"/>
              </w:rPr>
              <w:t xml:space="preserve">в </w:t>
            </w:r>
            <w:r w:rsidR="00AD4600" w:rsidRPr="00C51F4C">
              <w:rPr>
                <w:rFonts w:ascii="Times New Roman" w:eastAsia="DengXian" w:hAnsi="Times New Roman"/>
                <w:bCs/>
                <w:sz w:val="24"/>
                <w:szCs w:val="24"/>
              </w:rPr>
              <w:t xml:space="preserve">себя </w:t>
            </w:r>
            <w:r w:rsidR="004B389A" w:rsidRPr="00C51F4C">
              <w:rPr>
                <w:rFonts w:ascii="Times New Roman" w:eastAsia="DengXian" w:hAnsi="Times New Roman"/>
                <w:bCs/>
                <w:sz w:val="24"/>
                <w:szCs w:val="24"/>
              </w:rPr>
              <w:t>5 мини-лабораторий:</w:t>
            </w:r>
          </w:p>
          <w:p w14:paraId="0C9A5C0C" w14:textId="09E0F4AC" w:rsidR="004B389A" w:rsidRPr="00C51F4C" w:rsidRDefault="004B389A" w:rsidP="004B389A">
            <w:pPr>
              <w:pStyle w:val="ab"/>
              <w:widowControl w:val="0"/>
              <w:tabs>
                <w:tab w:val="left" w:pos="310"/>
              </w:tabs>
              <w:autoSpaceDE w:val="0"/>
              <w:autoSpaceDN w:val="0"/>
              <w:adjustRightInd w:val="0"/>
              <w:spacing w:line="240" w:lineRule="auto"/>
              <w:ind w:left="26"/>
              <w:jc w:val="both"/>
              <w:rPr>
                <w:rFonts w:ascii="Times New Roman" w:eastAsia="DengXian" w:hAnsi="Times New Roman"/>
                <w:bCs/>
                <w:sz w:val="24"/>
                <w:szCs w:val="24"/>
              </w:rPr>
            </w:pPr>
            <w:r w:rsidRPr="00C51F4C">
              <w:rPr>
                <w:rFonts w:ascii="Times New Roman" w:eastAsia="DengXian" w:hAnsi="Times New Roman"/>
                <w:bCs/>
                <w:sz w:val="24"/>
                <w:szCs w:val="24"/>
              </w:rPr>
              <w:t xml:space="preserve">- </w:t>
            </w:r>
            <w:r w:rsidR="00B86C9A" w:rsidRPr="00C51F4C">
              <w:rPr>
                <w:rFonts w:ascii="Times New Roman" w:eastAsia="DengXian" w:hAnsi="Times New Roman"/>
                <w:bCs/>
                <w:sz w:val="24"/>
                <w:szCs w:val="24"/>
              </w:rPr>
              <w:t>лаборатори</w:t>
            </w:r>
            <w:r w:rsidRPr="00C51F4C">
              <w:rPr>
                <w:rFonts w:ascii="Times New Roman" w:eastAsia="DengXian" w:hAnsi="Times New Roman"/>
                <w:bCs/>
                <w:sz w:val="24"/>
                <w:szCs w:val="24"/>
              </w:rPr>
              <w:t>я</w:t>
            </w:r>
            <w:r w:rsidR="00B86C9A" w:rsidRPr="00C51F4C">
              <w:rPr>
                <w:rFonts w:ascii="Times New Roman" w:eastAsia="DengXian" w:hAnsi="Times New Roman"/>
                <w:bCs/>
                <w:sz w:val="24"/>
                <w:szCs w:val="24"/>
              </w:rPr>
              <w:t xml:space="preserve"> для воспитанников детского сада</w:t>
            </w:r>
            <w:r w:rsidRPr="00C51F4C">
              <w:rPr>
                <w:rFonts w:ascii="Times New Roman" w:eastAsia="DengXian" w:hAnsi="Times New Roman"/>
                <w:bCs/>
                <w:sz w:val="24"/>
                <w:szCs w:val="24"/>
              </w:rPr>
              <w:t>;</w:t>
            </w:r>
          </w:p>
          <w:p w14:paraId="38C72C6C" w14:textId="1FF03314" w:rsidR="004B389A" w:rsidRPr="00C51F4C" w:rsidRDefault="004B389A" w:rsidP="004B389A">
            <w:pPr>
              <w:pStyle w:val="ab"/>
              <w:widowControl w:val="0"/>
              <w:tabs>
                <w:tab w:val="left" w:pos="310"/>
              </w:tabs>
              <w:autoSpaceDE w:val="0"/>
              <w:autoSpaceDN w:val="0"/>
              <w:adjustRightInd w:val="0"/>
              <w:spacing w:line="240" w:lineRule="auto"/>
              <w:ind w:left="26"/>
              <w:jc w:val="both"/>
              <w:rPr>
                <w:rFonts w:ascii="Times New Roman" w:eastAsia="DengXian" w:hAnsi="Times New Roman"/>
                <w:bCs/>
                <w:sz w:val="24"/>
                <w:szCs w:val="24"/>
              </w:rPr>
            </w:pPr>
            <w:r w:rsidRPr="00C51F4C">
              <w:rPr>
                <w:rFonts w:ascii="Times New Roman" w:eastAsia="DengXian" w:hAnsi="Times New Roman"/>
                <w:bCs/>
                <w:sz w:val="24"/>
                <w:szCs w:val="24"/>
              </w:rPr>
              <w:t xml:space="preserve">- </w:t>
            </w:r>
            <w:r w:rsidR="00B86C9A" w:rsidRPr="00C51F4C">
              <w:rPr>
                <w:rFonts w:ascii="Times New Roman" w:eastAsia="DengXian" w:hAnsi="Times New Roman"/>
                <w:bCs/>
                <w:sz w:val="24"/>
                <w:szCs w:val="24"/>
              </w:rPr>
              <w:t xml:space="preserve"> две лаборатории для обучающихся начальных</w:t>
            </w:r>
            <w:r w:rsidR="00AD4600" w:rsidRPr="00C51F4C">
              <w:rPr>
                <w:rFonts w:ascii="Times New Roman" w:eastAsia="DengXian" w:hAnsi="Times New Roman"/>
                <w:bCs/>
                <w:sz w:val="24"/>
                <w:szCs w:val="24"/>
              </w:rPr>
              <w:t xml:space="preserve"> классов</w:t>
            </w:r>
            <w:r w:rsidRPr="00C51F4C">
              <w:rPr>
                <w:rFonts w:ascii="Times New Roman" w:eastAsia="DengXian" w:hAnsi="Times New Roman"/>
                <w:bCs/>
                <w:sz w:val="24"/>
                <w:szCs w:val="24"/>
              </w:rPr>
              <w:t xml:space="preserve"> в двух зданиях школы;</w:t>
            </w:r>
          </w:p>
          <w:p w14:paraId="03002A3A" w14:textId="7E8BD566" w:rsidR="00AD4600" w:rsidRPr="00C51F4C" w:rsidRDefault="004B389A" w:rsidP="004B389A">
            <w:pPr>
              <w:pStyle w:val="ab"/>
              <w:widowControl w:val="0"/>
              <w:tabs>
                <w:tab w:val="left" w:pos="310"/>
              </w:tabs>
              <w:autoSpaceDE w:val="0"/>
              <w:autoSpaceDN w:val="0"/>
              <w:adjustRightInd w:val="0"/>
              <w:spacing w:line="240" w:lineRule="auto"/>
              <w:ind w:left="26"/>
              <w:jc w:val="both"/>
              <w:rPr>
                <w:rFonts w:ascii="Times New Roman" w:eastAsia="DengXian" w:hAnsi="Times New Roman"/>
                <w:bCs/>
                <w:sz w:val="24"/>
                <w:szCs w:val="24"/>
              </w:rPr>
            </w:pPr>
            <w:r w:rsidRPr="00C51F4C">
              <w:rPr>
                <w:rFonts w:ascii="Times New Roman" w:eastAsia="DengXian" w:hAnsi="Times New Roman"/>
                <w:bCs/>
                <w:sz w:val="24"/>
                <w:szCs w:val="24"/>
              </w:rPr>
              <w:t>-</w:t>
            </w:r>
            <w:r w:rsidR="00AD4600" w:rsidRPr="00C51F4C">
              <w:rPr>
                <w:rFonts w:ascii="Times New Roman" w:eastAsia="DengXian" w:hAnsi="Times New Roman"/>
                <w:bCs/>
                <w:sz w:val="24"/>
                <w:szCs w:val="24"/>
              </w:rPr>
              <w:t xml:space="preserve"> две лаборатории для обучающихся 5-11 классов</w:t>
            </w:r>
            <w:r w:rsidRPr="00C51F4C">
              <w:rPr>
                <w:rFonts w:ascii="Times New Roman" w:eastAsia="DengXian" w:hAnsi="Times New Roman"/>
                <w:bCs/>
                <w:sz w:val="24"/>
                <w:szCs w:val="24"/>
              </w:rPr>
              <w:t xml:space="preserve"> в двух зданиях школы.</w:t>
            </w:r>
          </w:p>
          <w:bookmarkEnd w:id="6"/>
          <w:p w14:paraId="36F3431B" w14:textId="731EE33A" w:rsidR="00293092" w:rsidRPr="00C51F4C" w:rsidRDefault="00B86C9A" w:rsidP="00AD4600">
            <w:pPr>
              <w:pStyle w:val="ab"/>
              <w:widowControl w:val="0"/>
              <w:tabs>
                <w:tab w:val="left" w:pos="310"/>
              </w:tabs>
              <w:autoSpaceDE w:val="0"/>
              <w:autoSpaceDN w:val="0"/>
              <w:adjustRightInd w:val="0"/>
              <w:spacing w:line="240" w:lineRule="auto"/>
              <w:ind w:left="26"/>
              <w:jc w:val="both"/>
              <w:rPr>
                <w:rFonts w:ascii="Times New Roman" w:eastAsia="DengXian" w:hAnsi="Times New Roman"/>
                <w:bCs/>
                <w:sz w:val="24"/>
                <w:szCs w:val="24"/>
              </w:rPr>
            </w:pPr>
            <w:r w:rsidRPr="00C51F4C">
              <w:rPr>
                <w:rFonts w:ascii="Times New Roman" w:eastAsia="DengXian" w:hAnsi="Times New Roman"/>
                <w:bCs/>
                <w:sz w:val="24"/>
                <w:szCs w:val="24"/>
              </w:rPr>
              <w:t xml:space="preserve"> </w:t>
            </w:r>
          </w:p>
          <w:p w14:paraId="29ACC149" w14:textId="0A143555" w:rsidR="00293092" w:rsidRPr="00C51F4C" w:rsidRDefault="00630791" w:rsidP="00293092">
            <w:pPr>
              <w:pStyle w:val="ab"/>
              <w:widowControl w:val="0"/>
              <w:numPr>
                <w:ilvl w:val="0"/>
                <w:numId w:val="29"/>
              </w:numPr>
              <w:tabs>
                <w:tab w:val="left" w:pos="310"/>
              </w:tabs>
              <w:autoSpaceDE w:val="0"/>
              <w:autoSpaceDN w:val="0"/>
              <w:adjustRightInd w:val="0"/>
              <w:spacing w:after="0" w:line="240" w:lineRule="auto"/>
              <w:ind w:left="26" w:firstLine="0"/>
              <w:jc w:val="both"/>
              <w:rPr>
                <w:rFonts w:ascii="Times New Roman" w:eastAsia="DengXian" w:hAnsi="Times New Roman"/>
                <w:bCs/>
                <w:sz w:val="24"/>
                <w:szCs w:val="24"/>
              </w:rPr>
            </w:pPr>
            <w:r w:rsidRPr="00C51F4C">
              <w:rPr>
                <w:rFonts w:ascii="Times New Roman" w:eastAsia="DengXian" w:hAnsi="Times New Roman"/>
                <w:bCs/>
                <w:sz w:val="24"/>
                <w:szCs w:val="24"/>
              </w:rPr>
              <w:t>Обновленные рабочие программы по предметам окружающий мир, химия, биология, естествознание</w:t>
            </w:r>
            <w:r w:rsidR="00EC2B81" w:rsidRPr="00C51F4C">
              <w:rPr>
                <w:rFonts w:ascii="Times New Roman" w:eastAsia="DengXian" w:hAnsi="Times New Roman"/>
                <w:bCs/>
                <w:sz w:val="24"/>
                <w:szCs w:val="24"/>
              </w:rPr>
              <w:t>, рабочие программы</w:t>
            </w:r>
            <w:r w:rsidRPr="00C51F4C">
              <w:rPr>
                <w:rFonts w:ascii="Times New Roman" w:eastAsia="DengXian" w:hAnsi="Times New Roman"/>
                <w:bCs/>
                <w:sz w:val="24"/>
                <w:szCs w:val="24"/>
              </w:rPr>
              <w:t xml:space="preserve"> по </w:t>
            </w:r>
            <w:r w:rsidR="00EC2B81" w:rsidRPr="00C51F4C">
              <w:rPr>
                <w:rFonts w:ascii="Times New Roman" w:eastAsia="DengXian" w:hAnsi="Times New Roman"/>
                <w:bCs/>
                <w:sz w:val="24"/>
                <w:szCs w:val="24"/>
              </w:rPr>
              <w:t xml:space="preserve">10 </w:t>
            </w:r>
            <w:r w:rsidRPr="00C51F4C">
              <w:rPr>
                <w:rFonts w:ascii="Times New Roman" w:eastAsia="DengXian" w:hAnsi="Times New Roman"/>
                <w:bCs/>
                <w:sz w:val="24"/>
                <w:szCs w:val="24"/>
              </w:rPr>
              <w:t xml:space="preserve">курсам внеурочной деятельности и </w:t>
            </w:r>
            <w:r w:rsidR="00EC2B81" w:rsidRPr="00C51F4C">
              <w:rPr>
                <w:rFonts w:ascii="Times New Roman" w:eastAsia="DengXian" w:hAnsi="Times New Roman"/>
                <w:bCs/>
                <w:sz w:val="24"/>
                <w:szCs w:val="24"/>
              </w:rPr>
              <w:t>общеразвивающие программы по 10 объединениям</w:t>
            </w:r>
            <w:r w:rsidRPr="00C51F4C">
              <w:rPr>
                <w:rFonts w:ascii="Times New Roman" w:eastAsia="DengXian" w:hAnsi="Times New Roman"/>
                <w:bCs/>
                <w:sz w:val="24"/>
                <w:szCs w:val="24"/>
              </w:rPr>
              <w:t xml:space="preserve"> дополнительного образования </w:t>
            </w:r>
            <w:r w:rsidR="004B389A" w:rsidRPr="00C51F4C">
              <w:rPr>
                <w:rFonts w:ascii="Times New Roman" w:eastAsia="DengXian" w:hAnsi="Times New Roman"/>
                <w:bCs/>
                <w:sz w:val="24"/>
                <w:szCs w:val="24"/>
              </w:rPr>
              <w:t xml:space="preserve">детей </w:t>
            </w:r>
            <w:r w:rsidRPr="00C51F4C">
              <w:rPr>
                <w:rFonts w:ascii="Times New Roman" w:eastAsia="DengXian" w:hAnsi="Times New Roman"/>
                <w:bCs/>
                <w:sz w:val="24"/>
                <w:szCs w:val="24"/>
              </w:rPr>
              <w:t>естественнонаучной направленности, обеспечивающих межпредметную интеграцию, систему непрерывного образования и формирующих у обучающихся целостную картину мира.</w:t>
            </w:r>
          </w:p>
          <w:p w14:paraId="3BDB95B9" w14:textId="77777777" w:rsidR="00293092" w:rsidRPr="00C51F4C" w:rsidRDefault="00293092" w:rsidP="00293092">
            <w:pPr>
              <w:pStyle w:val="ab"/>
              <w:spacing w:after="0" w:line="240" w:lineRule="auto"/>
              <w:rPr>
                <w:rFonts w:ascii="Times New Roman" w:eastAsia="DengXian" w:hAnsi="Times New Roman"/>
                <w:bCs/>
                <w:sz w:val="24"/>
                <w:szCs w:val="24"/>
              </w:rPr>
            </w:pPr>
          </w:p>
          <w:p w14:paraId="6538F10D" w14:textId="47F34223" w:rsidR="00630791" w:rsidRDefault="00630791" w:rsidP="00293092">
            <w:pPr>
              <w:pStyle w:val="ab"/>
              <w:widowControl w:val="0"/>
              <w:numPr>
                <w:ilvl w:val="0"/>
                <w:numId w:val="29"/>
              </w:numPr>
              <w:tabs>
                <w:tab w:val="left" w:pos="310"/>
              </w:tabs>
              <w:autoSpaceDE w:val="0"/>
              <w:autoSpaceDN w:val="0"/>
              <w:adjustRightInd w:val="0"/>
              <w:spacing w:after="0" w:line="240" w:lineRule="auto"/>
              <w:ind w:left="26" w:firstLine="0"/>
              <w:jc w:val="both"/>
              <w:rPr>
                <w:rFonts w:ascii="Times New Roman" w:eastAsia="DengXian" w:hAnsi="Times New Roman"/>
                <w:bCs/>
                <w:sz w:val="24"/>
                <w:szCs w:val="24"/>
              </w:rPr>
            </w:pPr>
            <w:r w:rsidRPr="00C51F4C">
              <w:rPr>
                <w:rFonts w:ascii="Times New Roman" w:eastAsia="DengXian" w:hAnsi="Times New Roman"/>
                <w:bCs/>
                <w:sz w:val="24"/>
                <w:szCs w:val="24"/>
              </w:rPr>
              <w:t xml:space="preserve">Повышение уровня профессионального </w:t>
            </w:r>
            <w:r w:rsidR="00AD1CAB" w:rsidRPr="00C51F4C">
              <w:rPr>
                <w:rFonts w:ascii="Times New Roman" w:eastAsia="DengXian" w:hAnsi="Times New Roman"/>
                <w:bCs/>
                <w:sz w:val="24"/>
                <w:szCs w:val="24"/>
              </w:rPr>
              <w:t>мастерства</w:t>
            </w:r>
            <w:r w:rsidR="00EC2B81" w:rsidRPr="00C51F4C">
              <w:rPr>
                <w:rFonts w:ascii="Times New Roman" w:eastAsia="DengXian" w:hAnsi="Times New Roman"/>
                <w:bCs/>
                <w:sz w:val="24"/>
                <w:szCs w:val="24"/>
              </w:rPr>
              <w:t xml:space="preserve"> 33</w:t>
            </w:r>
            <w:r w:rsidRPr="00C51F4C">
              <w:rPr>
                <w:rFonts w:ascii="Times New Roman" w:eastAsia="DengXian" w:hAnsi="Times New Roman"/>
                <w:bCs/>
                <w:sz w:val="24"/>
                <w:szCs w:val="24"/>
              </w:rPr>
              <w:t xml:space="preserve"> педагогов </w:t>
            </w:r>
            <w:r w:rsidR="00293092" w:rsidRPr="00C51F4C">
              <w:rPr>
                <w:rFonts w:ascii="Times New Roman" w:eastAsia="DengXian" w:hAnsi="Times New Roman"/>
                <w:bCs/>
                <w:sz w:val="24"/>
                <w:szCs w:val="24"/>
              </w:rPr>
              <w:t xml:space="preserve">за счет </w:t>
            </w:r>
            <w:r w:rsidR="00AD1CAB" w:rsidRPr="00C51F4C">
              <w:rPr>
                <w:rFonts w:ascii="Times New Roman" w:eastAsia="DengXian" w:hAnsi="Times New Roman"/>
                <w:bCs/>
                <w:sz w:val="24"/>
                <w:szCs w:val="24"/>
              </w:rPr>
              <w:t>освоени</w:t>
            </w:r>
            <w:r w:rsidR="00293092" w:rsidRPr="00C51F4C">
              <w:rPr>
                <w:rFonts w:ascii="Times New Roman" w:eastAsia="DengXian" w:hAnsi="Times New Roman"/>
                <w:bCs/>
                <w:sz w:val="24"/>
                <w:szCs w:val="24"/>
              </w:rPr>
              <w:t>я</w:t>
            </w:r>
            <w:r w:rsidR="00AD1CAB" w:rsidRPr="00C51F4C">
              <w:rPr>
                <w:rFonts w:ascii="Times New Roman" w:eastAsia="DengXian" w:hAnsi="Times New Roman"/>
                <w:bCs/>
                <w:sz w:val="24"/>
                <w:szCs w:val="24"/>
              </w:rPr>
              <w:t xml:space="preserve"> и применени</w:t>
            </w:r>
            <w:r w:rsidR="00293092" w:rsidRPr="00C51F4C">
              <w:rPr>
                <w:rFonts w:ascii="Times New Roman" w:eastAsia="DengXian" w:hAnsi="Times New Roman"/>
                <w:bCs/>
                <w:sz w:val="24"/>
                <w:szCs w:val="24"/>
              </w:rPr>
              <w:t>я на практике</w:t>
            </w:r>
            <w:r w:rsidR="00AD1CAB" w:rsidRPr="00C51F4C">
              <w:rPr>
                <w:rFonts w:ascii="Times New Roman" w:eastAsia="DengXian" w:hAnsi="Times New Roman"/>
                <w:bCs/>
                <w:sz w:val="24"/>
                <w:szCs w:val="24"/>
              </w:rPr>
              <w:t xml:space="preserve"> </w:t>
            </w:r>
            <w:r w:rsidR="00293092" w:rsidRPr="00C51F4C">
              <w:rPr>
                <w:rFonts w:ascii="Times New Roman" w:eastAsia="DengXian" w:hAnsi="Times New Roman"/>
                <w:bCs/>
                <w:sz w:val="24"/>
                <w:szCs w:val="24"/>
              </w:rPr>
              <w:t>педагогических</w:t>
            </w:r>
            <w:r w:rsidR="00293092" w:rsidRPr="00293092">
              <w:rPr>
                <w:rFonts w:ascii="Times New Roman" w:eastAsia="DengXian" w:hAnsi="Times New Roman"/>
                <w:bCs/>
                <w:sz w:val="24"/>
                <w:szCs w:val="24"/>
              </w:rPr>
              <w:t xml:space="preserve"> </w:t>
            </w:r>
            <w:r w:rsidR="00AD1CAB" w:rsidRPr="00293092">
              <w:rPr>
                <w:rFonts w:ascii="Times New Roman" w:eastAsia="DengXian" w:hAnsi="Times New Roman"/>
                <w:bCs/>
                <w:sz w:val="24"/>
                <w:szCs w:val="24"/>
              </w:rPr>
              <w:t xml:space="preserve">технологий, обеспечивающих </w:t>
            </w:r>
            <w:r w:rsidR="00293092" w:rsidRPr="00293092">
              <w:rPr>
                <w:rFonts w:ascii="Times New Roman" w:eastAsia="DengXian" w:hAnsi="Times New Roman"/>
                <w:bCs/>
                <w:sz w:val="24"/>
                <w:szCs w:val="24"/>
              </w:rPr>
              <w:t xml:space="preserve">высокое качество </w:t>
            </w:r>
            <w:r w:rsidR="00293092">
              <w:rPr>
                <w:rFonts w:ascii="Times New Roman" w:eastAsia="DengXian" w:hAnsi="Times New Roman"/>
                <w:bCs/>
                <w:sz w:val="24"/>
                <w:szCs w:val="24"/>
              </w:rPr>
              <w:t xml:space="preserve">естественнонаучного </w:t>
            </w:r>
            <w:r w:rsidR="00293092" w:rsidRPr="00293092">
              <w:rPr>
                <w:rFonts w:ascii="Times New Roman" w:eastAsia="DengXian" w:hAnsi="Times New Roman"/>
                <w:bCs/>
                <w:sz w:val="24"/>
                <w:szCs w:val="24"/>
              </w:rPr>
              <w:t xml:space="preserve">образования как основного, так и дополнительного, осуществление </w:t>
            </w:r>
            <w:r w:rsidR="00AD1CAB" w:rsidRPr="00293092">
              <w:rPr>
                <w:rFonts w:ascii="Times New Roman" w:eastAsia="DengXian" w:hAnsi="Times New Roman"/>
                <w:bCs/>
                <w:sz w:val="24"/>
                <w:szCs w:val="24"/>
              </w:rPr>
              <w:t>межпредметн</w:t>
            </w:r>
            <w:r w:rsidR="00293092" w:rsidRPr="00293092">
              <w:rPr>
                <w:rFonts w:ascii="Times New Roman" w:eastAsia="DengXian" w:hAnsi="Times New Roman"/>
                <w:bCs/>
                <w:sz w:val="24"/>
                <w:szCs w:val="24"/>
              </w:rPr>
              <w:t>ой</w:t>
            </w:r>
            <w:r w:rsidR="00AD1CAB" w:rsidRPr="00293092">
              <w:rPr>
                <w:rFonts w:ascii="Times New Roman" w:eastAsia="DengXian" w:hAnsi="Times New Roman"/>
                <w:bCs/>
                <w:sz w:val="24"/>
                <w:szCs w:val="24"/>
              </w:rPr>
              <w:t xml:space="preserve"> интеграци</w:t>
            </w:r>
            <w:r w:rsidR="00293092" w:rsidRPr="00293092">
              <w:rPr>
                <w:rFonts w:ascii="Times New Roman" w:eastAsia="DengXian" w:hAnsi="Times New Roman"/>
                <w:bCs/>
                <w:sz w:val="24"/>
                <w:szCs w:val="24"/>
              </w:rPr>
              <w:t>и</w:t>
            </w:r>
            <w:r w:rsidR="00AD1CAB" w:rsidRPr="00293092">
              <w:rPr>
                <w:rFonts w:ascii="Times New Roman" w:eastAsia="DengXian" w:hAnsi="Times New Roman"/>
                <w:bCs/>
                <w:sz w:val="24"/>
                <w:szCs w:val="24"/>
              </w:rPr>
              <w:t xml:space="preserve"> в обучении, </w:t>
            </w:r>
            <w:r w:rsidR="00293092" w:rsidRPr="00293092">
              <w:rPr>
                <w:rFonts w:ascii="Times New Roman" w:eastAsia="DengXian" w:hAnsi="Times New Roman"/>
                <w:bCs/>
                <w:sz w:val="24"/>
                <w:szCs w:val="24"/>
              </w:rPr>
              <w:t>построение</w:t>
            </w:r>
            <w:r w:rsidR="00AD1CAB" w:rsidRPr="00293092">
              <w:rPr>
                <w:rFonts w:ascii="Times New Roman" w:eastAsia="DengXian" w:hAnsi="Times New Roman"/>
                <w:bCs/>
                <w:sz w:val="24"/>
                <w:szCs w:val="24"/>
              </w:rPr>
              <w:t xml:space="preserve"> индивидуального </w:t>
            </w:r>
            <w:r w:rsidR="00AD1CAB" w:rsidRPr="00293092">
              <w:rPr>
                <w:rFonts w:ascii="Times New Roman" w:eastAsia="DengXian" w:hAnsi="Times New Roman"/>
                <w:bCs/>
                <w:sz w:val="24"/>
                <w:szCs w:val="24"/>
              </w:rPr>
              <w:lastRenderedPageBreak/>
              <w:t>образовательного маршрута для обучающегося</w:t>
            </w:r>
            <w:r w:rsidR="00293092" w:rsidRPr="00293092">
              <w:rPr>
                <w:rFonts w:ascii="Times New Roman" w:eastAsia="DengXian" w:hAnsi="Times New Roman"/>
                <w:bCs/>
                <w:sz w:val="24"/>
                <w:szCs w:val="24"/>
              </w:rPr>
              <w:t>.</w:t>
            </w:r>
          </w:p>
          <w:p w14:paraId="130BC629" w14:textId="77777777" w:rsidR="00421CBD" w:rsidRPr="001364F8" w:rsidRDefault="00421CBD" w:rsidP="001364F8">
            <w:pPr>
              <w:rPr>
                <w:rFonts w:eastAsia="DengXian"/>
                <w:bCs/>
              </w:rPr>
            </w:pPr>
          </w:p>
          <w:p w14:paraId="0B510AC3" w14:textId="0ECD20E4" w:rsidR="001B55E7" w:rsidRPr="00A832AE" w:rsidRDefault="001B55E7" w:rsidP="008151EB">
            <w:pPr>
              <w:widowControl w:val="0"/>
              <w:tabs>
                <w:tab w:val="left" w:pos="310"/>
              </w:tabs>
              <w:autoSpaceDE w:val="0"/>
              <w:autoSpaceDN w:val="0"/>
              <w:adjustRightInd w:val="0"/>
              <w:jc w:val="both"/>
              <w:rPr>
                <w:rFonts w:eastAsia="DengXian"/>
                <w:b/>
                <w:bCs/>
              </w:rPr>
            </w:pPr>
            <w:r>
              <w:rPr>
                <w:rFonts w:eastAsia="DengXian"/>
                <w:bCs/>
              </w:rPr>
              <w:t>3. Создание и реализация эффективной м</w:t>
            </w:r>
            <w:r w:rsidRPr="00FD0D36">
              <w:rPr>
                <w:rFonts w:eastAsia="DengXian"/>
                <w:bCs/>
              </w:rPr>
              <w:t>одел</w:t>
            </w:r>
            <w:r>
              <w:rPr>
                <w:rFonts w:eastAsia="DengXian"/>
                <w:bCs/>
              </w:rPr>
              <w:t>и</w:t>
            </w:r>
            <w:r w:rsidRPr="00FD0D36">
              <w:rPr>
                <w:rFonts w:eastAsia="DengXian"/>
                <w:bCs/>
              </w:rPr>
              <w:t xml:space="preserve"> интеграции основного и дополнительного образования, предполагающ</w:t>
            </w:r>
            <w:r>
              <w:rPr>
                <w:rFonts w:eastAsia="DengXian"/>
                <w:bCs/>
              </w:rPr>
              <w:t>ей</w:t>
            </w:r>
            <w:r w:rsidRPr="00FD0D36">
              <w:rPr>
                <w:rFonts w:eastAsia="DengXian"/>
                <w:bCs/>
              </w:rPr>
              <w:t xml:space="preserve"> интеграцию учебного, внеучебного, дополнительного внутришкольного образования детей и дополнительного образования в системе сетевого взаимодействия с учреждениями высшего образования, дополнительного образования детей и производственных предприятий Санкт-Петербурга</w:t>
            </w:r>
            <w:r w:rsidR="00A832AE">
              <w:rPr>
                <w:rFonts w:eastAsia="DengXian"/>
                <w:bCs/>
              </w:rPr>
              <w:t>.</w:t>
            </w:r>
          </w:p>
          <w:p w14:paraId="166CBE63" w14:textId="09F807D4" w:rsidR="008151EB" w:rsidRPr="008151EB" w:rsidRDefault="001B55E7" w:rsidP="008151EB">
            <w:pPr>
              <w:widowControl w:val="0"/>
              <w:tabs>
                <w:tab w:val="left" w:pos="310"/>
              </w:tabs>
              <w:autoSpaceDE w:val="0"/>
              <w:autoSpaceDN w:val="0"/>
              <w:adjustRightInd w:val="0"/>
              <w:jc w:val="both"/>
              <w:rPr>
                <w:rFonts w:eastAsia="DengXian"/>
                <w:bCs/>
              </w:rPr>
            </w:pPr>
            <w:r>
              <w:rPr>
                <w:rFonts w:eastAsia="DengXian"/>
                <w:bCs/>
              </w:rPr>
              <w:t xml:space="preserve"> </w:t>
            </w:r>
          </w:p>
          <w:p w14:paraId="2DBCD970" w14:textId="0E00FEDC" w:rsidR="001364F8" w:rsidRPr="001364F8" w:rsidRDefault="00F57ABB" w:rsidP="001364F8">
            <w:pPr>
              <w:pStyle w:val="ab"/>
              <w:widowControl w:val="0"/>
              <w:numPr>
                <w:ilvl w:val="0"/>
                <w:numId w:val="29"/>
              </w:numPr>
              <w:tabs>
                <w:tab w:val="left" w:pos="310"/>
              </w:tabs>
              <w:autoSpaceDE w:val="0"/>
              <w:autoSpaceDN w:val="0"/>
              <w:adjustRightInd w:val="0"/>
              <w:spacing w:after="0" w:line="240" w:lineRule="auto"/>
              <w:ind w:left="0" w:firstLine="65"/>
              <w:jc w:val="both"/>
              <w:rPr>
                <w:rFonts w:ascii="Times New Roman" w:eastAsia="DengXian" w:hAnsi="Times New Roman"/>
                <w:bCs/>
                <w:sz w:val="24"/>
                <w:szCs w:val="24"/>
              </w:rPr>
            </w:pPr>
            <w:r w:rsidRPr="0007602E">
              <w:rPr>
                <w:rFonts w:ascii="Times New Roman" w:eastAsia="DengXian" w:hAnsi="Times New Roman"/>
                <w:bCs/>
                <w:sz w:val="24"/>
                <w:szCs w:val="24"/>
              </w:rPr>
              <w:t>Повышение качества обучения предметам естественнонаучного цикла, повышение уровня естественнонаучной грамотности обучающихся, начиная с дошкольного возраста:</w:t>
            </w:r>
          </w:p>
          <w:p w14:paraId="4A8B370F" w14:textId="1782260C" w:rsidR="00F57ABB" w:rsidRDefault="00F57ABB" w:rsidP="00F57ABB">
            <w:pPr>
              <w:widowControl w:val="0"/>
              <w:autoSpaceDE w:val="0"/>
              <w:autoSpaceDN w:val="0"/>
              <w:adjustRightInd w:val="0"/>
              <w:jc w:val="both"/>
              <w:rPr>
                <w:rFonts w:eastAsia="DengXian"/>
                <w:bCs/>
              </w:rPr>
            </w:pPr>
            <w:r>
              <w:rPr>
                <w:rFonts w:eastAsia="DengXian"/>
                <w:bCs/>
              </w:rPr>
              <w:t xml:space="preserve">- наличие у воспитанников дошкольного отделения </w:t>
            </w:r>
            <w:r w:rsidRPr="008375AD">
              <w:rPr>
                <w:rFonts w:eastAsia="DengXian"/>
                <w:bCs/>
              </w:rPr>
              <w:t xml:space="preserve">опыта элементарного экспериментирования </w:t>
            </w:r>
            <w:r>
              <w:rPr>
                <w:rFonts w:eastAsia="DengXian"/>
                <w:bCs/>
              </w:rPr>
              <w:t>и</w:t>
            </w:r>
            <w:r w:rsidRPr="008375AD">
              <w:rPr>
                <w:rFonts w:eastAsia="DengXian"/>
                <w:bCs/>
              </w:rPr>
              <w:t xml:space="preserve"> исследовательской деятельности естественнонаучной направленности</w:t>
            </w:r>
            <w:r w:rsidR="004B0D82">
              <w:rPr>
                <w:rFonts w:eastAsia="DengXian"/>
                <w:bCs/>
              </w:rPr>
              <w:t>;</w:t>
            </w:r>
          </w:p>
          <w:p w14:paraId="5E5D35DC" w14:textId="0800CC49" w:rsidR="00F57ABB" w:rsidRDefault="00F57ABB" w:rsidP="00F57ABB">
            <w:pPr>
              <w:widowControl w:val="0"/>
              <w:autoSpaceDE w:val="0"/>
              <w:autoSpaceDN w:val="0"/>
              <w:adjustRightInd w:val="0"/>
              <w:jc w:val="both"/>
              <w:rPr>
                <w:rFonts w:eastAsia="DengXian"/>
                <w:bCs/>
              </w:rPr>
            </w:pPr>
            <w:r>
              <w:rPr>
                <w:rFonts w:eastAsia="DengXian"/>
                <w:bCs/>
              </w:rPr>
              <w:t>- положительные результаты</w:t>
            </w:r>
            <w:r w:rsidR="005C39BC">
              <w:rPr>
                <w:rFonts w:eastAsia="DengXian"/>
                <w:bCs/>
              </w:rPr>
              <w:t xml:space="preserve"> </w:t>
            </w:r>
            <w:r w:rsidR="006176FF">
              <w:rPr>
                <w:rFonts w:eastAsia="DengXian"/>
                <w:bCs/>
              </w:rPr>
              <w:t>внутреннего и внешнего мониторинга по предметам естественнонаучного цикла;</w:t>
            </w:r>
          </w:p>
          <w:p w14:paraId="21A9C58B" w14:textId="0C457068" w:rsidR="006176FF" w:rsidRDefault="006176FF" w:rsidP="00F57ABB">
            <w:pPr>
              <w:widowControl w:val="0"/>
              <w:autoSpaceDE w:val="0"/>
              <w:autoSpaceDN w:val="0"/>
              <w:adjustRightInd w:val="0"/>
              <w:jc w:val="both"/>
              <w:rPr>
                <w:rFonts w:eastAsia="DengXian"/>
                <w:bCs/>
              </w:rPr>
            </w:pPr>
            <w:r>
              <w:rPr>
                <w:rFonts w:eastAsia="DengXian"/>
                <w:bCs/>
              </w:rPr>
              <w:t xml:space="preserve">- наличие </w:t>
            </w:r>
            <w:r w:rsidR="00C51F4C" w:rsidRPr="00C51F4C">
              <w:rPr>
                <w:rFonts w:eastAsia="DengXian"/>
                <w:bCs/>
              </w:rPr>
              <w:t xml:space="preserve">не менее 20 </w:t>
            </w:r>
            <w:r w:rsidRPr="00C51F4C">
              <w:rPr>
                <w:rFonts w:eastAsia="DengXian"/>
                <w:bCs/>
              </w:rPr>
              <w:t xml:space="preserve">победителей и </w:t>
            </w:r>
            <w:r w:rsidR="00C51F4C" w:rsidRPr="00C51F4C">
              <w:rPr>
                <w:rFonts w:eastAsia="DengXian"/>
                <w:bCs/>
              </w:rPr>
              <w:t xml:space="preserve">80 </w:t>
            </w:r>
            <w:r w:rsidRPr="00C51F4C">
              <w:rPr>
                <w:rFonts w:eastAsia="DengXian"/>
                <w:bCs/>
              </w:rPr>
              <w:t>призеров школьного</w:t>
            </w:r>
            <w:r w:rsidR="009B478B" w:rsidRPr="00C51F4C">
              <w:rPr>
                <w:rFonts w:eastAsia="DengXian"/>
                <w:bCs/>
              </w:rPr>
              <w:t>,</w:t>
            </w:r>
            <w:r w:rsidRPr="00C51F4C">
              <w:rPr>
                <w:rFonts w:eastAsia="DengXian"/>
                <w:bCs/>
              </w:rPr>
              <w:t xml:space="preserve"> </w:t>
            </w:r>
            <w:r w:rsidR="009B478B" w:rsidRPr="00C51F4C">
              <w:rPr>
                <w:rFonts w:eastAsia="DengXian"/>
                <w:bCs/>
              </w:rPr>
              <w:t xml:space="preserve">а </w:t>
            </w:r>
            <w:r w:rsidRPr="00C51F4C">
              <w:rPr>
                <w:rFonts w:eastAsia="DengXian"/>
                <w:bCs/>
              </w:rPr>
              <w:t xml:space="preserve">в перспективе, </w:t>
            </w:r>
            <w:r w:rsidR="00C51F4C">
              <w:rPr>
                <w:rFonts w:eastAsia="DengXian"/>
                <w:bCs/>
              </w:rPr>
              <w:t xml:space="preserve">наличие </w:t>
            </w:r>
            <w:r w:rsidR="00C51F4C" w:rsidRPr="00C51F4C">
              <w:rPr>
                <w:rFonts w:eastAsia="DengXian"/>
                <w:bCs/>
              </w:rPr>
              <w:t>призеров</w:t>
            </w:r>
            <w:r w:rsidR="00C51F4C">
              <w:rPr>
                <w:rFonts w:eastAsia="DengXian"/>
                <w:bCs/>
              </w:rPr>
              <w:t xml:space="preserve"> и победителей </w:t>
            </w:r>
            <w:r>
              <w:rPr>
                <w:rFonts w:eastAsia="DengXian"/>
                <w:bCs/>
              </w:rPr>
              <w:t>районного</w:t>
            </w:r>
            <w:r w:rsidR="00C51F4C">
              <w:rPr>
                <w:rFonts w:eastAsia="DengXian"/>
                <w:bCs/>
              </w:rPr>
              <w:t xml:space="preserve"> </w:t>
            </w:r>
            <w:r>
              <w:rPr>
                <w:rFonts w:eastAsia="DengXian"/>
                <w:bCs/>
              </w:rPr>
              <w:t>и регионального уровней Всероссийской олимпиады школьников по предметам «химия»</w:t>
            </w:r>
            <w:r w:rsidR="004B0D82">
              <w:rPr>
                <w:rFonts w:eastAsia="DengXian"/>
                <w:bCs/>
              </w:rPr>
              <w:t xml:space="preserve"> </w:t>
            </w:r>
            <w:r>
              <w:rPr>
                <w:rFonts w:eastAsia="DengXian"/>
                <w:bCs/>
              </w:rPr>
              <w:t>и «биология»;</w:t>
            </w:r>
          </w:p>
          <w:p w14:paraId="4B88052B" w14:textId="141C4DDE" w:rsidR="006176FF" w:rsidRDefault="006176FF" w:rsidP="00F57ABB">
            <w:pPr>
              <w:widowControl w:val="0"/>
              <w:autoSpaceDE w:val="0"/>
              <w:autoSpaceDN w:val="0"/>
              <w:adjustRightInd w:val="0"/>
              <w:jc w:val="both"/>
              <w:rPr>
                <w:rFonts w:eastAsia="DengXian"/>
                <w:bCs/>
              </w:rPr>
            </w:pPr>
            <w:r>
              <w:rPr>
                <w:rFonts w:eastAsia="DengXian"/>
                <w:bCs/>
              </w:rPr>
              <w:t xml:space="preserve">- </w:t>
            </w:r>
            <w:r w:rsidR="008151EB" w:rsidRPr="00615230">
              <w:rPr>
                <w:rFonts w:eastAsia="DengXian"/>
                <w:bCs/>
              </w:rPr>
              <w:t>список обучающихся, рекомендованных к участию в Олимпиаде НТИ</w:t>
            </w:r>
            <w:r w:rsidR="008151EB">
              <w:rPr>
                <w:rFonts w:eastAsia="DengXian"/>
                <w:bCs/>
              </w:rPr>
              <w:t xml:space="preserve">, в перспективе </w:t>
            </w:r>
            <w:r w:rsidR="001364F8">
              <w:rPr>
                <w:rFonts w:eastAsia="DengXian"/>
                <w:bCs/>
              </w:rPr>
              <w:t>–</w:t>
            </w:r>
            <w:r w:rsidR="008151EB" w:rsidRPr="008151EB">
              <w:rPr>
                <w:rFonts w:eastAsia="DengXian"/>
                <w:bCs/>
              </w:rPr>
              <w:t xml:space="preserve"> </w:t>
            </w:r>
            <w:r>
              <w:rPr>
                <w:rFonts w:eastAsia="DengXian"/>
                <w:bCs/>
              </w:rPr>
              <w:t>наличие победителей и призеров Олимпиады НТИ;</w:t>
            </w:r>
          </w:p>
          <w:p w14:paraId="548677C3" w14:textId="738B9D6B" w:rsidR="006176FF" w:rsidRPr="006176FF" w:rsidRDefault="006176FF" w:rsidP="006176FF">
            <w:pPr>
              <w:widowControl w:val="0"/>
              <w:tabs>
                <w:tab w:val="left" w:pos="48"/>
              </w:tabs>
              <w:autoSpaceDE w:val="0"/>
              <w:autoSpaceDN w:val="0"/>
              <w:adjustRightInd w:val="0"/>
              <w:jc w:val="both"/>
              <w:rPr>
                <w:rFonts w:eastAsia="DengXian"/>
                <w:bCs/>
                <w:i/>
              </w:rPr>
            </w:pPr>
            <w:r>
              <w:rPr>
                <w:rFonts w:eastAsia="DengXian"/>
                <w:bCs/>
              </w:rPr>
              <w:t xml:space="preserve">- </w:t>
            </w:r>
            <w:r w:rsidR="00615230" w:rsidRPr="00615230">
              <w:rPr>
                <w:rFonts w:eastAsia="DengXian"/>
                <w:bCs/>
              </w:rPr>
              <w:t xml:space="preserve">список обучающихся, рекомендованных к участию в </w:t>
            </w:r>
            <w:r w:rsidR="008741C8" w:rsidRPr="008741C8">
              <w:rPr>
                <w:rFonts w:eastAsia="DengXian"/>
                <w:bCs/>
              </w:rPr>
              <w:t>Научно-технологической программ</w:t>
            </w:r>
            <w:r w:rsidR="008741C8">
              <w:rPr>
                <w:rFonts w:eastAsia="DengXian"/>
                <w:bCs/>
              </w:rPr>
              <w:t>е</w:t>
            </w:r>
            <w:r w:rsidR="008741C8" w:rsidRPr="008741C8">
              <w:rPr>
                <w:rFonts w:eastAsia="DengXian"/>
                <w:bCs/>
              </w:rPr>
              <w:t xml:space="preserve"> «Большие вызовы», Всероссийско</w:t>
            </w:r>
            <w:r w:rsidR="008741C8">
              <w:rPr>
                <w:rFonts w:eastAsia="DengXian"/>
                <w:bCs/>
              </w:rPr>
              <w:t>м</w:t>
            </w:r>
            <w:r w:rsidR="008741C8" w:rsidRPr="008741C8">
              <w:rPr>
                <w:rFonts w:eastAsia="DengXian"/>
                <w:bCs/>
              </w:rPr>
              <w:t xml:space="preserve"> конкурс</w:t>
            </w:r>
            <w:r w:rsidR="008741C8">
              <w:rPr>
                <w:rFonts w:eastAsia="DengXian"/>
                <w:bCs/>
              </w:rPr>
              <w:t>е</w:t>
            </w:r>
            <w:r w:rsidR="008741C8" w:rsidRPr="008741C8">
              <w:rPr>
                <w:rFonts w:eastAsia="DengXian"/>
                <w:bCs/>
              </w:rPr>
              <w:t xml:space="preserve"> «Большая перемена»</w:t>
            </w:r>
            <w:r w:rsidR="00C766A6">
              <w:rPr>
                <w:rFonts w:eastAsia="DengXian"/>
                <w:bCs/>
              </w:rPr>
              <w:t xml:space="preserve">, а в перспективе </w:t>
            </w:r>
            <w:r w:rsidR="001364F8">
              <w:rPr>
                <w:rFonts w:eastAsia="DengXian"/>
                <w:bCs/>
              </w:rPr>
              <w:t>–</w:t>
            </w:r>
            <w:r w:rsidR="008741C8" w:rsidRPr="008741C8">
              <w:rPr>
                <w:rFonts w:eastAsia="DengXian"/>
                <w:bCs/>
              </w:rPr>
              <w:t xml:space="preserve"> </w:t>
            </w:r>
            <w:r w:rsidRPr="00615230">
              <w:rPr>
                <w:rFonts w:eastAsia="DengXian"/>
                <w:bCs/>
              </w:rPr>
              <w:t>наличие победителей</w:t>
            </w:r>
            <w:r>
              <w:rPr>
                <w:rFonts w:eastAsia="DengXian"/>
                <w:bCs/>
              </w:rPr>
              <w:t xml:space="preserve"> и призеров</w:t>
            </w:r>
            <w:r w:rsidRPr="006176FF">
              <w:rPr>
                <w:rFonts w:eastAsia="DengXian"/>
                <w:bCs/>
                <w:i/>
              </w:rPr>
              <w:t>;</w:t>
            </w:r>
          </w:p>
          <w:p w14:paraId="2C7F5DF6" w14:textId="30D2A796" w:rsidR="006176FF" w:rsidRDefault="006176FF" w:rsidP="006176FF">
            <w:pPr>
              <w:widowControl w:val="0"/>
              <w:tabs>
                <w:tab w:val="left" w:pos="48"/>
              </w:tabs>
              <w:autoSpaceDE w:val="0"/>
              <w:autoSpaceDN w:val="0"/>
              <w:adjustRightInd w:val="0"/>
              <w:jc w:val="both"/>
              <w:rPr>
                <w:rFonts w:eastAsia="DengXian"/>
                <w:bCs/>
              </w:rPr>
            </w:pPr>
            <w:r>
              <w:rPr>
                <w:rFonts w:eastAsia="DengXian"/>
                <w:bCs/>
              </w:rPr>
              <w:t xml:space="preserve">- </w:t>
            </w:r>
            <w:r w:rsidR="00C766A6" w:rsidRPr="00C766A6">
              <w:rPr>
                <w:rFonts w:eastAsia="DengXian"/>
                <w:bCs/>
              </w:rPr>
              <w:t xml:space="preserve">список обучающихся, рекомендованных к участию в </w:t>
            </w:r>
            <w:r w:rsidR="00C766A6">
              <w:rPr>
                <w:rFonts w:eastAsia="DengXian"/>
                <w:bCs/>
              </w:rPr>
              <w:t xml:space="preserve">олимпиадах и конкурсах, организуемых образовательными организациям-партнерами, а в перспективе </w:t>
            </w:r>
            <w:r w:rsidR="001364F8">
              <w:rPr>
                <w:rFonts w:eastAsia="DengXian"/>
                <w:bCs/>
              </w:rPr>
              <w:t>–</w:t>
            </w:r>
            <w:r w:rsidR="00C766A6">
              <w:rPr>
                <w:rFonts w:eastAsia="DengXian"/>
                <w:bCs/>
              </w:rPr>
              <w:t xml:space="preserve"> </w:t>
            </w:r>
            <w:r>
              <w:rPr>
                <w:rFonts w:eastAsia="DengXian"/>
                <w:bCs/>
              </w:rPr>
              <w:t>наличие победителей и призеров</w:t>
            </w:r>
            <w:r w:rsidR="00C766A6">
              <w:rPr>
                <w:rFonts w:eastAsia="DengXian"/>
                <w:bCs/>
              </w:rPr>
              <w:t>;</w:t>
            </w:r>
          </w:p>
          <w:p w14:paraId="1344E40F" w14:textId="1E92E8A0" w:rsidR="009B478B" w:rsidRDefault="009B478B" w:rsidP="006176FF">
            <w:pPr>
              <w:widowControl w:val="0"/>
              <w:tabs>
                <w:tab w:val="left" w:pos="48"/>
              </w:tabs>
              <w:autoSpaceDE w:val="0"/>
              <w:autoSpaceDN w:val="0"/>
              <w:adjustRightInd w:val="0"/>
              <w:jc w:val="both"/>
              <w:rPr>
                <w:rFonts w:eastAsia="DengXian"/>
                <w:bCs/>
                <w:i/>
              </w:rPr>
            </w:pPr>
            <w:r>
              <w:rPr>
                <w:rFonts w:eastAsia="DengXian"/>
                <w:bCs/>
              </w:rPr>
              <w:t xml:space="preserve">- </w:t>
            </w:r>
            <w:r w:rsidR="00C766A6" w:rsidRPr="00C766A6">
              <w:rPr>
                <w:rFonts w:eastAsia="DengXian"/>
                <w:bCs/>
              </w:rPr>
              <w:t>список обучающихся, рекомендованных к участию в</w:t>
            </w:r>
            <w:r w:rsidR="00C766A6">
              <w:rPr>
                <w:rFonts w:eastAsia="DengXian"/>
                <w:bCs/>
              </w:rPr>
              <w:t xml:space="preserve"> научно-практических конференциях юных исследователей, в том числе, во Всероссийской открытой научно-практической конференции «Многогранная Россия», а в перспективе -  </w:t>
            </w:r>
            <w:r w:rsidR="00C766A6" w:rsidRPr="00C766A6">
              <w:rPr>
                <w:rFonts w:eastAsia="DengXian"/>
                <w:bCs/>
              </w:rPr>
              <w:t xml:space="preserve"> </w:t>
            </w:r>
            <w:r>
              <w:rPr>
                <w:rFonts w:eastAsia="DengXian"/>
                <w:bCs/>
              </w:rPr>
              <w:t>наличие победителей и призеров</w:t>
            </w:r>
            <w:r w:rsidR="00C766A6">
              <w:rPr>
                <w:rFonts w:eastAsia="DengXian"/>
                <w:bCs/>
              </w:rPr>
              <w:t>.</w:t>
            </w:r>
          </w:p>
          <w:p w14:paraId="4184FD4E" w14:textId="76FB5B73" w:rsidR="009B478B" w:rsidRDefault="009B478B" w:rsidP="0007602E">
            <w:pPr>
              <w:pStyle w:val="ab"/>
              <w:widowControl w:val="0"/>
              <w:numPr>
                <w:ilvl w:val="0"/>
                <w:numId w:val="29"/>
              </w:numPr>
              <w:tabs>
                <w:tab w:val="left" w:pos="48"/>
                <w:tab w:val="left" w:pos="332"/>
              </w:tabs>
              <w:autoSpaceDE w:val="0"/>
              <w:autoSpaceDN w:val="0"/>
              <w:adjustRightInd w:val="0"/>
              <w:spacing w:after="0" w:line="240" w:lineRule="auto"/>
              <w:ind w:left="45" w:firstLine="0"/>
              <w:jc w:val="both"/>
              <w:rPr>
                <w:rFonts w:ascii="Times New Roman" w:eastAsia="DengXian" w:hAnsi="Times New Roman"/>
                <w:bCs/>
                <w:sz w:val="24"/>
                <w:szCs w:val="24"/>
              </w:rPr>
            </w:pPr>
            <w:r w:rsidRPr="009B478B">
              <w:rPr>
                <w:rFonts w:ascii="Times New Roman" w:eastAsia="DengXian" w:hAnsi="Times New Roman"/>
                <w:bCs/>
                <w:sz w:val="24"/>
                <w:szCs w:val="24"/>
              </w:rPr>
              <w:lastRenderedPageBreak/>
              <w:t>Осуществление обучающимися выбора индивидуального образовательного маршрута естественнонаучного направления</w:t>
            </w:r>
            <w:r w:rsidR="00070347">
              <w:rPr>
                <w:rFonts w:ascii="Times New Roman" w:eastAsia="DengXian" w:hAnsi="Times New Roman"/>
                <w:bCs/>
                <w:sz w:val="24"/>
                <w:szCs w:val="24"/>
              </w:rPr>
              <w:t xml:space="preserve">, который строится на интеграции основного и дополнительного образования, межпредметной интеграции и интеграции </w:t>
            </w:r>
            <w:r w:rsidR="00070347" w:rsidRPr="00070347">
              <w:rPr>
                <w:rFonts w:ascii="Times New Roman" w:eastAsia="DengXian" w:hAnsi="Times New Roman"/>
                <w:bCs/>
                <w:sz w:val="24"/>
                <w:szCs w:val="24"/>
              </w:rPr>
              <w:t>ресурсов школы и образовательных организаций – сетевых партнеров</w:t>
            </w:r>
            <w:r w:rsidRPr="009B478B">
              <w:rPr>
                <w:rFonts w:ascii="Times New Roman" w:eastAsia="DengXian" w:hAnsi="Times New Roman"/>
                <w:bCs/>
                <w:sz w:val="24"/>
                <w:szCs w:val="24"/>
              </w:rPr>
              <w:t>:</w:t>
            </w:r>
          </w:p>
          <w:p w14:paraId="74F72C40" w14:textId="21FED54B" w:rsidR="009B478B" w:rsidRDefault="009B478B" w:rsidP="009B478B">
            <w:pPr>
              <w:widowControl w:val="0"/>
              <w:tabs>
                <w:tab w:val="left" w:pos="48"/>
                <w:tab w:val="left" w:pos="332"/>
              </w:tabs>
              <w:autoSpaceDE w:val="0"/>
              <w:autoSpaceDN w:val="0"/>
              <w:adjustRightInd w:val="0"/>
              <w:ind w:left="45"/>
              <w:jc w:val="both"/>
              <w:rPr>
                <w:rFonts w:eastAsia="DengXian"/>
                <w:bCs/>
              </w:rPr>
            </w:pPr>
            <w:r>
              <w:rPr>
                <w:rFonts w:eastAsia="DengXian"/>
                <w:bCs/>
              </w:rPr>
              <w:t>- н</w:t>
            </w:r>
            <w:r w:rsidRPr="009B478B">
              <w:rPr>
                <w:rFonts w:eastAsia="DengXian"/>
                <w:bCs/>
              </w:rPr>
              <w:t xml:space="preserve">аличие </w:t>
            </w:r>
            <w:r>
              <w:rPr>
                <w:rFonts w:eastAsia="DengXian"/>
                <w:bCs/>
              </w:rPr>
              <w:t xml:space="preserve">у части обучающихся начальных классов </w:t>
            </w:r>
            <w:r w:rsidRPr="009B478B">
              <w:rPr>
                <w:rFonts w:eastAsia="DengXian"/>
                <w:bCs/>
              </w:rPr>
              <w:t>высокого познавательного интереса к изучению в средней школе предметов естественнонаучного цикла: биологии, химии, естествознания</w:t>
            </w:r>
            <w:r>
              <w:rPr>
                <w:rFonts w:eastAsia="DengXian"/>
                <w:bCs/>
              </w:rPr>
              <w:t>;</w:t>
            </w:r>
          </w:p>
          <w:p w14:paraId="48495BFD" w14:textId="034AA085" w:rsidR="009B478B" w:rsidRDefault="009B478B" w:rsidP="009B478B">
            <w:pPr>
              <w:widowControl w:val="0"/>
              <w:tabs>
                <w:tab w:val="left" w:pos="48"/>
                <w:tab w:val="left" w:pos="332"/>
              </w:tabs>
              <w:autoSpaceDE w:val="0"/>
              <w:autoSpaceDN w:val="0"/>
              <w:adjustRightInd w:val="0"/>
              <w:ind w:left="45"/>
              <w:jc w:val="both"/>
              <w:rPr>
                <w:rFonts w:eastAsia="DengXian"/>
                <w:bCs/>
              </w:rPr>
            </w:pPr>
            <w:r>
              <w:rPr>
                <w:rFonts w:eastAsia="DengXian"/>
                <w:bCs/>
              </w:rPr>
              <w:t>- н</w:t>
            </w:r>
            <w:r w:rsidRPr="009B478B">
              <w:rPr>
                <w:rFonts w:eastAsia="DengXian"/>
                <w:bCs/>
              </w:rPr>
              <w:t>аличие у части обучающихся 7 классов заинтересованности</w:t>
            </w:r>
            <w:r>
              <w:rPr>
                <w:rFonts w:eastAsia="DengXian"/>
                <w:bCs/>
              </w:rPr>
              <w:t xml:space="preserve"> </w:t>
            </w:r>
            <w:r w:rsidRPr="009B478B">
              <w:rPr>
                <w:rFonts w:eastAsia="DengXian"/>
                <w:bCs/>
              </w:rPr>
              <w:t>в выборе химико-биологического направления обучения в 8 классе</w:t>
            </w:r>
            <w:r>
              <w:rPr>
                <w:rFonts w:eastAsia="DengXian"/>
                <w:bCs/>
              </w:rPr>
              <w:t>;</w:t>
            </w:r>
          </w:p>
          <w:p w14:paraId="2043E3C4" w14:textId="569D16C5" w:rsidR="00070347" w:rsidRDefault="009B478B" w:rsidP="00070347">
            <w:pPr>
              <w:widowControl w:val="0"/>
              <w:tabs>
                <w:tab w:val="left" w:pos="48"/>
                <w:tab w:val="left" w:pos="332"/>
              </w:tabs>
              <w:autoSpaceDE w:val="0"/>
              <w:autoSpaceDN w:val="0"/>
              <w:adjustRightInd w:val="0"/>
              <w:ind w:left="45"/>
              <w:jc w:val="both"/>
              <w:rPr>
                <w:rFonts w:eastAsia="DengXian"/>
                <w:bCs/>
              </w:rPr>
            </w:pPr>
            <w:r>
              <w:rPr>
                <w:rFonts w:eastAsia="DengXian"/>
                <w:bCs/>
              </w:rPr>
              <w:t xml:space="preserve">- </w:t>
            </w:r>
            <w:r w:rsidR="00070347">
              <w:rPr>
                <w:rFonts w:eastAsia="DengXian"/>
                <w:bCs/>
              </w:rPr>
              <w:t>наличие</w:t>
            </w:r>
            <w:r w:rsidR="00070347" w:rsidRPr="00070347">
              <w:rPr>
                <w:rFonts w:eastAsia="DengXian"/>
                <w:bCs/>
              </w:rPr>
              <w:t xml:space="preserve"> обучающихся 8-9 классов, выбравших индивидуальный образовательный маршрут химико-биологического направления</w:t>
            </w:r>
            <w:r w:rsidR="00070347">
              <w:rPr>
                <w:rFonts w:eastAsia="DengXian"/>
                <w:bCs/>
              </w:rPr>
              <w:t>;</w:t>
            </w:r>
          </w:p>
          <w:p w14:paraId="6DB281A6" w14:textId="43F6BC35" w:rsidR="00B16549" w:rsidRDefault="00070347" w:rsidP="000C2127">
            <w:pPr>
              <w:widowControl w:val="0"/>
              <w:tabs>
                <w:tab w:val="left" w:pos="48"/>
                <w:tab w:val="left" w:pos="332"/>
              </w:tabs>
              <w:autoSpaceDE w:val="0"/>
              <w:autoSpaceDN w:val="0"/>
              <w:adjustRightInd w:val="0"/>
              <w:ind w:left="45"/>
              <w:jc w:val="both"/>
              <w:rPr>
                <w:rFonts w:eastAsia="DengXian"/>
                <w:bCs/>
              </w:rPr>
            </w:pPr>
            <w:r>
              <w:rPr>
                <w:rFonts w:eastAsia="DengXian"/>
                <w:bCs/>
              </w:rPr>
              <w:t xml:space="preserve">- наличие </w:t>
            </w:r>
            <w:r w:rsidRPr="00070347">
              <w:rPr>
                <w:rFonts w:eastAsia="DengXian"/>
                <w:bCs/>
              </w:rPr>
              <w:t>обучающихся 10-11 классов, выбравших индивидуальный образовательный маршрут химико-биологического профиля, обеспечивающего в перспективе осознанный выбор будущей профессии.</w:t>
            </w:r>
          </w:p>
          <w:p w14:paraId="6B9F11FF" w14:textId="77777777" w:rsidR="00C766A6" w:rsidRDefault="00C766A6" w:rsidP="000C2127">
            <w:pPr>
              <w:widowControl w:val="0"/>
              <w:tabs>
                <w:tab w:val="left" w:pos="48"/>
                <w:tab w:val="left" w:pos="332"/>
              </w:tabs>
              <w:autoSpaceDE w:val="0"/>
              <w:autoSpaceDN w:val="0"/>
              <w:adjustRightInd w:val="0"/>
              <w:ind w:left="45"/>
              <w:jc w:val="both"/>
              <w:rPr>
                <w:rFonts w:eastAsia="DengXian"/>
                <w:bCs/>
              </w:rPr>
            </w:pPr>
          </w:p>
          <w:p w14:paraId="3F3C08E9" w14:textId="6C5684D3" w:rsidR="00B16549" w:rsidRPr="00B16549" w:rsidRDefault="004D418A" w:rsidP="0007602E">
            <w:pPr>
              <w:pStyle w:val="ab"/>
              <w:widowControl w:val="0"/>
              <w:numPr>
                <w:ilvl w:val="0"/>
                <w:numId w:val="29"/>
              </w:numPr>
              <w:tabs>
                <w:tab w:val="left" w:pos="48"/>
                <w:tab w:val="left" w:pos="332"/>
              </w:tabs>
              <w:autoSpaceDE w:val="0"/>
              <w:autoSpaceDN w:val="0"/>
              <w:adjustRightInd w:val="0"/>
              <w:spacing w:after="0" w:line="240" w:lineRule="auto"/>
              <w:ind w:left="48" w:hanging="48"/>
              <w:jc w:val="both"/>
              <w:rPr>
                <w:rFonts w:ascii="Times New Roman" w:eastAsia="DengXian" w:hAnsi="Times New Roman"/>
                <w:bCs/>
                <w:sz w:val="24"/>
                <w:szCs w:val="24"/>
              </w:rPr>
            </w:pPr>
            <w:r>
              <w:rPr>
                <w:rFonts w:ascii="Times New Roman" w:eastAsia="DengXian" w:hAnsi="Times New Roman"/>
                <w:bCs/>
                <w:sz w:val="24"/>
                <w:szCs w:val="24"/>
              </w:rPr>
              <w:t xml:space="preserve">Внешкольная активность </w:t>
            </w:r>
            <w:r w:rsidR="00C766A6">
              <w:rPr>
                <w:rFonts w:ascii="Times New Roman" w:eastAsia="DengXian" w:hAnsi="Times New Roman"/>
                <w:bCs/>
                <w:sz w:val="24"/>
                <w:szCs w:val="24"/>
              </w:rPr>
              <w:t xml:space="preserve">по </w:t>
            </w:r>
            <w:r>
              <w:rPr>
                <w:rFonts w:ascii="Times New Roman" w:eastAsia="DengXian" w:hAnsi="Times New Roman"/>
                <w:bCs/>
                <w:sz w:val="24"/>
                <w:szCs w:val="24"/>
              </w:rPr>
              <w:t xml:space="preserve">реализации проекта: </w:t>
            </w:r>
          </w:p>
          <w:p w14:paraId="43D1E636" w14:textId="6AAD927F" w:rsidR="00B16549" w:rsidRDefault="004D418A" w:rsidP="004D418A">
            <w:pPr>
              <w:widowControl w:val="0"/>
              <w:tabs>
                <w:tab w:val="left" w:pos="48"/>
                <w:tab w:val="left" w:pos="332"/>
              </w:tabs>
              <w:autoSpaceDE w:val="0"/>
              <w:autoSpaceDN w:val="0"/>
              <w:adjustRightInd w:val="0"/>
              <w:jc w:val="both"/>
              <w:rPr>
                <w:rFonts w:eastAsia="DengXian"/>
                <w:bCs/>
              </w:rPr>
            </w:pPr>
            <w:r>
              <w:rPr>
                <w:rFonts w:eastAsia="DengXian"/>
                <w:bCs/>
              </w:rPr>
              <w:t xml:space="preserve">- наличие </w:t>
            </w:r>
            <w:r w:rsidR="00843F11">
              <w:rPr>
                <w:rFonts w:eastAsia="DengXian"/>
                <w:bCs/>
              </w:rPr>
              <w:t xml:space="preserve">8 </w:t>
            </w:r>
            <w:r>
              <w:rPr>
                <w:rFonts w:eastAsia="DengXian"/>
                <w:bCs/>
              </w:rPr>
              <w:t>сетевых партнеров из числа вузов, образовательных организаций дополнительного образования и предприятий Санкт-Петербурга;</w:t>
            </w:r>
          </w:p>
          <w:p w14:paraId="1F45A0A5" w14:textId="599D3F19" w:rsidR="004D418A" w:rsidRDefault="004D418A" w:rsidP="004D418A">
            <w:pPr>
              <w:widowControl w:val="0"/>
              <w:tabs>
                <w:tab w:val="left" w:pos="48"/>
                <w:tab w:val="left" w:pos="332"/>
              </w:tabs>
              <w:autoSpaceDE w:val="0"/>
              <w:autoSpaceDN w:val="0"/>
              <w:adjustRightInd w:val="0"/>
              <w:jc w:val="both"/>
              <w:rPr>
                <w:rFonts w:eastAsia="DengXian"/>
                <w:bCs/>
              </w:rPr>
            </w:pPr>
            <w:r>
              <w:rPr>
                <w:rFonts w:eastAsia="DengXian"/>
                <w:bCs/>
              </w:rPr>
              <w:t xml:space="preserve">- </w:t>
            </w:r>
            <w:r w:rsidR="00843F11">
              <w:rPr>
                <w:rFonts w:eastAsia="DengXian"/>
                <w:bCs/>
              </w:rPr>
              <w:t xml:space="preserve">не менее </w:t>
            </w:r>
            <w:r w:rsidR="00843F11" w:rsidRPr="0048545C">
              <w:rPr>
                <w:rFonts w:eastAsia="DengXian"/>
                <w:bCs/>
              </w:rPr>
              <w:t>2000</w:t>
            </w:r>
            <w:r>
              <w:rPr>
                <w:rFonts w:eastAsia="DengXian"/>
                <w:bCs/>
              </w:rPr>
              <w:t xml:space="preserve"> участников значимых событий проекта</w:t>
            </w:r>
            <w:r w:rsidR="00843F11">
              <w:rPr>
                <w:rFonts w:eastAsia="DengXian"/>
                <w:bCs/>
              </w:rPr>
              <w:t xml:space="preserve"> - </w:t>
            </w:r>
            <w:r>
              <w:rPr>
                <w:rFonts w:eastAsia="DengXian"/>
                <w:bCs/>
              </w:rPr>
              <w:t>руководителей, педагогов, обучающихся и их родителей (законных представителей)</w:t>
            </w:r>
            <w:r w:rsidR="00C766A6">
              <w:rPr>
                <w:rFonts w:eastAsia="DengXian"/>
                <w:bCs/>
              </w:rPr>
              <w:t xml:space="preserve"> других образовательных учреждений Санкт-Петербурга</w:t>
            </w:r>
            <w:r>
              <w:rPr>
                <w:rFonts w:eastAsia="DengXian"/>
                <w:bCs/>
              </w:rPr>
              <w:t>;</w:t>
            </w:r>
          </w:p>
          <w:p w14:paraId="0DDFB6E7" w14:textId="3525D51E" w:rsidR="005C0C67" w:rsidRPr="00B16549" w:rsidRDefault="004D418A" w:rsidP="005C0C67">
            <w:pPr>
              <w:widowControl w:val="0"/>
              <w:tabs>
                <w:tab w:val="left" w:pos="48"/>
                <w:tab w:val="left" w:pos="310"/>
              </w:tabs>
              <w:autoSpaceDE w:val="0"/>
              <w:autoSpaceDN w:val="0"/>
              <w:adjustRightInd w:val="0"/>
              <w:jc w:val="both"/>
              <w:rPr>
                <w:rFonts w:eastAsia="DengXian"/>
                <w:bCs/>
              </w:rPr>
            </w:pPr>
            <w:r>
              <w:rPr>
                <w:rFonts w:eastAsia="DengXian"/>
                <w:bCs/>
              </w:rPr>
              <w:t xml:space="preserve">- наличие </w:t>
            </w:r>
            <w:r w:rsidR="00843F11">
              <w:rPr>
                <w:rFonts w:eastAsia="DengXian"/>
                <w:bCs/>
              </w:rPr>
              <w:t xml:space="preserve">не менее двух </w:t>
            </w:r>
            <w:r>
              <w:rPr>
                <w:rFonts w:eastAsia="DengXian"/>
                <w:bCs/>
              </w:rPr>
              <w:t xml:space="preserve">публикаций и </w:t>
            </w:r>
            <w:r w:rsidR="00843F11">
              <w:rPr>
                <w:rFonts w:eastAsia="DengXian"/>
                <w:bCs/>
              </w:rPr>
              <w:t xml:space="preserve">5 </w:t>
            </w:r>
            <w:r>
              <w:rPr>
                <w:rFonts w:eastAsia="DengXian"/>
                <w:bCs/>
              </w:rPr>
              <w:t>информаци</w:t>
            </w:r>
            <w:r w:rsidR="00843F11">
              <w:rPr>
                <w:rFonts w:eastAsia="DengXian"/>
                <w:bCs/>
              </w:rPr>
              <w:t>й</w:t>
            </w:r>
            <w:r>
              <w:rPr>
                <w:rFonts w:eastAsia="DengXian"/>
                <w:bCs/>
              </w:rPr>
              <w:t xml:space="preserve"> о </w:t>
            </w:r>
            <w:r w:rsidR="00B84414">
              <w:rPr>
                <w:rFonts w:eastAsia="DengXian"/>
                <w:bCs/>
              </w:rPr>
              <w:t xml:space="preserve">ходе </w:t>
            </w:r>
            <w:r>
              <w:rPr>
                <w:rFonts w:eastAsia="DengXian"/>
                <w:bCs/>
              </w:rPr>
              <w:t xml:space="preserve">реализации проекта в </w:t>
            </w:r>
            <w:r w:rsidR="000221CE">
              <w:rPr>
                <w:rFonts w:eastAsia="DengXian"/>
                <w:bCs/>
              </w:rPr>
              <w:t>СМИ.</w:t>
            </w:r>
          </w:p>
        </w:tc>
      </w:tr>
      <w:tr w:rsidR="008375AD" w14:paraId="2951A5C0" w14:textId="77777777" w:rsidTr="005E52E1">
        <w:tc>
          <w:tcPr>
            <w:tcW w:w="2706" w:type="dxa"/>
            <w:gridSpan w:val="2"/>
            <w:vMerge w:val="restart"/>
          </w:tcPr>
          <w:p w14:paraId="27A3141C" w14:textId="77777777" w:rsidR="008375AD" w:rsidRPr="006E4CA0" w:rsidRDefault="008375AD" w:rsidP="008375AD">
            <w:pPr>
              <w:widowControl w:val="0"/>
              <w:autoSpaceDE w:val="0"/>
              <w:autoSpaceDN w:val="0"/>
              <w:adjustRightInd w:val="0"/>
              <w:rPr>
                <w:rFonts w:eastAsia="DengXian"/>
                <w:b/>
                <w:bCs/>
              </w:rPr>
            </w:pPr>
            <w:r w:rsidRPr="006E4CA0">
              <w:rPr>
                <w:rFonts w:eastAsia="DengXian"/>
                <w:b/>
                <w:bCs/>
              </w:rPr>
              <w:lastRenderedPageBreak/>
              <w:t>16.</w:t>
            </w:r>
            <w:r>
              <w:rPr>
                <w:rFonts w:eastAsia="DengXian"/>
                <w:b/>
                <w:bCs/>
              </w:rPr>
              <w:t xml:space="preserve"> </w:t>
            </w:r>
            <w:r w:rsidRPr="006E4CA0">
              <w:rPr>
                <w:rFonts w:eastAsia="DengXian"/>
                <w:b/>
                <w:bCs/>
              </w:rPr>
              <w:t>Показатели результативности предоставления грантов</w:t>
            </w:r>
          </w:p>
          <w:p w14:paraId="463734A1" w14:textId="36475076" w:rsidR="008375AD" w:rsidRPr="006E4CA0" w:rsidRDefault="008375AD" w:rsidP="008375AD">
            <w:pPr>
              <w:widowControl w:val="0"/>
              <w:autoSpaceDE w:val="0"/>
              <w:autoSpaceDN w:val="0"/>
              <w:adjustRightInd w:val="0"/>
              <w:rPr>
                <w:rFonts w:eastAsia="DengXian"/>
                <w:b/>
                <w:bCs/>
              </w:rPr>
            </w:pPr>
            <w:r w:rsidRPr="006E4CA0">
              <w:rPr>
                <w:rFonts w:eastAsia="DengXian"/>
                <w:b/>
                <w:bCs/>
              </w:rPr>
              <w:t>(далее – показатели):</w:t>
            </w:r>
          </w:p>
        </w:tc>
        <w:tc>
          <w:tcPr>
            <w:tcW w:w="3356" w:type="dxa"/>
            <w:gridSpan w:val="3"/>
          </w:tcPr>
          <w:p w14:paraId="245D02CF" w14:textId="76F62C1F" w:rsidR="008375AD" w:rsidRDefault="008375AD" w:rsidP="008375AD">
            <w:pPr>
              <w:widowControl w:val="0"/>
              <w:autoSpaceDE w:val="0"/>
              <w:autoSpaceDN w:val="0"/>
              <w:adjustRightInd w:val="0"/>
              <w:jc w:val="center"/>
              <w:rPr>
                <w:rFonts w:eastAsia="DengXian"/>
                <w:b/>
                <w:bCs/>
              </w:rPr>
            </w:pPr>
            <w:r w:rsidRPr="0080647E">
              <w:rPr>
                <w:rFonts w:eastAsia="DengXian"/>
              </w:rPr>
              <w:t>Наименование показателя</w:t>
            </w:r>
          </w:p>
        </w:tc>
        <w:tc>
          <w:tcPr>
            <w:tcW w:w="9355" w:type="dxa"/>
            <w:gridSpan w:val="3"/>
          </w:tcPr>
          <w:p w14:paraId="2FECC516" w14:textId="5D079D0B" w:rsidR="008375AD" w:rsidRDefault="008375AD" w:rsidP="008375AD">
            <w:pPr>
              <w:widowControl w:val="0"/>
              <w:autoSpaceDE w:val="0"/>
              <w:autoSpaceDN w:val="0"/>
              <w:adjustRightInd w:val="0"/>
              <w:jc w:val="center"/>
              <w:rPr>
                <w:rFonts w:eastAsia="DengXian"/>
                <w:b/>
                <w:bCs/>
              </w:rPr>
            </w:pPr>
            <w:r w:rsidRPr="0080647E">
              <w:rPr>
                <w:rFonts w:eastAsia="DengXian"/>
              </w:rPr>
              <w:t>Плановое значение показателя</w:t>
            </w:r>
          </w:p>
        </w:tc>
      </w:tr>
      <w:tr w:rsidR="008375AD" w14:paraId="1CD30403" w14:textId="77777777" w:rsidTr="005E52E1">
        <w:tc>
          <w:tcPr>
            <w:tcW w:w="2706" w:type="dxa"/>
            <w:gridSpan w:val="2"/>
            <w:vMerge/>
          </w:tcPr>
          <w:p w14:paraId="7D551CFD" w14:textId="77777777" w:rsidR="008375AD" w:rsidRPr="006E4CA0" w:rsidRDefault="008375AD" w:rsidP="008375AD">
            <w:pPr>
              <w:widowControl w:val="0"/>
              <w:autoSpaceDE w:val="0"/>
              <w:autoSpaceDN w:val="0"/>
              <w:adjustRightInd w:val="0"/>
              <w:jc w:val="center"/>
              <w:rPr>
                <w:rFonts w:eastAsia="DengXian"/>
                <w:b/>
                <w:bCs/>
              </w:rPr>
            </w:pPr>
          </w:p>
        </w:tc>
        <w:tc>
          <w:tcPr>
            <w:tcW w:w="3356" w:type="dxa"/>
            <w:gridSpan w:val="3"/>
          </w:tcPr>
          <w:p w14:paraId="45460A20" w14:textId="1CEC9C66" w:rsidR="001364F8" w:rsidRPr="001364F8" w:rsidRDefault="00635D93" w:rsidP="008375AD">
            <w:pPr>
              <w:widowControl w:val="0"/>
              <w:autoSpaceDE w:val="0"/>
              <w:autoSpaceDN w:val="0"/>
              <w:adjustRightInd w:val="0"/>
              <w:jc w:val="both"/>
              <w:rPr>
                <w:rFonts w:eastAsia="DengXian"/>
              </w:rPr>
            </w:pPr>
            <w:r>
              <w:rPr>
                <w:rFonts w:eastAsia="DengXian"/>
              </w:rPr>
              <w:t>К</w:t>
            </w:r>
            <w:r w:rsidR="008375AD" w:rsidRPr="0080647E">
              <w:rPr>
                <w:rFonts w:eastAsia="DengXian"/>
              </w:rPr>
              <w:t xml:space="preserve">оличество обучающихся государственных общеобразовательных организаций, осваивающих образовательную программу на обновленной материально-технической базе получателя субсидии, в том числе через использование сетевой формы </w:t>
            </w:r>
            <w:r w:rsidR="008375AD" w:rsidRPr="0080647E">
              <w:rPr>
                <w:rFonts w:eastAsia="DengXian"/>
              </w:rPr>
              <w:lastRenderedPageBreak/>
              <w:t>реализации образовательных программ</w:t>
            </w:r>
          </w:p>
        </w:tc>
        <w:tc>
          <w:tcPr>
            <w:tcW w:w="9355" w:type="dxa"/>
            <w:gridSpan w:val="3"/>
          </w:tcPr>
          <w:p w14:paraId="2AFF3CFA" w14:textId="0FB1DCAD" w:rsidR="008375AD" w:rsidRDefault="001364F8" w:rsidP="001364F8">
            <w:pPr>
              <w:widowControl w:val="0"/>
              <w:autoSpaceDE w:val="0"/>
              <w:autoSpaceDN w:val="0"/>
              <w:adjustRightInd w:val="0"/>
              <w:rPr>
                <w:rFonts w:eastAsia="DengXian"/>
                <w:b/>
                <w:bCs/>
              </w:rPr>
            </w:pPr>
            <w:r>
              <w:rPr>
                <w:rFonts w:eastAsia="DengXian"/>
                <w:b/>
                <w:bCs/>
              </w:rPr>
              <w:lastRenderedPageBreak/>
              <w:t xml:space="preserve">2985 обучающихся </w:t>
            </w:r>
          </w:p>
        </w:tc>
      </w:tr>
      <w:tr w:rsidR="001364F8" w14:paraId="23F6B4D3" w14:textId="77777777" w:rsidTr="005E52E1">
        <w:trPr>
          <w:trHeight w:val="1691"/>
        </w:trPr>
        <w:tc>
          <w:tcPr>
            <w:tcW w:w="6062" w:type="dxa"/>
            <w:gridSpan w:val="5"/>
          </w:tcPr>
          <w:p w14:paraId="41964E7C" w14:textId="77777777" w:rsidR="001364F8" w:rsidRPr="0080647E" w:rsidRDefault="001364F8" w:rsidP="001364F8">
            <w:pPr>
              <w:widowControl w:val="0"/>
              <w:autoSpaceDE w:val="0"/>
              <w:autoSpaceDN w:val="0"/>
              <w:adjustRightInd w:val="0"/>
              <w:rPr>
                <w:rFonts w:eastAsia="DengXian"/>
                <w:b/>
                <w:bCs/>
              </w:rPr>
            </w:pPr>
            <w:r w:rsidRPr="0080647E">
              <w:rPr>
                <w:rFonts w:eastAsia="DengXian"/>
                <w:b/>
                <w:bCs/>
              </w:rPr>
              <w:t xml:space="preserve">17. Дальнейшее развитие проекта </w:t>
            </w:r>
          </w:p>
          <w:p w14:paraId="7051CBD4" w14:textId="3E4DC9E8" w:rsidR="001364F8" w:rsidRDefault="001364F8" w:rsidP="001364F8">
            <w:pPr>
              <w:widowControl w:val="0"/>
              <w:autoSpaceDE w:val="0"/>
              <w:autoSpaceDN w:val="0"/>
              <w:adjustRightInd w:val="0"/>
              <w:jc w:val="both"/>
              <w:rPr>
                <w:rFonts w:eastAsia="DengXian"/>
              </w:rPr>
            </w:pPr>
            <w:r w:rsidRPr="0080647E">
              <w:rPr>
                <w:rFonts w:eastAsia="DengXian"/>
              </w:rPr>
              <w:t>(в случае если проект планируется продолжать, необходимо описать, что планируется сделать</w:t>
            </w:r>
            <w:r>
              <w:rPr>
                <w:rFonts w:eastAsia="DengXian"/>
              </w:rPr>
              <w:t xml:space="preserve"> </w:t>
            </w:r>
            <w:r w:rsidRPr="0080647E">
              <w:rPr>
                <w:rFonts w:eastAsia="DengXian"/>
              </w:rPr>
              <w:t xml:space="preserve">для развития проекта </w:t>
            </w:r>
            <w:r w:rsidRPr="00C766A6">
              <w:rPr>
                <w:rFonts w:eastAsia="DengXian"/>
              </w:rPr>
              <w:t>и за счет каких средств)</w:t>
            </w:r>
          </w:p>
        </w:tc>
        <w:tc>
          <w:tcPr>
            <w:tcW w:w="9355" w:type="dxa"/>
            <w:gridSpan w:val="3"/>
          </w:tcPr>
          <w:p w14:paraId="4947A179" w14:textId="77777777" w:rsidR="001364F8" w:rsidRDefault="001364F8" w:rsidP="001364F8">
            <w:pPr>
              <w:pStyle w:val="ab"/>
              <w:widowControl w:val="0"/>
              <w:tabs>
                <w:tab w:val="left" w:pos="207"/>
              </w:tabs>
              <w:autoSpaceDE w:val="0"/>
              <w:autoSpaceDN w:val="0"/>
              <w:adjustRightInd w:val="0"/>
              <w:spacing w:line="240" w:lineRule="auto"/>
              <w:ind w:left="0"/>
              <w:jc w:val="both"/>
              <w:rPr>
                <w:rFonts w:ascii="Times New Roman" w:eastAsia="DengXian" w:hAnsi="Times New Roman"/>
                <w:bCs/>
                <w:sz w:val="24"/>
                <w:szCs w:val="24"/>
              </w:rPr>
            </w:pPr>
            <w:r w:rsidRPr="00C766A6">
              <w:rPr>
                <w:rFonts w:ascii="Times New Roman" w:eastAsia="DengXian" w:hAnsi="Times New Roman"/>
                <w:b/>
                <w:bCs/>
                <w:i/>
                <w:sz w:val="24"/>
                <w:szCs w:val="24"/>
              </w:rPr>
              <w:t>В рамках действующего нормативного финансирования запланировано</w:t>
            </w:r>
            <w:r>
              <w:rPr>
                <w:rFonts w:ascii="Times New Roman" w:eastAsia="DengXian" w:hAnsi="Times New Roman"/>
                <w:bCs/>
                <w:sz w:val="24"/>
                <w:szCs w:val="24"/>
              </w:rPr>
              <w:t>:</w:t>
            </w:r>
          </w:p>
          <w:p w14:paraId="5C0A70C7" w14:textId="77777777" w:rsidR="001364F8" w:rsidRPr="000C2127" w:rsidRDefault="001364F8" w:rsidP="001364F8">
            <w:pPr>
              <w:pStyle w:val="ab"/>
              <w:widowControl w:val="0"/>
              <w:numPr>
                <w:ilvl w:val="0"/>
                <w:numId w:val="37"/>
              </w:numPr>
              <w:tabs>
                <w:tab w:val="left" w:pos="207"/>
              </w:tabs>
              <w:autoSpaceDE w:val="0"/>
              <w:autoSpaceDN w:val="0"/>
              <w:adjustRightInd w:val="0"/>
              <w:spacing w:line="240" w:lineRule="auto"/>
              <w:ind w:left="0" w:hanging="77"/>
              <w:jc w:val="both"/>
              <w:rPr>
                <w:rFonts w:ascii="Times New Roman" w:eastAsia="DengXian" w:hAnsi="Times New Roman"/>
                <w:bCs/>
                <w:sz w:val="24"/>
                <w:szCs w:val="24"/>
              </w:rPr>
            </w:pPr>
            <w:r w:rsidRPr="000C2127">
              <w:rPr>
                <w:rFonts w:ascii="Times New Roman" w:eastAsia="DengXian" w:hAnsi="Times New Roman"/>
                <w:bCs/>
                <w:sz w:val="24"/>
                <w:szCs w:val="24"/>
              </w:rPr>
              <w:t>Участие обучающихся в олимпиадах естественнонаучной направленности районного, регионального, всероссийского и международного уровня.</w:t>
            </w:r>
          </w:p>
          <w:p w14:paraId="1795699F" w14:textId="77777777" w:rsidR="001364F8" w:rsidRPr="000C2127" w:rsidRDefault="001364F8" w:rsidP="001364F8">
            <w:pPr>
              <w:pStyle w:val="ab"/>
              <w:widowControl w:val="0"/>
              <w:numPr>
                <w:ilvl w:val="0"/>
                <w:numId w:val="37"/>
              </w:numPr>
              <w:tabs>
                <w:tab w:val="left" w:pos="207"/>
              </w:tabs>
              <w:autoSpaceDE w:val="0"/>
              <w:autoSpaceDN w:val="0"/>
              <w:adjustRightInd w:val="0"/>
              <w:spacing w:line="240" w:lineRule="auto"/>
              <w:ind w:left="0" w:hanging="77"/>
              <w:jc w:val="both"/>
              <w:rPr>
                <w:rFonts w:ascii="Times New Roman" w:eastAsia="DengXian" w:hAnsi="Times New Roman"/>
                <w:bCs/>
                <w:sz w:val="24"/>
                <w:szCs w:val="24"/>
              </w:rPr>
            </w:pPr>
            <w:r w:rsidRPr="000C2127">
              <w:rPr>
                <w:rFonts w:ascii="Times New Roman" w:eastAsia="DengXian" w:hAnsi="Times New Roman"/>
                <w:bCs/>
                <w:sz w:val="24"/>
                <w:szCs w:val="24"/>
              </w:rPr>
              <w:t xml:space="preserve">Реализация школьного проекта «Перезагрузка» в рамках Программы воспитания школы – модуль по профориентации «ПРОФИ» (неделя профессий блока «Человек – природа») и модуль научно-исследовательского погружения «Колба». </w:t>
            </w:r>
          </w:p>
          <w:p w14:paraId="5A01BEBE" w14:textId="77777777" w:rsidR="001364F8" w:rsidRPr="000C2127" w:rsidRDefault="001364F8" w:rsidP="001364F8">
            <w:pPr>
              <w:pStyle w:val="ab"/>
              <w:widowControl w:val="0"/>
              <w:numPr>
                <w:ilvl w:val="0"/>
                <w:numId w:val="37"/>
              </w:numPr>
              <w:tabs>
                <w:tab w:val="left" w:pos="207"/>
              </w:tabs>
              <w:autoSpaceDE w:val="0"/>
              <w:autoSpaceDN w:val="0"/>
              <w:adjustRightInd w:val="0"/>
              <w:spacing w:line="240" w:lineRule="auto"/>
              <w:ind w:left="0" w:hanging="77"/>
              <w:jc w:val="both"/>
              <w:rPr>
                <w:rFonts w:ascii="Times New Roman" w:eastAsia="DengXian" w:hAnsi="Times New Roman"/>
                <w:bCs/>
                <w:sz w:val="24"/>
                <w:szCs w:val="24"/>
              </w:rPr>
            </w:pPr>
            <w:r w:rsidRPr="000C2127">
              <w:rPr>
                <w:rFonts w:ascii="Times New Roman" w:eastAsia="DengXian" w:hAnsi="Times New Roman"/>
                <w:bCs/>
                <w:sz w:val="24"/>
                <w:szCs w:val="24"/>
              </w:rPr>
              <w:t>Подготовка и проведение Всероссийского образовательного форума с международным участием «Молодые молодым» в рамках Петербургского международного образовательного форума.</w:t>
            </w:r>
          </w:p>
          <w:p w14:paraId="0FFF71E4" w14:textId="77777777" w:rsidR="001364F8" w:rsidRPr="000C2127" w:rsidRDefault="001364F8" w:rsidP="001364F8">
            <w:pPr>
              <w:pStyle w:val="ab"/>
              <w:widowControl w:val="0"/>
              <w:numPr>
                <w:ilvl w:val="0"/>
                <w:numId w:val="37"/>
              </w:numPr>
              <w:tabs>
                <w:tab w:val="left" w:pos="207"/>
              </w:tabs>
              <w:autoSpaceDE w:val="0"/>
              <w:autoSpaceDN w:val="0"/>
              <w:adjustRightInd w:val="0"/>
              <w:spacing w:line="240" w:lineRule="auto"/>
              <w:ind w:left="0" w:hanging="77"/>
              <w:jc w:val="both"/>
              <w:rPr>
                <w:rFonts w:ascii="Times New Roman" w:eastAsia="DengXian" w:hAnsi="Times New Roman"/>
                <w:bCs/>
                <w:sz w:val="24"/>
                <w:szCs w:val="24"/>
              </w:rPr>
            </w:pPr>
            <w:r w:rsidRPr="000C2127">
              <w:rPr>
                <w:rFonts w:ascii="Times New Roman" w:eastAsia="DengXian" w:hAnsi="Times New Roman"/>
                <w:bCs/>
                <w:sz w:val="24"/>
                <w:szCs w:val="24"/>
              </w:rPr>
              <w:t>Подготовка и проведение Всероссийской открытой научно-практической конференции «Многогранная Россия» с участием обучающихся образовательных учреждений района, города и страны.</w:t>
            </w:r>
          </w:p>
          <w:p w14:paraId="0D056B6C" w14:textId="2AA4D05B" w:rsidR="001364F8" w:rsidRPr="001364F8" w:rsidRDefault="001364F8" w:rsidP="001364F8">
            <w:pPr>
              <w:pStyle w:val="ab"/>
              <w:widowControl w:val="0"/>
              <w:numPr>
                <w:ilvl w:val="0"/>
                <w:numId w:val="37"/>
              </w:numPr>
              <w:tabs>
                <w:tab w:val="left" w:pos="0"/>
                <w:tab w:val="left" w:pos="320"/>
              </w:tabs>
              <w:autoSpaceDE w:val="0"/>
              <w:autoSpaceDN w:val="0"/>
              <w:adjustRightInd w:val="0"/>
              <w:spacing w:line="240" w:lineRule="auto"/>
              <w:ind w:left="0" w:firstLine="0"/>
              <w:jc w:val="both"/>
              <w:rPr>
                <w:rFonts w:ascii="Times New Roman" w:eastAsia="DengXian" w:hAnsi="Times New Roman"/>
                <w:b/>
                <w:bCs/>
                <w:sz w:val="24"/>
                <w:szCs w:val="24"/>
              </w:rPr>
            </w:pPr>
            <w:r w:rsidRPr="001364F8">
              <w:rPr>
                <w:rFonts w:ascii="Times New Roman" w:eastAsia="DengXian" w:hAnsi="Times New Roman"/>
                <w:bCs/>
                <w:sz w:val="24"/>
                <w:szCs w:val="24"/>
              </w:rPr>
              <w:t>Подготовка и проведение городского семинара для заместителей директоров по УВР и учителей – предметников естественнонаучного цикла по теме: «Модель непрерывного интегрированного естественнонаучного образования: детский сад-школа-вуз».</w:t>
            </w:r>
          </w:p>
        </w:tc>
      </w:tr>
      <w:bookmarkEnd w:id="3"/>
    </w:tbl>
    <w:p w14:paraId="59DAE0BA" w14:textId="77777777" w:rsidR="000221CE" w:rsidRDefault="000221CE" w:rsidP="001970C2">
      <w:pPr>
        <w:pStyle w:val="FORMATTEXT"/>
        <w:jc w:val="both"/>
        <w:rPr>
          <w:rFonts w:ascii="Times New Roman" w:hAnsi="Times New Roman" w:cs="Times New Roman"/>
          <w:b/>
          <w:sz w:val="24"/>
          <w:szCs w:val="24"/>
        </w:rPr>
      </w:pPr>
    </w:p>
    <w:p w14:paraId="153BBF55" w14:textId="77777777" w:rsidR="00843F11" w:rsidRDefault="00843F11" w:rsidP="001364F8">
      <w:pPr>
        <w:pStyle w:val="FORMATTEXT"/>
        <w:jc w:val="both"/>
        <w:rPr>
          <w:rFonts w:ascii="Times New Roman" w:hAnsi="Times New Roman" w:cs="Times New Roman"/>
          <w:b/>
          <w:sz w:val="24"/>
          <w:szCs w:val="24"/>
        </w:rPr>
      </w:pPr>
    </w:p>
    <w:p w14:paraId="3ADD4A9F" w14:textId="7051862D" w:rsidR="006B209B" w:rsidRPr="005E52E1" w:rsidRDefault="006B209B" w:rsidP="001364F8">
      <w:pPr>
        <w:pStyle w:val="FORMATTEXT"/>
        <w:jc w:val="both"/>
        <w:rPr>
          <w:rFonts w:ascii="Times New Roman" w:hAnsi="Times New Roman" w:cs="Times New Roman"/>
          <w:b/>
          <w:sz w:val="24"/>
          <w:szCs w:val="24"/>
        </w:rPr>
      </w:pPr>
      <w:r w:rsidRPr="005E52E1">
        <w:rPr>
          <w:rFonts w:ascii="Times New Roman" w:hAnsi="Times New Roman" w:cs="Times New Roman"/>
          <w:b/>
          <w:sz w:val="24"/>
          <w:szCs w:val="24"/>
        </w:rPr>
        <w:t xml:space="preserve">Приложения к паспорту: </w:t>
      </w:r>
    </w:p>
    <w:p w14:paraId="56848423" w14:textId="77777777" w:rsidR="006B209B" w:rsidRPr="005E52E1" w:rsidRDefault="006B209B" w:rsidP="001364F8">
      <w:pPr>
        <w:pStyle w:val="FORMATTEXT"/>
        <w:numPr>
          <w:ilvl w:val="0"/>
          <w:numId w:val="8"/>
        </w:numPr>
        <w:ind w:left="0" w:firstLine="568"/>
        <w:jc w:val="thaiDistribute"/>
        <w:rPr>
          <w:rFonts w:ascii="Times New Roman" w:hAnsi="Times New Roman" w:cs="Times New Roman"/>
          <w:sz w:val="24"/>
          <w:szCs w:val="24"/>
        </w:rPr>
      </w:pPr>
      <w:r w:rsidRPr="005E52E1">
        <w:rPr>
          <w:rFonts w:ascii="Times New Roman" w:hAnsi="Times New Roman" w:cs="Times New Roman"/>
          <w:sz w:val="24"/>
          <w:szCs w:val="24"/>
        </w:rPr>
        <w:t>Документальное обоснование планируемых затрат (расчет размера планируемых затрат на реализацию проекта) по форме согласно приложению 1 к паспорту.</w:t>
      </w:r>
    </w:p>
    <w:p w14:paraId="34CE0C68" w14:textId="77777777" w:rsidR="006B209B" w:rsidRPr="005E52E1" w:rsidRDefault="006B209B" w:rsidP="001364F8">
      <w:pPr>
        <w:pStyle w:val="FORMATTEXT"/>
        <w:numPr>
          <w:ilvl w:val="0"/>
          <w:numId w:val="8"/>
        </w:numPr>
        <w:ind w:left="0" w:firstLine="568"/>
        <w:jc w:val="both"/>
        <w:rPr>
          <w:rFonts w:ascii="Times New Roman" w:hAnsi="Times New Roman" w:cs="Times New Roman"/>
          <w:sz w:val="24"/>
          <w:szCs w:val="24"/>
        </w:rPr>
      </w:pPr>
      <w:bookmarkStart w:id="7" w:name="_Hlk77618407"/>
      <w:r w:rsidRPr="005E52E1">
        <w:rPr>
          <w:rFonts w:ascii="Times New Roman" w:hAnsi="Times New Roman" w:cs="Times New Roman"/>
          <w:sz w:val="24"/>
          <w:szCs w:val="24"/>
        </w:rPr>
        <w:t>Проект, представляемый претендентом на получение гранта</w:t>
      </w:r>
      <w:bookmarkEnd w:id="7"/>
      <w:r w:rsidRPr="005E52E1">
        <w:rPr>
          <w:rFonts w:ascii="Times New Roman" w:hAnsi="Times New Roman" w:cs="Times New Roman"/>
          <w:sz w:val="24"/>
          <w:szCs w:val="24"/>
        </w:rPr>
        <w:t>, включающий в себя:</w:t>
      </w:r>
    </w:p>
    <w:p w14:paraId="5FBEB584" w14:textId="77777777" w:rsidR="006B209B" w:rsidRPr="005E52E1" w:rsidRDefault="006B209B" w:rsidP="001364F8">
      <w:pPr>
        <w:pStyle w:val="FORMATTEXT"/>
        <w:ind w:firstLine="567"/>
        <w:jc w:val="both"/>
        <w:rPr>
          <w:rFonts w:ascii="Times New Roman" w:hAnsi="Times New Roman" w:cs="Times New Roman"/>
          <w:sz w:val="24"/>
          <w:szCs w:val="24"/>
        </w:rPr>
      </w:pPr>
      <w:r w:rsidRPr="005E52E1">
        <w:rPr>
          <w:rFonts w:ascii="Times New Roman" w:hAnsi="Times New Roman" w:cs="Times New Roman"/>
          <w:sz w:val="24"/>
          <w:szCs w:val="24"/>
        </w:rPr>
        <w:t>2.1. Информацию о претенденте на получение гранта, состоящую из следующих элементов (не более 5 страниц):</w:t>
      </w:r>
    </w:p>
    <w:p w14:paraId="32466A96" w14:textId="77777777" w:rsidR="006B209B" w:rsidRPr="005E52E1" w:rsidRDefault="006B209B" w:rsidP="001364F8">
      <w:pPr>
        <w:tabs>
          <w:tab w:val="left" w:pos="993"/>
        </w:tabs>
        <w:ind w:firstLine="567"/>
        <w:contextualSpacing/>
        <w:jc w:val="both"/>
      </w:pPr>
      <w:r w:rsidRPr="005E52E1">
        <w:t xml:space="preserve">- описания </w:t>
      </w:r>
      <w:bookmarkStart w:id="8" w:name="_Hlk77618555"/>
      <w:r w:rsidRPr="005E52E1">
        <w:t>особенностей реализации образовательной программы,</w:t>
      </w:r>
      <w:bookmarkEnd w:id="8"/>
    </w:p>
    <w:p w14:paraId="5273C9F8" w14:textId="77777777" w:rsidR="006B209B" w:rsidRPr="005E52E1" w:rsidRDefault="006B209B" w:rsidP="001364F8">
      <w:pPr>
        <w:tabs>
          <w:tab w:val="left" w:pos="993"/>
        </w:tabs>
        <w:ind w:firstLine="567"/>
        <w:contextualSpacing/>
        <w:jc w:val="both"/>
      </w:pPr>
      <w:r w:rsidRPr="005E52E1">
        <w:t xml:space="preserve">- опыта в реализации региональных, федеральных и международных проектов (мероприятий) в области образования за последние </w:t>
      </w:r>
      <w:r w:rsidRPr="005E52E1">
        <w:br/>
        <w:t>три года, в том числе по выбранному(-ым) направлению(-ям),</w:t>
      </w:r>
    </w:p>
    <w:p w14:paraId="3F1801E4" w14:textId="77777777" w:rsidR="006B209B" w:rsidRPr="005E52E1" w:rsidRDefault="006B209B" w:rsidP="001364F8">
      <w:pPr>
        <w:tabs>
          <w:tab w:val="left" w:pos="993"/>
        </w:tabs>
        <w:ind w:firstLine="567"/>
        <w:contextualSpacing/>
        <w:jc w:val="both"/>
      </w:pPr>
      <w:r w:rsidRPr="005E52E1">
        <w:t>- наличие кадровых ресурсов, необходимых для реализации проекта,</w:t>
      </w:r>
    </w:p>
    <w:p w14:paraId="170D56A8" w14:textId="77777777" w:rsidR="006B209B" w:rsidRPr="005E52E1" w:rsidRDefault="006B209B" w:rsidP="001364F8">
      <w:pPr>
        <w:tabs>
          <w:tab w:val="left" w:pos="993"/>
        </w:tabs>
        <w:ind w:firstLine="567"/>
        <w:contextualSpacing/>
        <w:jc w:val="both"/>
      </w:pPr>
      <w:r w:rsidRPr="005E52E1">
        <w:t>- наличие базовых материально-технических ресурсов, необходимых для реализации проекта;</w:t>
      </w:r>
    </w:p>
    <w:p w14:paraId="75C221CD" w14:textId="77777777" w:rsidR="006B209B" w:rsidRPr="005E52E1" w:rsidRDefault="006B209B" w:rsidP="001364F8">
      <w:pPr>
        <w:tabs>
          <w:tab w:val="left" w:pos="993"/>
        </w:tabs>
        <w:ind w:firstLine="567"/>
        <w:contextualSpacing/>
        <w:jc w:val="both"/>
      </w:pPr>
      <w:r w:rsidRPr="005E52E1">
        <w:t xml:space="preserve">- </w:t>
      </w:r>
      <w:bookmarkStart w:id="9" w:name="_Hlk77620819"/>
      <w:r w:rsidRPr="005E52E1">
        <w:t>наличие достижений обучающихся во Всероссийской олимпиаде школьников, олимпиадах и конкурсах, включенный в федеральный и региональный перечень по выбранному направлению (за последние три год</w:t>
      </w:r>
      <w:bookmarkEnd w:id="9"/>
      <w:r w:rsidRPr="005E52E1">
        <w:t>а);</w:t>
      </w:r>
    </w:p>
    <w:p w14:paraId="3397AD36" w14:textId="77777777" w:rsidR="006B209B" w:rsidRPr="005E52E1" w:rsidRDefault="006B209B" w:rsidP="001364F8">
      <w:pPr>
        <w:tabs>
          <w:tab w:val="left" w:pos="993"/>
        </w:tabs>
        <w:ind w:firstLine="709"/>
        <w:contextualSpacing/>
        <w:jc w:val="both"/>
      </w:pPr>
      <w:r w:rsidRPr="005E52E1">
        <w:lastRenderedPageBreak/>
        <w:t>- наличие сетевых партнеров и описание их роли в реализации проекта: профильные вузы, организации среднего профессионального образования, предприятия реального сектора экономики по форме согласно приложению 2 к проекту.</w:t>
      </w:r>
    </w:p>
    <w:p w14:paraId="5CDCAE48" w14:textId="77777777" w:rsidR="006B209B" w:rsidRPr="005E52E1" w:rsidRDefault="006B209B" w:rsidP="001364F8">
      <w:pPr>
        <w:tabs>
          <w:tab w:val="left" w:pos="993"/>
        </w:tabs>
        <w:ind w:firstLine="709"/>
        <w:contextualSpacing/>
        <w:jc w:val="both"/>
      </w:pPr>
      <w:r w:rsidRPr="005E52E1">
        <w:t>2.2. Комплекс мер по созданию базовой сетевой организации по выбранному(-ым) направлению(-ям) (не более 10 страниц без учета приложений) включающий в себя:</w:t>
      </w:r>
    </w:p>
    <w:p w14:paraId="1916ECCE" w14:textId="77777777" w:rsidR="006B209B" w:rsidRPr="005E52E1" w:rsidRDefault="006B209B" w:rsidP="001364F8">
      <w:pPr>
        <w:pStyle w:val="ab"/>
        <w:tabs>
          <w:tab w:val="left" w:pos="993"/>
        </w:tabs>
        <w:spacing w:after="0" w:line="240" w:lineRule="auto"/>
        <w:ind w:left="0" w:firstLine="709"/>
        <w:jc w:val="both"/>
        <w:rPr>
          <w:rFonts w:ascii="Times New Roman" w:hAnsi="Times New Roman"/>
          <w:sz w:val="24"/>
          <w:szCs w:val="24"/>
        </w:rPr>
      </w:pPr>
      <w:r w:rsidRPr="005E52E1">
        <w:rPr>
          <w:rFonts w:ascii="Times New Roman" w:hAnsi="Times New Roman"/>
          <w:sz w:val="24"/>
          <w:szCs w:val="24"/>
        </w:rPr>
        <w:t>- обоснование выбора направления(-ий) реализации проекта;</w:t>
      </w:r>
    </w:p>
    <w:p w14:paraId="1F875CDA" w14:textId="77777777" w:rsidR="006B209B" w:rsidRPr="005E52E1" w:rsidRDefault="006B209B" w:rsidP="001364F8">
      <w:pPr>
        <w:pStyle w:val="ab"/>
        <w:tabs>
          <w:tab w:val="left" w:pos="993"/>
        </w:tabs>
        <w:spacing w:after="0" w:line="240" w:lineRule="auto"/>
        <w:ind w:left="0" w:firstLine="709"/>
        <w:jc w:val="both"/>
        <w:rPr>
          <w:rFonts w:ascii="Times New Roman" w:hAnsi="Times New Roman"/>
          <w:sz w:val="24"/>
          <w:szCs w:val="24"/>
        </w:rPr>
      </w:pPr>
      <w:r w:rsidRPr="005E52E1">
        <w:rPr>
          <w:rFonts w:ascii="Times New Roman" w:hAnsi="Times New Roman"/>
          <w:sz w:val="24"/>
          <w:szCs w:val="24"/>
        </w:rPr>
        <w:t>- обоснование потребности в реализации проекта, в том числе с указанием проблематики и предполагаемых результатов;</w:t>
      </w:r>
    </w:p>
    <w:p w14:paraId="2701CBA6" w14:textId="77777777" w:rsidR="006B209B" w:rsidRPr="005E52E1" w:rsidRDefault="006B209B" w:rsidP="001364F8">
      <w:pPr>
        <w:pStyle w:val="ab"/>
        <w:tabs>
          <w:tab w:val="left" w:pos="993"/>
        </w:tabs>
        <w:spacing w:after="0" w:line="240" w:lineRule="auto"/>
        <w:ind w:left="0" w:firstLine="709"/>
        <w:jc w:val="both"/>
        <w:rPr>
          <w:rFonts w:ascii="Times New Roman" w:hAnsi="Times New Roman"/>
          <w:sz w:val="24"/>
          <w:szCs w:val="24"/>
        </w:rPr>
      </w:pPr>
      <w:r w:rsidRPr="005E52E1">
        <w:rPr>
          <w:rFonts w:ascii="Times New Roman" w:hAnsi="Times New Roman"/>
          <w:sz w:val="24"/>
          <w:szCs w:val="24"/>
        </w:rPr>
        <w:t>- программа реализации проекта (в том числе интеграция основного и дополнительного образования, индивидуализация образовательных маршрутов, план развития кадрового потенциала и другое);</w:t>
      </w:r>
    </w:p>
    <w:p w14:paraId="0AEE587B" w14:textId="77777777" w:rsidR="006B209B" w:rsidRPr="005E52E1" w:rsidRDefault="006B209B" w:rsidP="001364F8">
      <w:pPr>
        <w:pStyle w:val="ab"/>
        <w:tabs>
          <w:tab w:val="left" w:pos="993"/>
        </w:tabs>
        <w:spacing w:after="0" w:line="240" w:lineRule="auto"/>
        <w:ind w:left="0" w:firstLine="709"/>
        <w:jc w:val="both"/>
        <w:rPr>
          <w:rFonts w:ascii="Times New Roman" w:hAnsi="Times New Roman"/>
          <w:sz w:val="24"/>
          <w:szCs w:val="24"/>
        </w:rPr>
      </w:pPr>
      <w:r w:rsidRPr="005E52E1">
        <w:rPr>
          <w:rFonts w:ascii="Times New Roman" w:hAnsi="Times New Roman"/>
          <w:sz w:val="24"/>
          <w:szCs w:val="24"/>
        </w:rPr>
        <w:t>- наименования программ по учебным предметам (курсам внеурочной деятельности, дополнительным общеобразовательным программам) с указанием классов и количества обучающихся (количество групп и обучающихся), которые будут осваивать образовательную программу на обновленной материально-технической базе в течении 1 полугодия 2021/2022 учебного года;</w:t>
      </w:r>
    </w:p>
    <w:p w14:paraId="74C50A7F" w14:textId="77777777" w:rsidR="006B209B" w:rsidRPr="005E52E1" w:rsidRDefault="006B209B" w:rsidP="001364F8">
      <w:pPr>
        <w:tabs>
          <w:tab w:val="left" w:pos="993"/>
        </w:tabs>
        <w:ind w:firstLine="709"/>
        <w:contextualSpacing/>
        <w:jc w:val="both"/>
      </w:pPr>
      <w:r w:rsidRPr="005E52E1">
        <w:t>- дорожная карта по обновлению материально-технической базы базовых общеобразовательных организаций по форме согласно приложению 3 к проекту.</w:t>
      </w:r>
    </w:p>
    <w:p w14:paraId="4630A398" w14:textId="77777777" w:rsidR="006B209B" w:rsidRPr="005E52E1" w:rsidRDefault="006B209B" w:rsidP="006B209B">
      <w:pPr>
        <w:widowControl w:val="0"/>
        <w:autoSpaceDE w:val="0"/>
        <w:autoSpaceDN w:val="0"/>
        <w:adjustRightInd w:val="0"/>
        <w:jc w:val="both"/>
        <w:rPr>
          <w:rFonts w:eastAsia="DengXian"/>
        </w:rPr>
      </w:pPr>
    </w:p>
    <w:tbl>
      <w:tblPr>
        <w:tblW w:w="0" w:type="auto"/>
        <w:tblInd w:w="28" w:type="dxa"/>
        <w:tblLayout w:type="fixed"/>
        <w:tblCellMar>
          <w:left w:w="90" w:type="dxa"/>
          <w:right w:w="90" w:type="dxa"/>
        </w:tblCellMar>
        <w:tblLook w:val="0000" w:firstRow="0" w:lastRow="0" w:firstColumn="0" w:lastColumn="0" w:noHBand="0" w:noVBand="0"/>
      </w:tblPr>
      <w:tblGrid>
        <w:gridCol w:w="371"/>
        <w:gridCol w:w="682"/>
        <w:gridCol w:w="371"/>
        <w:gridCol w:w="2030"/>
        <w:gridCol w:w="2577"/>
        <w:gridCol w:w="1248"/>
        <w:gridCol w:w="5095"/>
        <w:gridCol w:w="2170"/>
      </w:tblGrid>
      <w:tr w:rsidR="006B209B" w:rsidRPr="0080647E" w14:paraId="4FB8F9B8" w14:textId="77777777" w:rsidTr="006B209B">
        <w:trPr>
          <w:trHeight w:val="274"/>
        </w:trPr>
        <w:tc>
          <w:tcPr>
            <w:tcW w:w="7279" w:type="dxa"/>
            <w:gridSpan w:val="6"/>
            <w:tcBorders>
              <w:top w:val="nil"/>
              <w:left w:val="nil"/>
              <w:bottom w:val="nil"/>
              <w:right w:val="nil"/>
            </w:tcBorders>
            <w:tcMar>
              <w:top w:w="114" w:type="dxa"/>
              <w:left w:w="28" w:type="dxa"/>
              <w:bottom w:w="114" w:type="dxa"/>
              <w:right w:w="28" w:type="dxa"/>
            </w:tcMar>
          </w:tcPr>
          <w:p w14:paraId="2BF6B505" w14:textId="77777777" w:rsidR="000222CE" w:rsidRDefault="000222CE" w:rsidP="006B209B">
            <w:pPr>
              <w:widowControl w:val="0"/>
              <w:autoSpaceDE w:val="0"/>
              <w:autoSpaceDN w:val="0"/>
              <w:adjustRightInd w:val="0"/>
              <w:rPr>
                <w:rFonts w:eastAsia="DengXian"/>
              </w:rPr>
            </w:pPr>
          </w:p>
          <w:p w14:paraId="420A7C56" w14:textId="77777777" w:rsidR="005E52E1" w:rsidRDefault="005E52E1" w:rsidP="006B209B">
            <w:pPr>
              <w:widowControl w:val="0"/>
              <w:autoSpaceDE w:val="0"/>
              <w:autoSpaceDN w:val="0"/>
              <w:adjustRightInd w:val="0"/>
              <w:rPr>
                <w:rFonts w:eastAsia="DengXian"/>
              </w:rPr>
            </w:pPr>
          </w:p>
          <w:p w14:paraId="5300E8FE" w14:textId="7A8CA10C" w:rsidR="006B209B" w:rsidRPr="001A3280" w:rsidRDefault="00541AE2" w:rsidP="006B209B">
            <w:pPr>
              <w:widowControl w:val="0"/>
              <w:autoSpaceDE w:val="0"/>
              <w:autoSpaceDN w:val="0"/>
              <w:adjustRightInd w:val="0"/>
              <w:rPr>
                <w:rFonts w:eastAsia="DengXian"/>
                <w:highlight w:val="yellow"/>
              </w:rPr>
            </w:pPr>
            <w:r w:rsidRPr="00541AE2">
              <w:rPr>
                <w:rFonts w:eastAsia="DengXian"/>
              </w:rPr>
              <w:t>Директор</w:t>
            </w:r>
          </w:p>
        </w:tc>
        <w:tc>
          <w:tcPr>
            <w:tcW w:w="5095" w:type="dxa"/>
            <w:tcBorders>
              <w:top w:val="nil"/>
              <w:left w:val="nil"/>
              <w:bottom w:val="single" w:sz="6" w:space="0" w:color="auto"/>
              <w:right w:val="nil"/>
            </w:tcBorders>
            <w:tcMar>
              <w:top w:w="114" w:type="dxa"/>
              <w:left w:w="28" w:type="dxa"/>
              <w:bottom w:w="114" w:type="dxa"/>
              <w:right w:w="28" w:type="dxa"/>
            </w:tcMar>
          </w:tcPr>
          <w:p w14:paraId="64F72BE4" w14:textId="77777777" w:rsidR="006B209B" w:rsidRPr="0080647E" w:rsidRDefault="006B209B" w:rsidP="006B209B">
            <w:pPr>
              <w:widowControl w:val="0"/>
              <w:autoSpaceDE w:val="0"/>
              <w:autoSpaceDN w:val="0"/>
              <w:adjustRightInd w:val="0"/>
              <w:ind w:left="496" w:hanging="283"/>
              <w:rPr>
                <w:rFonts w:eastAsia="DengXian"/>
              </w:rPr>
            </w:pPr>
          </w:p>
        </w:tc>
        <w:tc>
          <w:tcPr>
            <w:tcW w:w="2170" w:type="dxa"/>
            <w:tcBorders>
              <w:top w:val="nil"/>
              <w:left w:val="nil"/>
              <w:bottom w:val="nil"/>
              <w:right w:val="nil"/>
            </w:tcBorders>
            <w:tcMar>
              <w:top w:w="114" w:type="dxa"/>
              <w:left w:w="28" w:type="dxa"/>
              <w:bottom w:w="114" w:type="dxa"/>
              <w:right w:w="28" w:type="dxa"/>
            </w:tcMar>
          </w:tcPr>
          <w:p w14:paraId="1C3BD2AC" w14:textId="77777777" w:rsidR="00C766A6" w:rsidRDefault="00C766A6" w:rsidP="006B209B">
            <w:pPr>
              <w:widowControl w:val="0"/>
              <w:autoSpaceDE w:val="0"/>
              <w:autoSpaceDN w:val="0"/>
              <w:adjustRightInd w:val="0"/>
              <w:ind w:left="708"/>
              <w:jc w:val="right"/>
              <w:rPr>
                <w:rFonts w:eastAsia="DengXian"/>
              </w:rPr>
            </w:pPr>
          </w:p>
          <w:p w14:paraId="2750D393" w14:textId="77777777" w:rsidR="005E52E1" w:rsidRDefault="005E52E1" w:rsidP="006B209B">
            <w:pPr>
              <w:widowControl w:val="0"/>
              <w:autoSpaceDE w:val="0"/>
              <w:autoSpaceDN w:val="0"/>
              <w:adjustRightInd w:val="0"/>
              <w:ind w:left="708"/>
              <w:jc w:val="right"/>
              <w:rPr>
                <w:rFonts w:eastAsia="DengXian"/>
              </w:rPr>
            </w:pPr>
          </w:p>
          <w:p w14:paraId="795BBEF0" w14:textId="4863157A" w:rsidR="006B209B" w:rsidRPr="0080647E" w:rsidRDefault="006B209B" w:rsidP="006B209B">
            <w:pPr>
              <w:widowControl w:val="0"/>
              <w:autoSpaceDE w:val="0"/>
              <w:autoSpaceDN w:val="0"/>
              <w:adjustRightInd w:val="0"/>
              <w:ind w:left="708"/>
              <w:jc w:val="right"/>
              <w:rPr>
                <w:rFonts w:eastAsia="DengXian"/>
              </w:rPr>
            </w:pPr>
            <w:r>
              <w:rPr>
                <w:rFonts w:eastAsia="DengXian"/>
              </w:rPr>
              <w:t>Байкова И.Г.</w:t>
            </w:r>
          </w:p>
        </w:tc>
      </w:tr>
      <w:tr w:rsidR="006B209B" w:rsidRPr="0080647E" w14:paraId="249DD0AA" w14:textId="77777777" w:rsidTr="006B209B">
        <w:trPr>
          <w:trHeight w:val="220"/>
        </w:trPr>
        <w:tc>
          <w:tcPr>
            <w:tcW w:w="7279" w:type="dxa"/>
            <w:gridSpan w:val="6"/>
            <w:tcBorders>
              <w:top w:val="nil"/>
              <w:left w:val="nil"/>
              <w:bottom w:val="nil"/>
              <w:right w:val="nil"/>
            </w:tcBorders>
            <w:tcMar>
              <w:top w:w="114" w:type="dxa"/>
              <w:left w:w="28" w:type="dxa"/>
              <w:bottom w:w="114" w:type="dxa"/>
              <w:right w:w="28" w:type="dxa"/>
            </w:tcMar>
          </w:tcPr>
          <w:p w14:paraId="0650DD7E" w14:textId="77777777" w:rsidR="006B209B" w:rsidRPr="0080647E" w:rsidRDefault="006B209B" w:rsidP="006B209B">
            <w:pPr>
              <w:widowControl w:val="0"/>
              <w:autoSpaceDE w:val="0"/>
              <w:autoSpaceDN w:val="0"/>
              <w:adjustRightInd w:val="0"/>
              <w:rPr>
                <w:rFonts w:eastAsia="DengXian"/>
              </w:rPr>
            </w:pPr>
          </w:p>
        </w:tc>
        <w:tc>
          <w:tcPr>
            <w:tcW w:w="5095" w:type="dxa"/>
            <w:tcBorders>
              <w:top w:val="single" w:sz="6" w:space="0" w:color="auto"/>
              <w:left w:val="nil"/>
              <w:bottom w:val="nil"/>
              <w:right w:val="nil"/>
            </w:tcBorders>
            <w:tcMar>
              <w:top w:w="114" w:type="dxa"/>
              <w:left w:w="28" w:type="dxa"/>
              <w:bottom w:w="114" w:type="dxa"/>
              <w:right w:w="28" w:type="dxa"/>
            </w:tcMar>
          </w:tcPr>
          <w:p w14:paraId="674DCF7C" w14:textId="77777777" w:rsidR="006B209B" w:rsidRPr="0080647E" w:rsidRDefault="006B209B" w:rsidP="006B209B">
            <w:pPr>
              <w:widowControl w:val="0"/>
              <w:autoSpaceDE w:val="0"/>
              <w:autoSpaceDN w:val="0"/>
              <w:adjustRightInd w:val="0"/>
              <w:jc w:val="center"/>
              <w:rPr>
                <w:rFonts w:eastAsia="DengXian"/>
              </w:rPr>
            </w:pPr>
            <w:r w:rsidRPr="0080647E">
              <w:rPr>
                <w:rFonts w:eastAsia="DengXian"/>
              </w:rPr>
              <w:t xml:space="preserve">подпись </w:t>
            </w:r>
          </w:p>
        </w:tc>
        <w:tc>
          <w:tcPr>
            <w:tcW w:w="2170" w:type="dxa"/>
            <w:tcBorders>
              <w:top w:val="nil"/>
              <w:left w:val="nil"/>
              <w:bottom w:val="nil"/>
              <w:right w:val="nil"/>
            </w:tcBorders>
            <w:tcMar>
              <w:top w:w="114" w:type="dxa"/>
              <w:left w:w="28" w:type="dxa"/>
              <w:bottom w:w="114" w:type="dxa"/>
              <w:right w:w="28" w:type="dxa"/>
            </w:tcMar>
          </w:tcPr>
          <w:p w14:paraId="2F1DC867" w14:textId="77777777" w:rsidR="006B209B" w:rsidRPr="0080647E" w:rsidRDefault="006B209B" w:rsidP="006B209B">
            <w:pPr>
              <w:widowControl w:val="0"/>
              <w:autoSpaceDE w:val="0"/>
              <w:autoSpaceDN w:val="0"/>
              <w:adjustRightInd w:val="0"/>
              <w:rPr>
                <w:rFonts w:eastAsia="DengXian"/>
              </w:rPr>
            </w:pPr>
          </w:p>
        </w:tc>
      </w:tr>
      <w:tr w:rsidR="006B209B" w:rsidRPr="0080647E" w14:paraId="3FB5806C" w14:textId="77777777" w:rsidTr="006B209B">
        <w:trPr>
          <w:trHeight w:val="260"/>
        </w:trPr>
        <w:tc>
          <w:tcPr>
            <w:tcW w:w="371" w:type="dxa"/>
            <w:tcBorders>
              <w:top w:val="nil"/>
              <w:left w:val="nil"/>
              <w:bottom w:val="nil"/>
              <w:right w:val="nil"/>
            </w:tcBorders>
            <w:tcMar>
              <w:top w:w="114" w:type="dxa"/>
              <w:left w:w="28" w:type="dxa"/>
              <w:bottom w:w="114" w:type="dxa"/>
              <w:right w:w="28" w:type="dxa"/>
            </w:tcMar>
          </w:tcPr>
          <w:p w14:paraId="555ADAE7" w14:textId="77777777" w:rsidR="006B209B" w:rsidRPr="0080647E" w:rsidRDefault="006B209B" w:rsidP="006B209B">
            <w:pPr>
              <w:widowControl w:val="0"/>
              <w:autoSpaceDE w:val="0"/>
              <w:autoSpaceDN w:val="0"/>
              <w:adjustRightInd w:val="0"/>
              <w:rPr>
                <w:rFonts w:eastAsia="DengXian"/>
              </w:rPr>
            </w:pPr>
            <w:r w:rsidRPr="0080647E">
              <w:rPr>
                <w:rFonts w:eastAsia="DengXian"/>
              </w:rPr>
              <w:t xml:space="preserve">« </w:t>
            </w:r>
          </w:p>
        </w:tc>
        <w:tc>
          <w:tcPr>
            <w:tcW w:w="682" w:type="dxa"/>
            <w:tcBorders>
              <w:top w:val="nil"/>
              <w:left w:val="nil"/>
              <w:bottom w:val="single" w:sz="6" w:space="0" w:color="auto"/>
              <w:right w:val="nil"/>
            </w:tcBorders>
            <w:tcMar>
              <w:top w:w="114" w:type="dxa"/>
              <w:left w:w="28" w:type="dxa"/>
              <w:bottom w:w="114" w:type="dxa"/>
              <w:right w:w="28" w:type="dxa"/>
            </w:tcMar>
          </w:tcPr>
          <w:p w14:paraId="198CC542" w14:textId="77777777" w:rsidR="006B209B" w:rsidRPr="0080647E" w:rsidRDefault="006B209B" w:rsidP="006B209B">
            <w:pPr>
              <w:widowControl w:val="0"/>
              <w:autoSpaceDE w:val="0"/>
              <w:autoSpaceDN w:val="0"/>
              <w:adjustRightInd w:val="0"/>
              <w:rPr>
                <w:rFonts w:eastAsia="DengXian"/>
              </w:rPr>
            </w:pPr>
          </w:p>
        </w:tc>
        <w:tc>
          <w:tcPr>
            <w:tcW w:w="371" w:type="dxa"/>
            <w:tcBorders>
              <w:top w:val="nil"/>
              <w:left w:val="nil"/>
              <w:bottom w:val="nil"/>
              <w:right w:val="nil"/>
            </w:tcBorders>
            <w:tcMar>
              <w:top w:w="114" w:type="dxa"/>
              <w:left w:w="28" w:type="dxa"/>
              <w:bottom w:w="114" w:type="dxa"/>
              <w:right w:w="28" w:type="dxa"/>
            </w:tcMar>
          </w:tcPr>
          <w:p w14:paraId="487839B0" w14:textId="77777777" w:rsidR="006B209B" w:rsidRPr="0080647E" w:rsidRDefault="006B209B" w:rsidP="006B209B">
            <w:pPr>
              <w:widowControl w:val="0"/>
              <w:autoSpaceDE w:val="0"/>
              <w:autoSpaceDN w:val="0"/>
              <w:adjustRightInd w:val="0"/>
              <w:rPr>
                <w:rFonts w:eastAsia="DengXian"/>
              </w:rPr>
            </w:pPr>
            <w:r w:rsidRPr="0080647E">
              <w:rPr>
                <w:rFonts w:eastAsia="DengXian"/>
              </w:rPr>
              <w:t xml:space="preserve">» </w:t>
            </w:r>
          </w:p>
        </w:tc>
        <w:tc>
          <w:tcPr>
            <w:tcW w:w="2030" w:type="dxa"/>
            <w:tcBorders>
              <w:top w:val="nil"/>
              <w:left w:val="nil"/>
              <w:bottom w:val="single" w:sz="6" w:space="0" w:color="auto"/>
              <w:right w:val="nil"/>
            </w:tcBorders>
            <w:tcMar>
              <w:top w:w="114" w:type="dxa"/>
              <w:left w:w="28" w:type="dxa"/>
              <w:bottom w:w="114" w:type="dxa"/>
              <w:right w:w="28" w:type="dxa"/>
            </w:tcMar>
          </w:tcPr>
          <w:p w14:paraId="4749DE11" w14:textId="77777777" w:rsidR="006B209B" w:rsidRPr="0080647E" w:rsidRDefault="006B209B" w:rsidP="006B209B">
            <w:pPr>
              <w:widowControl w:val="0"/>
              <w:autoSpaceDE w:val="0"/>
              <w:autoSpaceDN w:val="0"/>
              <w:adjustRightInd w:val="0"/>
              <w:rPr>
                <w:rFonts w:eastAsia="DengXian"/>
              </w:rPr>
            </w:pPr>
          </w:p>
        </w:tc>
        <w:tc>
          <w:tcPr>
            <w:tcW w:w="2577" w:type="dxa"/>
            <w:tcBorders>
              <w:top w:val="nil"/>
              <w:left w:val="nil"/>
              <w:bottom w:val="nil"/>
              <w:right w:val="nil"/>
            </w:tcBorders>
            <w:tcMar>
              <w:top w:w="114" w:type="dxa"/>
              <w:left w:w="28" w:type="dxa"/>
              <w:bottom w:w="114" w:type="dxa"/>
              <w:right w:w="28" w:type="dxa"/>
            </w:tcMar>
          </w:tcPr>
          <w:p w14:paraId="77D916CD" w14:textId="77777777" w:rsidR="006B209B" w:rsidRPr="0080647E" w:rsidRDefault="006B209B" w:rsidP="006B209B">
            <w:pPr>
              <w:widowControl w:val="0"/>
              <w:autoSpaceDE w:val="0"/>
              <w:autoSpaceDN w:val="0"/>
              <w:adjustRightInd w:val="0"/>
              <w:rPr>
                <w:rFonts w:eastAsia="DengXian"/>
              </w:rPr>
            </w:pPr>
            <w:r w:rsidRPr="0080647E">
              <w:rPr>
                <w:rFonts w:eastAsia="DengXian"/>
              </w:rPr>
              <w:t xml:space="preserve">2021 года </w:t>
            </w:r>
          </w:p>
        </w:tc>
        <w:tc>
          <w:tcPr>
            <w:tcW w:w="8511" w:type="dxa"/>
            <w:gridSpan w:val="3"/>
            <w:tcBorders>
              <w:top w:val="nil"/>
              <w:left w:val="nil"/>
              <w:bottom w:val="nil"/>
              <w:right w:val="nil"/>
            </w:tcBorders>
            <w:tcMar>
              <w:top w:w="114" w:type="dxa"/>
              <w:left w:w="28" w:type="dxa"/>
              <w:bottom w:w="114" w:type="dxa"/>
              <w:right w:w="28" w:type="dxa"/>
            </w:tcMar>
          </w:tcPr>
          <w:p w14:paraId="5E4CB480" w14:textId="77777777" w:rsidR="006B209B" w:rsidRPr="0080647E" w:rsidRDefault="006B209B" w:rsidP="006B209B">
            <w:pPr>
              <w:widowControl w:val="0"/>
              <w:autoSpaceDE w:val="0"/>
              <w:autoSpaceDN w:val="0"/>
              <w:adjustRightInd w:val="0"/>
              <w:rPr>
                <w:rFonts w:eastAsia="DengXian"/>
              </w:rPr>
            </w:pPr>
          </w:p>
        </w:tc>
      </w:tr>
    </w:tbl>
    <w:p w14:paraId="3567D4E5" w14:textId="77777777" w:rsidR="00C766A6" w:rsidRDefault="00C766A6" w:rsidP="006B209B">
      <w:pPr>
        <w:widowControl w:val="0"/>
        <w:autoSpaceDE w:val="0"/>
        <w:autoSpaceDN w:val="0"/>
        <w:adjustRightInd w:val="0"/>
        <w:rPr>
          <w:rFonts w:eastAsia="DengXian"/>
        </w:rPr>
      </w:pPr>
    </w:p>
    <w:p w14:paraId="310C749F" w14:textId="3E0DE06F" w:rsidR="006B209B" w:rsidRPr="0080647E" w:rsidRDefault="006B209B" w:rsidP="006B209B">
      <w:pPr>
        <w:widowControl w:val="0"/>
        <w:autoSpaceDE w:val="0"/>
        <w:autoSpaceDN w:val="0"/>
        <w:adjustRightInd w:val="0"/>
        <w:rPr>
          <w:rFonts w:eastAsia="DengXian"/>
        </w:rPr>
      </w:pPr>
      <w:r w:rsidRPr="0080647E">
        <w:rPr>
          <w:rFonts w:eastAsia="DengXian"/>
        </w:rPr>
        <w:t xml:space="preserve">М.П. </w:t>
      </w:r>
    </w:p>
    <w:bookmarkEnd w:id="4"/>
    <w:p w14:paraId="45E2B2E1" w14:textId="77777777" w:rsidR="006B209B" w:rsidRDefault="006B209B" w:rsidP="006B209B">
      <w:pPr>
        <w:widowControl w:val="0"/>
        <w:autoSpaceDE w:val="0"/>
        <w:autoSpaceDN w:val="0"/>
        <w:adjustRightInd w:val="0"/>
        <w:rPr>
          <w:b/>
          <w:bCs/>
        </w:rPr>
        <w:sectPr w:rsidR="006B209B" w:rsidSect="005E52E1">
          <w:footnotePr>
            <w:numRestart w:val="eachPage"/>
          </w:footnotePr>
          <w:pgSz w:w="16838" w:h="11906" w:orient="landscape"/>
          <w:pgMar w:top="1418" w:right="851" w:bottom="1418" w:left="851" w:header="709" w:footer="709" w:gutter="0"/>
          <w:cols w:space="708"/>
          <w:titlePg/>
          <w:docGrid w:linePitch="360"/>
        </w:sectPr>
      </w:pPr>
    </w:p>
    <w:p w14:paraId="4F8E2BE7" w14:textId="585E6C4B" w:rsidR="006B209B" w:rsidRPr="005B0EF6" w:rsidRDefault="009F6A39" w:rsidP="000222CE">
      <w:pPr>
        <w:widowControl w:val="0"/>
        <w:autoSpaceDE w:val="0"/>
        <w:autoSpaceDN w:val="0"/>
        <w:adjustRightInd w:val="0"/>
        <w:jc w:val="right"/>
        <w:rPr>
          <w:rFonts w:eastAsia="DengXian"/>
          <w:b/>
        </w:rPr>
      </w:pPr>
      <w:bookmarkStart w:id="10" w:name="_Hlk72135221"/>
      <w:r w:rsidRPr="005B0EF6">
        <w:rPr>
          <w:rFonts w:eastAsia="DengXian"/>
          <w:b/>
        </w:rPr>
        <w:lastRenderedPageBreak/>
        <w:t>Приложение</w:t>
      </w:r>
      <w:r w:rsidR="00843F11" w:rsidRPr="005B0EF6">
        <w:rPr>
          <w:rFonts w:eastAsia="DengXian"/>
          <w:b/>
        </w:rPr>
        <w:t xml:space="preserve"> </w:t>
      </w:r>
      <w:r w:rsidRPr="005B0EF6">
        <w:rPr>
          <w:rFonts w:eastAsia="DengXian"/>
          <w:b/>
        </w:rPr>
        <w:t>1</w:t>
      </w:r>
    </w:p>
    <w:tbl>
      <w:tblPr>
        <w:tblW w:w="14786" w:type="dxa"/>
        <w:tblLook w:val="04A0" w:firstRow="1" w:lastRow="0" w:firstColumn="1" w:lastColumn="0" w:noHBand="0" w:noVBand="1"/>
      </w:tblPr>
      <w:tblGrid>
        <w:gridCol w:w="15352"/>
      </w:tblGrid>
      <w:tr w:rsidR="006B209B" w:rsidRPr="0080647E" w14:paraId="1D54E9D8" w14:textId="77777777" w:rsidTr="004F1376">
        <w:trPr>
          <w:trHeight w:val="195"/>
        </w:trPr>
        <w:tc>
          <w:tcPr>
            <w:tcW w:w="14786" w:type="dxa"/>
            <w:tcBorders>
              <w:top w:val="nil"/>
              <w:left w:val="nil"/>
              <w:bottom w:val="single" w:sz="4" w:space="0" w:color="auto"/>
              <w:right w:val="nil"/>
            </w:tcBorders>
            <w:shd w:val="clear" w:color="auto" w:fill="auto"/>
            <w:noWrap/>
            <w:vAlign w:val="center"/>
            <w:hideMark/>
          </w:tcPr>
          <w:p w14:paraId="1C3727C5" w14:textId="77777777" w:rsidR="006B209B" w:rsidRDefault="006B209B" w:rsidP="006B209B">
            <w:pPr>
              <w:jc w:val="center"/>
              <w:rPr>
                <w:b/>
                <w:bCs/>
                <w:color w:val="000000"/>
              </w:rPr>
            </w:pPr>
          </w:p>
          <w:tbl>
            <w:tblPr>
              <w:tblW w:w="15136" w:type="dxa"/>
              <w:tblLook w:val="04A0" w:firstRow="1" w:lastRow="0" w:firstColumn="1" w:lastColumn="0" w:noHBand="0" w:noVBand="1"/>
            </w:tblPr>
            <w:tblGrid>
              <w:gridCol w:w="15136"/>
            </w:tblGrid>
            <w:tr w:rsidR="004F1376" w:rsidRPr="0080647E" w14:paraId="4228F5F1" w14:textId="77777777" w:rsidTr="000943D2">
              <w:trPr>
                <w:trHeight w:val="195"/>
              </w:trPr>
              <w:tc>
                <w:tcPr>
                  <w:tcW w:w="15136" w:type="dxa"/>
                  <w:tcBorders>
                    <w:top w:val="nil"/>
                    <w:left w:val="nil"/>
                    <w:bottom w:val="single" w:sz="4" w:space="0" w:color="auto"/>
                    <w:right w:val="nil"/>
                  </w:tcBorders>
                  <w:shd w:val="clear" w:color="auto" w:fill="auto"/>
                  <w:noWrap/>
                  <w:vAlign w:val="center"/>
                  <w:hideMark/>
                </w:tcPr>
                <w:p w14:paraId="3E6C81CB" w14:textId="77777777" w:rsidR="004F1376" w:rsidRDefault="004F1376" w:rsidP="000943D2">
                  <w:pPr>
                    <w:jc w:val="center"/>
                    <w:rPr>
                      <w:b/>
                      <w:bCs/>
                      <w:color w:val="000000"/>
                    </w:rPr>
                  </w:pPr>
                  <w:r w:rsidRPr="0080647E">
                    <w:rPr>
                      <w:b/>
                      <w:bCs/>
                      <w:color w:val="000000"/>
                    </w:rPr>
                    <w:t>Документальное обоснование планируемых затрат</w:t>
                  </w:r>
                </w:p>
                <w:p w14:paraId="1CED33DD" w14:textId="77777777" w:rsidR="000943D2" w:rsidRDefault="000943D2" w:rsidP="000943D2">
                  <w:pPr>
                    <w:jc w:val="center"/>
                    <w:rPr>
                      <w:b/>
                      <w:bCs/>
                      <w:color w:val="000000"/>
                    </w:rPr>
                  </w:pPr>
                </w:p>
                <w:p w14:paraId="27D2B071" w14:textId="5D9DE504" w:rsidR="000943D2" w:rsidRPr="000943D2" w:rsidRDefault="000943D2" w:rsidP="000943D2">
                  <w:pPr>
                    <w:jc w:val="center"/>
                    <w:rPr>
                      <w:bCs/>
                      <w:color w:val="000000"/>
                      <w:u w:val="single"/>
                    </w:rPr>
                  </w:pPr>
                  <w:r w:rsidRPr="000943D2">
                    <w:rPr>
                      <w:bCs/>
                      <w:color w:val="000000"/>
                      <w:u w:val="single"/>
                    </w:rPr>
                    <w:t>Государственно</w:t>
                  </w:r>
                  <w:r>
                    <w:rPr>
                      <w:bCs/>
                      <w:color w:val="000000"/>
                      <w:u w:val="single"/>
                    </w:rPr>
                    <w:t>го</w:t>
                  </w:r>
                  <w:r w:rsidRPr="000943D2">
                    <w:rPr>
                      <w:bCs/>
                      <w:color w:val="000000"/>
                      <w:u w:val="single"/>
                    </w:rPr>
                    <w:t xml:space="preserve"> бюджетно</w:t>
                  </w:r>
                  <w:r>
                    <w:rPr>
                      <w:bCs/>
                      <w:color w:val="000000"/>
                      <w:u w:val="single"/>
                    </w:rPr>
                    <w:t>го</w:t>
                  </w:r>
                  <w:r w:rsidRPr="000943D2">
                    <w:rPr>
                      <w:bCs/>
                      <w:color w:val="000000"/>
                      <w:u w:val="single"/>
                    </w:rPr>
                    <w:t xml:space="preserve"> общеобразовательн</w:t>
                  </w:r>
                  <w:r>
                    <w:rPr>
                      <w:bCs/>
                      <w:color w:val="000000"/>
                      <w:u w:val="single"/>
                    </w:rPr>
                    <w:t>ого</w:t>
                  </w:r>
                  <w:r w:rsidRPr="000943D2">
                    <w:rPr>
                      <w:bCs/>
                      <w:color w:val="000000"/>
                      <w:u w:val="single"/>
                    </w:rPr>
                    <w:t xml:space="preserve"> учреждени</w:t>
                  </w:r>
                  <w:r>
                    <w:rPr>
                      <w:bCs/>
                      <w:color w:val="000000"/>
                      <w:u w:val="single"/>
                    </w:rPr>
                    <w:t>я</w:t>
                  </w:r>
                  <w:r w:rsidRPr="000943D2">
                    <w:rPr>
                      <w:bCs/>
                      <w:color w:val="000000"/>
                      <w:u w:val="single"/>
                    </w:rPr>
                    <w:t xml:space="preserve"> средн</w:t>
                  </w:r>
                  <w:r>
                    <w:rPr>
                      <w:bCs/>
                      <w:color w:val="000000"/>
                      <w:u w:val="single"/>
                    </w:rPr>
                    <w:t>ей</w:t>
                  </w:r>
                  <w:r w:rsidRPr="000943D2">
                    <w:rPr>
                      <w:bCs/>
                      <w:color w:val="000000"/>
                      <w:u w:val="single"/>
                    </w:rPr>
                    <w:t xml:space="preserve"> общеобразовательн</w:t>
                  </w:r>
                  <w:r>
                    <w:rPr>
                      <w:bCs/>
                      <w:color w:val="000000"/>
                      <w:u w:val="single"/>
                    </w:rPr>
                    <w:t>ой</w:t>
                  </w:r>
                  <w:r w:rsidRPr="000943D2">
                    <w:rPr>
                      <w:bCs/>
                      <w:color w:val="000000"/>
                      <w:u w:val="single"/>
                    </w:rPr>
                    <w:t xml:space="preserve"> школ</w:t>
                  </w:r>
                  <w:r>
                    <w:rPr>
                      <w:bCs/>
                      <w:color w:val="000000"/>
                      <w:u w:val="single"/>
                    </w:rPr>
                    <w:t>ы</w:t>
                  </w:r>
                  <w:r w:rsidRPr="000943D2">
                    <w:rPr>
                      <w:bCs/>
                      <w:color w:val="000000"/>
                      <w:u w:val="single"/>
                    </w:rPr>
                    <w:t xml:space="preserve"> № 619</w:t>
                  </w:r>
                </w:p>
                <w:p w14:paraId="58C7948C" w14:textId="77777777" w:rsidR="000943D2" w:rsidRPr="000943D2" w:rsidRDefault="000943D2" w:rsidP="000943D2">
                  <w:pPr>
                    <w:jc w:val="center"/>
                    <w:rPr>
                      <w:bCs/>
                      <w:color w:val="000000"/>
                      <w:u w:val="single"/>
                    </w:rPr>
                  </w:pPr>
                  <w:r w:rsidRPr="000943D2">
                    <w:rPr>
                      <w:bCs/>
                      <w:color w:val="000000"/>
                      <w:u w:val="single"/>
                    </w:rPr>
                    <w:t xml:space="preserve"> Калининского района Санкт-Петербурга</w:t>
                  </w:r>
                </w:p>
                <w:p w14:paraId="091C772B" w14:textId="77777777" w:rsidR="004F1376" w:rsidRDefault="000943D2" w:rsidP="000943D2">
                  <w:pPr>
                    <w:jc w:val="center"/>
                    <w:rPr>
                      <w:bCs/>
                      <w:color w:val="000000"/>
                      <w:sz w:val="20"/>
                      <w:szCs w:val="20"/>
                    </w:rPr>
                  </w:pPr>
                  <w:r w:rsidRPr="000943D2">
                    <w:rPr>
                      <w:bCs/>
                      <w:color w:val="000000"/>
                      <w:sz w:val="20"/>
                      <w:szCs w:val="20"/>
                    </w:rPr>
                    <w:t>(полное наименование организации по уставу)</w:t>
                  </w:r>
                </w:p>
                <w:p w14:paraId="241464F8" w14:textId="77777777" w:rsidR="00004712" w:rsidRDefault="00004712" w:rsidP="000943D2">
                  <w:pPr>
                    <w:jc w:val="center"/>
                    <w:rPr>
                      <w:bCs/>
                      <w:color w:val="000000"/>
                      <w:sz w:val="20"/>
                      <w:szCs w:val="20"/>
                    </w:rPr>
                  </w:pPr>
                </w:p>
                <w:tbl>
                  <w:tblPr>
                    <w:tblW w:w="14992" w:type="dxa"/>
                    <w:tblLook w:val="04A0" w:firstRow="1" w:lastRow="0" w:firstColumn="1" w:lastColumn="0" w:noHBand="0" w:noVBand="1"/>
                  </w:tblPr>
                  <w:tblGrid>
                    <w:gridCol w:w="534"/>
                    <w:gridCol w:w="1753"/>
                    <w:gridCol w:w="2663"/>
                    <w:gridCol w:w="1287"/>
                    <w:gridCol w:w="1470"/>
                    <w:gridCol w:w="1411"/>
                    <w:gridCol w:w="1925"/>
                    <w:gridCol w:w="3949"/>
                  </w:tblGrid>
                  <w:tr w:rsidR="00004712" w:rsidRPr="00524009" w14:paraId="6DEB949C" w14:textId="77777777" w:rsidTr="00CE3FEC">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5FACB" w14:textId="77777777" w:rsidR="00004712" w:rsidRPr="00004712" w:rsidRDefault="00004712" w:rsidP="00CE3FEC">
                        <w:pPr>
                          <w:jc w:val="center"/>
                          <w:rPr>
                            <w:color w:val="000000"/>
                            <w:sz w:val="22"/>
                            <w:szCs w:val="22"/>
                          </w:rPr>
                        </w:pPr>
                        <w:r w:rsidRPr="00004712">
                          <w:rPr>
                            <w:color w:val="000000"/>
                            <w:sz w:val="22"/>
                            <w:szCs w:val="22"/>
                          </w:rPr>
                          <w:t>№</w:t>
                        </w:r>
                      </w:p>
                    </w:tc>
                    <w:tc>
                      <w:tcPr>
                        <w:tcW w:w="4416" w:type="dxa"/>
                        <w:gridSpan w:val="2"/>
                        <w:tcBorders>
                          <w:top w:val="single" w:sz="4" w:space="0" w:color="auto"/>
                          <w:left w:val="nil"/>
                          <w:bottom w:val="single" w:sz="4" w:space="0" w:color="auto"/>
                          <w:right w:val="single" w:sz="4" w:space="0" w:color="auto"/>
                        </w:tcBorders>
                        <w:shd w:val="clear" w:color="auto" w:fill="auto"/>
                        <w:vAlign w:val="center"/>
                        <w:hideMark/>
                      </w:tcPr>
                      <w:p w14:paraId="03E32992" w14:textId="77777777" w:rsidR="00004712" w:rsidRPr="00004712" w:rsidRDefault="00004712" w:rsidP="00CE3FEC">
                        <w:pPr>
                          <w:jc w:val="center"/>
                          <w:rPr>
                            <w:color w:val="000000"/>
                            <w:sz w:val="22"/>
                            <w:szCs w:val="22"/>
                          </w:rPr>
                        </w:pPr>
                        <w:r w:rsidRPr="00004712">
                          <w:rPr>
                            <w:color w:val="000000"/>
                            <w:sz w:val="22"/>
                            <w:szCs w:val="22"/>
                          </w:rPr>
                          <w:t>Наименование затрат</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3CBE8834" w14:textId="77777777" w:rsidR="00004712" w:rsidRPr="00004712" w:rsidRDefault="00004712" w:rsidP="00CE3FEC">
                        <w:pPr>
                          <w:jc w:val="center"/>
                          <w:rPr>
                            <w:color w:val="000000"/>
                            <w:sz w:val="22"/>
                            <w:szCs w:val="22"/>
                          </w:rPr>
                        </w:pPr>
                        <w:r w:rsidRPr="00004712">
                          <w:rPr>
                            <w:color w:val="000000"/>
                            <w:sz w:val="22"/>
                            <w:szCs w:val="22"/>
                          </w:rPr>
                          <w:t>Единица измерения</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747BF546" w14:textId="77777777" w:rsidR="00004712" w:rsidRPr="00004712" w:rsidRDefault="00004712" w:rsidP="00CE3FEC">
                        <w:pPr>
                          <w:jc w:val="center"/>
                          <w:rPr>
                            <w:color w:val="000000"/>
                            <w:sz w:val="22"/>
                            <w:szCs w:val="22"/>
                          </w:rPr>
                        </w:pPr>
                        <w:r w:rsidRPr="00004712">
                          <w:rPr>
                            <w:color w:val="000000"/>
                            <w:sz w:val="22"/>
                            <w:szCs w:val="22"/>
                          </w:rPr>
                          <w:t>Цена за единицу</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527D7C15" w14:textId="77777777" w:rsidR="00004712" w:rsidRPr="00004712" w:rsidRDefault="00004712" w:rsidP="00CE3FEC">
                        <w:pPr>
                          <w:jc w:val="center"/>
                          <w:rPr>
                            <w:color w:val="000000"/>
                            <w:sz w:val="22"/>
                            <w:szCs w:val="22"/>
                          </w:rPr>
                        </w:pPr>
                        <w:r w:rsidRPr="00004712">
                          <w:rPr>
                            <w:color w:val="000000"/>
                            <w:sz w:val="22"/>
                            <w:szCs w:val="22"/>
                          </w:rPr>
                          <w:t>Количество</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330E22FF" w14:textId="77777777" w:rsidR="00004712" w:rsidRPr="00004712" w:rsidRDefault="00004712" w:rsidP="00CE3FEC">
                        <w:pPr>
                          <w:jc w:val="center"/>
                          <w:rPr>
                            <w:color w:val="000000"/>
                            <w:sz w:val="22"/>
                            <w:szCs w:val="22"/>
                          </w:rPr>
                        </w:pPr>
                        <w:r w:rsidRPr="00004712">
                          <w:rPr>
                            <w:color w:val="000000"/>
                            <w:sz w:val="22"/>
                            <w:szCs w:val="22"/>
                          </w:rPr>
                          <w:t>Стоимость (запрашиваемый размер финансового обеспечения затрат)</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14:paraId="406163A8" w14:textId="77777777" w:rsidR="00004712" w:rsidRPr="00004712" w:rsidRDefault="00004712" w:rsidP="00CE3FEC">
                        <w:pPr>
                          <w:jc w:val="center"/>
                          <w:rPr>
                            <w:color w:val="000000"/>
                            <w:sz w:val="22"/>
                            <w:szCs w:val="22"/>
                          </w:rPr>
                        </w:pPr>
                        <w:bookmarkStart w:id="11" w:name="RANGE!G3"/>
                        <w:r w:rsidRPr="00004712">
                          <w:rPr>
                            <w:color w:val="000000"/>
                            <w:sz w:val="22"/>
                            <w:szCs w:val="22"/>
                          </w:rPr>
                          <w:t xml:space="preserve">Финансово-экономическое </w:t>
                        </w:r>
                      </w:p>
                      <w:p w14:paraId="733907C2" w14:textId="77777777" w:rsidR="00004712" w:rsidRPr="00004712" w:rsidRDefault="00004712" w:rsidP="00CE3FEC">
                        <w:pPr>
                          <w:jc w:val="center"/>
                          <w:rPr>
                            <w:color w:val="000000"/>
                            <w:sz w:val="22"/>
                            <w:szCs w:val="22"/>
                          </w:rPr>
                        </w:pPr>
                        <w:r w:rsidRPr="00004712">
                          <w:rPr>
                            <w:color w:val="000000"/>
                            <w:sz w:val="22"/>
                            <w:szCs w:val="22"/>
                          </w:rPr>
                          <w:t xml:space="preserve">обоснование </w:t>
                        </w:r>
                        <w:bookmarkEnd w:id="11"/>
                      </w:p>
                    </w:tc>
                  </w:tr>
                  <w:tr w:rsidR="00004712" w:rsidRPr="008D7654" w14:paraId="7ADF0B1D" w14:textId="77777777" w:rsidTr="00CE3FEC">
                    <w:trPr>
                      <w:trHeight w:val="28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11DAF" w14:textId="77777777" w:rsidR="00004712" w:rsidRPr="00004712" w:rsidRDefault="00004712" w:rsidP="00CE3FEC">
                        <w:pPr>
                          <w:jc w:val="center"/>
                          <w:rPr>
                            <w:b/>
                            <w:color w:val="000000"/>
                            <w:sz w:val="22"/>
                            <w:szCs w:val="22"/>
                          </w:rPr>
                        </w:pPr>
                        <w:r w:rsidRPr="00004712">
                          <w:rPr>
                            <w:b/>
                            <w:color w:val="000000"/>
                            <w:sz w:val="22"/>
                            <w:szCs w:val="22"/>
                          </w:rPr>
                          <w:t>1.</w:t>
                        </w:r>
                      </w:p>
                    </w:tc>
                    <w:tc>
                      <w:tcPr>
                        <w:tcW w:w="14458" w:type="dxa"/>
                        <w:gridSpan w:val="7"/>
                        <w:tcBorders>
                          <w:top w:val="single" w:sz="4" w:space="0" w:color="auto"/>
                          <w:left w:val="nil"/>
                          <w:bottom w:val="single" w:sz="4" w:space="0" w:color="auto"/>
                          <w:right w:val="single" w:sz="4" w:space="0" w:color="auto"/>
                        </w:tcBorders>
                        <w:shd w:val="clear" w:color="auto" w:fill="auto"/>
                        <w:vAlign w:val="center"/>
                        <w:hideMark/>
                      </w:tcPr>
                      <w:p w14:paraId="02CC838B" w14:textId="77777777" w:rsidR="00004712" w:rsidRPr="00004712" w:rsidRDefault="00004712" w:rsidP="00CE3FEC">
                        <w:pPr>
                          <w:jc w:val="center"/>
                          <w:rPr>
                            <w:b/>
                            <w:bCs/>
                            <w:color w:val="000000"/>
                            <w:sz w:val="22"/>
                            <w:szCs w:val="22"/>
                          </w:rPr>
                        </w:pPr>
                        <w:r w:rsidRPr="00004712">
                          <w:rPr>
                            <w:b/>
                            <w:color w:val="000000"/>
                            <w:sz w:val="22"/>
                            <w:szCs w:val="22"/>
                          </w:rPr>
                          <w:t>Затраты на приобретение компьютерного оборудования</w:t>
                        </w:r>
                      </w:p>
                    </w:tc>
                  </w:tr>
                  <w:tr w:rsidR="00004712" w:rsidRPr="00524009" w14:paraId="3445FEF6" w14:textId="77777777" w:rsidTr="00CE3FEC">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A6166" w14:textId="77777777" w:rsidR="00004712" w:rsidRPr="00004712" w:rsidRDefault="00004712" w:rsidP="00CE3FEC">
                        <w:pPr>
                          <w:jc w:val="center"/>
                          <w:rPr>
                            <w:color w:val="000000"/>
                            <w:sz w:val="22"/>
                            <w:szCs w:val="22"/>
                          </w:rPr>
                        </w:pPr>
                      </w:p>
                    </w:tc>
                    <w:tc>
                      <w:tcPr>
                        <w:tcW w:w="4416" w:type="dxa"/>
                        <w:gridSpan w:val="2"/>
                        <w:tcBorders>
                          <w:top w:val="single" w:sz="4" w:space="0" w:color="auto"/>
                          <w:left w:val="nil"/>
                          <w:bottom w:val="single" w:sz="4" w:space="0" w:color="auto"/>
                          <w:right w:val="single" w:sz="4" w:space="0" w:color="auto"/>
                        </w:tcBorders>
                        <w:shd w:val="clear" w:color="auto" w:fill="auto"/>
                        <w:vAlign w:val="center"/>
                        <w:hideMark/>
                      </w:tcPr>
                      <w:p w14:paraId="5E3760CB" w14:textId="77777777" w:rsidR="00004712" w:rsidRPr="00004712" w:rsidRDefault="00004712" w:rsidP="00CE3FEC">
                        <w:pPr>
                          <w:jc w:val="center"/>
                          <w:rPr>
                            <w:color w:val="000000"/>
                            <w:sz w:val="22"/>
                            <w:szCs w:val="22"/>
                          </w:rPr>
                        </w:pPr>
                        <w:r w:rsidRPr="00004712">
                          <w:rPr>
                            <w:color w:val="000000"/>
                            <w:sz w:val="22"/>
                            <w:szCs w:val="22"/>
                          </w:rPr>
                          <w:t>Интерактивная панель</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D892451" w14:textId="77777777" w:rsidR="00004712" w:rsidRPr="00004712" w:rsidRDefault="00004712" w:rsidP="00CE3FEC">
                        <w:pPr>
                          <w:jc w:val="center"/>
                          <w:rPr>
                            <w:color w:val="000000"/>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6142DF5C" w14:textId="77777777" w:rsidR="00004712" w:rsidRPr="00004712" w:rsidRDefault="00004712" w:rsidP="00CE3FEC">
                        <w:pPr>
                          <w:jc w:val="center"/>
                          <w:rPr>
                            <w:sz w:val="22"/>
                            <w:szCs w:val="22"/>
                          </w:rPr>
                        </w:pPr>
                        <w:r w:rsidRPr="00004712">
                          <w:rPr>
                            <w:sz w:val="22"/>
                            <w:szCs w:val="22"/>
                          </w:rPr>
                          <w:t>320 000,00</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5D7FC581" w14:textId="77777777" w:rsidR="00004712" w:rsidRPr="00004712" w:rsidRDefault="00004712" w:rsidP="00CE3FEC">
                        <w:pPr>
                          <w:jc w:val="center"/>
                          <w:rPr>
                            <w:color w:val="000000"/>
                            <w:sz w:val="22"/>
                            <w:szCs w:val="22"/>
                          </w:rPr>
                        </w:pPr>
                        <w:r w:rsidRPr="00004712">
                          <w:rPr>
                            <w:color w:val="000000"/>
                            <w:sz w:val="22"/>
                            <w:szCs w:val="22"/>
                          </w:rPr>
                          <w:t>8</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09C8D416" w14:textId="77777777" w:rsidR="00004712" w:rsidRPr="00004712" w:rsidRDefault="00004712" w:rsidP="00CE3FEC">
                        <w:pPr>
                          <w:jc w:val="center"/>
                          <w:rPr>
                            <w:sz w:val="22"/>
                            <w:szCs w:val="22"/>
                          </w:rPr>
                        </w:pPr>
                        <w:r w:rsidRPr="00004712">
                          <w:rPr>
                            <w:sz w:val="22"/>
                            <w:szCs w:val="22"/>
                          </w:rPr>
                          <w:t>2 560 000,00</w:t>
                        </w:r>
                      </w:p>
                    </w:tc>
                    <w:tc>
                      <w:tcPr>
                        <w:tcW w:w="3949" w:type="dxa"/>
                        <w:tcBorders>
                          <w:top w:val="single" w:sz="4" w:space="0" w:color="auto"/>
                          <w:left w:val="nil"/>
                          <w:bottom w:val="single" w:sz="4" w:space="0" w:color="auto"/>
                          <w:right w:val="single" w:sz="4" w:space="0" w:color="auto"/>
                        </w:tcBorders>
                        <w:shd w:val="clear" w:color="auto" w:fill="auto"/>
                        <w:noWrap/>
                        <w:vAlign w:val="center"/>
                        <w:hideMark/>
                      </w:tcPr>
                      <w:p w14:paraId="787D0AE2" w14:textId="16C9A87C"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профориентационной направленности</w:t>
                        </w:r>
                        <w:r>
                          <w:rPr>
                            <w:color w:val="000000"/>
                            <w:sz w:val="22"/>
                            <w:szCs w:val="22"/>
                          </w:rPr>
                          <w:t>.</w:t>
                        </w:r>
                      </w:p>
                      <w:p w14:paraId="70177776" w14:textId="515158EA"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4F4ED158" w14:textId="38CCE7DE"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1DC1F0F7" w14:textId="27E807D7"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6F3B9A2E" w14:textId="77777777" w:rsidTr="00CE3FEC">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C52E4ED" w14:textId="77777777" w:rsidR="00004712" w:rsidRPr="00004712" w:rsidRDefault="00004712" w:rsidP="00CE3FEC">
                        <w:pPr>
                          <w:jc w:val="center"/>
                          <w:rPr>
                            <w:color w:val="000000"/>
                            <w:sz w:val="22"/>
                            <w:szCs w:val="22"/>
                          </w:rPr>
                        </w:pPr>
                      </w:p>
                    </w:tc>
                    <w:tc>
                      <w:tcPr>
                        <w:tcW w:w="4416" w:type="dxa"/>
                        <w:gridSpan w:val="2"/>
                        <w:tcBorders>
                          <w:top w:val="single" w:sz="4" w:space="0" w:color="auto"/>
                          <w:left w:val="nil"/>
                          <w:bottom w:val="single" w:sz="4" w:space="0" w:color="auto"/>
                          <w:right w:val="single" w:sz="4" w:space="0" w:color="auto"/>
                        </w:tcBorders>
                        <w:shd w:val="clear" w:color="auto" w:fill="auto"/>
                        <w:vAlign w:val="center"/>
                      </w:tcPr>
                      <w:p w14:paraId="132555D5" w14:textId="77777777" w:rsidR="00004712" w:rsidRPr="00004712" w:rsidRDefault="00004712" w:rsidP="00CE3FEC">
                        <w:pPr>
                          <w:jc w:val="center"/>
                          <w:rPr>
                            <w:color w:val="000000"/>
                            <w:sz w:val="22"/>
                            <w:szCs w:val="22"/>
                          </w:rPr>
                        </w:pPr>
                        <w:r w:rsidRPr="00004712">
                          <w:rPr>
                            <w:color w:val="000000"/>
                            <w:sz w:val="22"/>
                            <w:szCs w:val="22"/>
                          </w:rPr>
                          <w:t>Мобильный класс</w:t>
                        </w:r>
                      </w:p>
                    </w:tc>
                    <w:tc>
                      <w:tcPr>
                        <w:tcW w:w="1287" w:type="dxa"/>
                        <w:tcBorders>
                          <w:top w:val="single" w:sz="4" w:space="0" w:color="auto"/>
                          <w:left w:val="nil"/>
                          <w:bottom w:val="single" w:sz="4" w:space="0" w:color="auto"/>
                          <w:right w:val="single" w:sz="4" w:space="0" w:color="auto"/>
                        </w:tcBorders>
                        <w:shd w:val="clear" w:color="auto" w:fill="auto"/>
                        <w:vAlign w:val="center"/>
                      </w:tcPr>
                      <w:p w14:paraId="1A5A7811" w14:textId="77777777" w:rsidR="00004712" w:rsidRPr="00004712" w:rsidRDefault="00004712" w:rsidP="00CE3FEC">
                        <w:pPr>
                          <w:jc w:val="center"/>
                          <w:rPr>
                            <w:color w:val="000000"/>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1BBCD3AF" w14:textId="77777777" w:rsidR="00004712" w:rsidRPr="00004712" w:rsidRDefault="00004712" w:rsidP="00CE3FEC">
                        <w:pPr>
                          <w:jc w:val="center"/>
                          <w:rPr>
                            <w:sz w:val="22"/>
                            <w:szCs w:val="22"/>
                          </w:rPr>
                        </w:pPr>
                        <w:r w:rsidRPr="00004712">
                          <w:rPr>
                            <w:sz w:val="22"/>
                            <w:szCs w:val="22"/>
                          </w:rPr>
                          <w:t>1 474 000,00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36119A32" w14:textId="77777777" w:rsidR="00004712" w:rsidRPr="00004712" w:rsidRDefault="00004712" w:rsidP="00CE3FEC">
                        <w:pPr>
                          <w:jc w:val="center"/>
                          <w:rPr>
                            <w:color w:val="000000"/>
                            <w:sz w:val="22"/>
                            <w:szCs w:val="22"/>
                          </w:rPr>
                        </w:pPr>
                        <w:r w:rsidRPr="00004712">
                          <w:rPr>
                            <w:color w:val="000000"/>
                            <w:sz w:val="22"/>
                            <w:szCs w:val="22"/>
                          </w:rPr>
                          <w:t>4</w:t>
                        </w:r>
                      </w:p>
                    </w:tc>
                    <w:tc>
                      <w:tcPr>
                        <w:tcW w:w="1925" w:type="dxa"/>
                        <w:tcBorders>
                          <w:top w:val="single" w:sz="4" w:space="0" w:color="auto"/>
                          <w:left w:val="nil"/>
                          <w:bottom w:val="single" w:sz="4" w:space="0" w:color="auto"/>
                          <w:right w:val="single" w:sz="4" w:space="0" w:color="auto"/>
                        </w:tcBorders>
                        <w:shd w:val="clear" w:color="auto" w:fill="auto"/>
                        <w:vAlign w:val="center"/>
                      </w:tcPr>
                      <w:p w14:paraId="5C553DCA" w14:textId="77777777" w:rsidR="00004712" w:rsidRPr="00004712" w:rsidRDefault="00004712" w:rsidP="00CE3FEC">
                        <w:pPr>
                          <w:jc w:val="center"/>
                          <w:rPr>
                            <w:sz w:val="22"/>
                            <w:szCs w:val="22"/>
                          </w:rPr>
                        </w:pPr>
                        <w:r w:rsidRPr="00004712">
                          <w:rPr>
                            <w:sz w:val="22"/>
                            <w:szCs w:val="22"/>
                          </w:rPr>
                          <w:t>5 896 000,00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4D304F1D" w14:textId="4A972E95"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5157F87B" w14:textId="24E2D6A2"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36E46492" w14:textId="2D50C9C9" w:rsidR="00004712" w:rsidRPr="00004712" w:rsidRDefault="00004712" w:rsidP="00CE3FEC">
                        <w:pPr>
                          <w:jc w:val="both"/>
                          <w:rPr>
                            <w:color w:val="000000"/>
                            <w:sz w:val="22"/>
                            <w:szCs w:val="22"/>
                          </w:rPr>
                        </w:pPr>
                        <w:r w:rsidRPr="00004712">
                          <w:rPr>
                            <w:color w:val="000000"/>
                            <w:sz w:val="22"/>
                            <w:szCs w:val="22"/>
                          </w:rPr>
                          <w:lastRenderedPageBreak/>
                          <w:t>Коммерческое предложение ООО «Монитор Компани»</w:t>
                        </w:r>
                        <w:r>
                          <w:rPr>
                            <w:color w:val="000000"/>
                            <w:sz w:val="22"/>
                            <w:szCs w:val="22"/>
                          </w:rPr>
                          <w:t>.</w:t>
                        </w:r>
                      </w:p>
                      <w:p w14:paraId="72F2FF5D" w14:textId="1A9F2FF9"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6C808439" w14:textId="77777777" w:rsidTr="00CE3FEC">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96B93D" w14:textId="77777777" w:rsidR="00004712" w:rsidRPr="00004712" w:rsidRDefault="00004712" w:rsidP="00CE3FEC">
                        <w:pPr>
                          <w:jc w:val="center"/>
                          <w:rPr>
                            <w:color w:val="000000"/>
                            <w:sz w:val="22"/>
                            <w:szCs w:val="22"/>
                          </w:rPr>
                        </w:pPr>
                      </w:p>
                    </w:tc>
                    <w:tc>
                      <w:tcPr>
                        <w:tcW w:w="4416" w:type="dxa"/>
                        <w:gridSpan w:val="2"/>
                        <w:tcBorders>
                          <w:top w:val="single" w:sz="4" w:space="0" w:color="auto"/>
                          <w:left w:val="nil"/>
                          <w:bottom w:val="single" w:sz="4" w:space="0" w:color="auto"/>
                          <w:right w:val="single" w:sz="4" w:space="0" w:color="auto"/>
                        </w:tcBorders>
                        <w:shd w:val="clear" w:color="auto" w:fill="auto"/>
                        <w:vAlign w:val="center"/>
                      </w:tcPr>
                      <w:p w14:paraId="1D4D53F8" w14:textId="77777777" w:rsidR="00004712" w:rsidRPr="00004712" w:rsidRDefault="00004712" w:rsidP="00CE3FEC">
                        <w:pPr>
                          <w:jc w:val="center"/>
                          <w:rPr>
                            <w:color w:val="000000"/>
                            <w:sz w:val="22"/>
                            <w:szCs w:val="22"/>
                          </w:rPr>
                        </w:pPr>
                        <w:r w:rsidRPr="00004712">
                          <w:rPr>
                            <w:color w:val="000000"/>
                            <w:sz w:val="22"/>
                            <w:szCs w:val="22"/>
                          </w:rPr>
                          <w:t>Ноутбук</w:t>
                        </w:r>
                      </w:p>
                    </w:tc>
                    <w:tc>
                      <w:tcPr>
                        <w:tcW w:w="1287" w:type="dxa"/>
                        <w:tcBorders>
                          <w:top w:val="single" w:sz="4" w:space="0" w:color="auto"/>
                          <w:left w:val="nil"/>
                          <w:bottom w:val="single" w:sz="4" w:space="0" w:color="auto"/>
                          <w:right w:val="single" w:sz="4" w:space="0" w:color="auto"/>
                        </w:tcBorders>
                        <w:shd w:val="clear" w:color="auto" w:fill="auto"/>
                        <w:vAlign w:val="center"/>
                      </w:tcPr>
                      <w:p w14:paraId="3A9B1FC5" w14:textId="77777777" w:rsidR="00004712" w:rsidRPr="00004712" w:rsidRDefault="00004712" w:rsidP="00CE3FEC">
                        <w:pPr>
                          <w:jc w:val="center"/>
                          <w:rPr>
                            <w:color w:val="000000"/>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6C1E97C3" w14:textId="77777777" w:rsidR="00004712" w:rsidRPr="00004712" w:rsidRDefault="00004712" w:rsidP="00CE3FEC">
                        <w:pPr>
                          <w:jc w:val="center"/>
                          <w:rPr>
                            <w:sz w:val="22"/>
                            <w:szCs w:val="22"/>
                          </w:rPr>
                        </w:pPr>
                        <w:r w:rsidRPr="00004712">
                          <w:rPr>
                            <w:sz w:val="22"/>
                            <w:szCs w:val="22"/>
                          </w:rPr>
                          <w:t>89 000,00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6CB113D1" w14:textId="77777777" w:rsidR="00004712" w:rsidRPr="00004712" w:rsidRDefault="00004712" w:rsidP="00CE3FEC">
                        <w:pPr>
                          <w:jc w:val="center"/>
                          <w:rPr>
                            <w:color w:val="000000"/>
                            <w:sz w:val="22"/>
                            <w:szCs w:val="22"/>
                          </w:rPr>
                        </w:pPr>
                        <w:r w:rsidRPr="00004712">
                          <w:rPr>
                            <w:color w:val="000000"/>
                            <w:sz w:val="22"/>
                            <w:szCs w:val="22"/>
                          </w:rPr>
                          <w:t>5</w:t>
                        </w:r>
                      </w:p>
                    </w:tc>
                    <w:tc>
                      <w:tcPr>
                        <w:tcW w:w="1925" w:type="dxa"/>
                        <w:tcBorders>
                          <w:top w:val="single" w:sz="4" w:space="0" w:color="auto"/>
                          <w:left w:val="nil"/>
                          <w:bottom w:val="single" w:sz="4" w:space="0" w:color="auto"/>
                          <w:right w:val="single" w:sz="4" w:space="0" w:color="auto"/>
                        </w:tcBorders>
                        <w:shd w:val="clear" w:color="auto" w:fill="auto"/>
                        <w:vAlign w:val="center"/>
                      </w:tcPr>
                      <w:p w14:paraId="60521C0E" w14:textId="77777777" w:rsidR="00004712" w:rsidRPr="00004712" w:rsidRDefault="00004712" w:rsidP="00CE3FEC">
                        <w:pPr>
                          <w:jc w:val="center"/>
                          <w:rPr>
                            <w:sz w:val="22"/>
                            <w:szCs w:val="22"/>
                          </w:rPr>
                        </w:pPr>
                        <w:r w:rsidRPr="00004712">
                          <w:rPr>
                            <w:sz w:val="22"/>
                            <w:szCs w:val="22"/>
                          </w:rPr>
                          <w:t>445 000,00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490B2AEA" w14:textId="36489C41"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4C7A2714" w14:textId="0F5A020F"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0539FC77" w14:textId="68002C6F"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1C971EAD" w14:textId="69B59B61"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8D7654" w14:paraId="1BB6AD4A" w14:textId="77777777" w:rsidTr="00CE3FEC">
                    <w:trPr>
                      <w:trHeight w:val="35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D7373" w14:textId="77777777" w:rsidR="00004712" w:rsidRPr="00004712" w:rsidRDefault="00004712" w:rsidP="00CE3FEC">
                        <w:pPr>
                          <w:jc w:val="center"/>
                          <w:rPr>
                            <w:b/>
                            <w:color w:val="000000"/>
                            <w:sz w:val="22"/>
                            <w:szCs w:val="22"/>
                          </w:rPr>
                        </w:pPr>
                        <w:r w:rsidRPr="00004712">
                          <w:rPr>
                            <w:b/>
                            <w:color w:val="000000"/>
                            <w:sz w:val="22"/>
                            <w:szCs w:val="22"/>
                          </w:rPr>
                          <w:t>2.</w:t>
                        </w:r>
                      </w:p>
                    </w:tc>
                    <w:tc>
                      <w:tcPr>
                        <w:tcW w:w="14458" w:type="dxa"/>
                        <w:gridSpan w:val="7"/>
                        <w:tcBorders>
                          <w:top w:val="single" w:sz="4" w:space="0" w:color="auto"/>
                          <w:left w:val="nil"/>
                          <w:bottom w:val="single" w:sz="4" w:space="0" w:color="auto"/>
                          <w:right w:val="single" w:sz="4" w:space="0" w:color="auto"/>
                        </w:tcBorders>
                        <w:shd w:val="clear" w:color="auto" w:fill="auto"/>
                        <w:vAlign w:val="center"/>
                        <w:hideMark/>
                      </w:tcPr>
                      <w:p w14:paraId="3122B641" w14:textId="77777777" w:rsidR="00004712" w:rsidRPr="00004712" w:rsidRDefault="00004712" w:rsidP="00CE3FEC">
                        <w:pPr>
                          <w:jc w:val="center"/>
                          <w:rPr>
                            <w:b/>
                            <w:bCs/>
                            <w:color w:val="000000"/>
                            <w:sz w:val="22"/>
                            <w:szCs w:val="22"/>
                          </w:rPr>
                        </w:pPr>
                        <w:r w:rsidRPr="00004712">
                          <w:rPr>
                            <w:b/>
                            <w:color w:val="000000"/>
                            <w:sz w:val="22"/>
                            <w:szCs w:val="22"/>
                          </w:rPr>
                          <w:t>Затраты на приобретение учебного и учебно-лабораторного оборудования</w:t>
                        </w:r>
                      </w:p>
                    </w:tc>
                  </w:tr>
                  <w:tr w:rsidR="00004712" w:rsidRPr="00524009" w14:paraId="7D548988" w14:textId="77777777" w:rsidTr="00CE3FEC">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2A2E9" w14:textId="77777777" w:rsidR="00004712" w:rsidRPr="00004712" w:rsidRDefault="00004712" w:rsidP="00CE3FEC">
                        <w:pPr>
                          <w:jc w:val="center"/>
                          <w:rPr>
                            <w:color w:val="000000"/>
                            <w:sz w:val="22"/>
                            <w:szCs w:val="22"/>
                          </w:rPr>
                        </w:pPr>
                      </w:p>
                    </w:tc>
                    <w:tc>
                      <w:tcPr>
                        <w:tcW w:w="4416" w:type="dxa"/>
                        <w:gridSpan w:val="2"/>
                        <w:tcBorders>
                          <w:top w:val="single" w:sz="4" w:space="0" w:color="auto"/>
                          <w:left w:val="nil"/>
                          <w:bottom w:val="single" w:sz="4" w:space="0" w:color="auto"/>
                          <w:right w:val="single" w:sz="4" w:space="0" w:color="auto"/>
                        </w:tcBorders>
                        <w:shd w:val="clear" w:color="auto" w:fill="auto"/>
                        <w:vAlign w:val="center"/>
                        <w:hideMark/>
                      </w:tcPr>
                      <w:p w14:paraId="2DD092DF" w14:textId="77777777" w:rsidR="00004712" w:rsidRPr="00004712" w:rsidRDefault="00004712" w:rsidP="00CE3FEC">
                        <w:pPr>
                          <w:jc w:val="center"/>
                          <w:rPr>
                            <w:color w:val="000000"/>
                            <w:sz w:val="22"/>
                            <w:szCs w:val="22"/>
                          </w:rPr>
                        </w:pPr>
                        <w:r w:rsidRPr="00004712">
                          <w:rPr>
                            <w:color w:val="000000"/>
                            <w:sz w:val="22"/>
                            <w:szCs w:val="22"/>
                          </w:rPr>
                          <w:t>Цифровая лаборатория кабинета химии</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359F40C4" w14:textId="77777777" w:rsidR="00004712" w:rsidRPr="00004712" w:rsidRDefault="00004712" w:rsidP="00CE3FEC">
                        <w:pPr>
                          <w:jc w:val="center"/>
                          <w:rPr>
                            <w:color w:val="000000"/>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39846B2E" w14:textId="77777777" w:rsidR="00004712" w:rsidRPr="00004712" w:rsidRDefault="00004712" w:rsidP="00CE3FEC">
                        <w:pPr>
                          <w:jc w:val="center"/>
                          <w:rPr>
                            <w:sz w:val="22"/>
                            <w:szCs w:val="22"/>
                          </w:rPr>
                        </w:pPr>
                        <w:r w:rsidRPr="00004712">
                          <w:rPr>
                            <w:sz w:val="22"/>
                            <w:szCs w:val="22"/>
                          </w:rPr>
                          <w:t>1 088 643,00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2810A498" w14:textId="77777777" w:rsidR="00004712" w:rsidRPr="00004712" w:rsidRDefault="00004712" w:rsidP="00CE3FEC">
                        <w:pPr>
                          <w:jc w:val="center"/>
                          <w:rPr>
                            <w:color w:val="000000"/>
                            <w:sz w:val="22"/>
                            <w:szCs w:val="22"/>
                          </w:rPr>
                        </w:pPr>
                        <w:r w:rsidRPr="00004712">
                          <w:rPr>
                            <w:color w:val="000000"/>
                            <w:sz w:val="22"/>
                            <w:szCs w:val="22"/>
                          </w:rPr>
                          <w:t>2</w:t>
                        </w:r>
                      </w:p>
                    </w:tc>
                    <w:tc>
                      <w:tcPr>
                        <w:tcW w:w="1925" w:type="dxa"/>
                        <w:tcBorders>
                          <w:top w:val="single" w:sz="4" w:space="0" w:color="auto"/>
                          <w:left w:val="nil"/>
                          <w:bottom w:val="single" w:sz="4" w:space="0" w:color="auto"/>
                          <w:right w:val="single" w:sz="4" w:space="0" w:color="auto"/>
                        </w:tcBorders>
                        <w:shd w:val="clear" w:color="auto" w:fill="auto"/>
                        <w:vAlign w:val="center"/>
                      </w:tcPr>
                      <w:p w14:paraId="21872FBD" w14:textId="77777777" w:rsidR="00004712" w:rsidRPr="00004712" w:rsidRDefault="00004712" w:rsidP="00CE3FEC">
                        <w:pPr>
                          <w:jc w:val="center"/>
                          <w:rPr>
                            <w:sz w:val="22"/>
                            <w:szCs w:val="22"/>
                          </w:rPr>
                        </w:pPr>
                        <w:r w:rsidRPr="00004712">
                          <w:rPr>
                            <w:sz w:val="22"/>
                            <w:szCs w:val="22"/>
                          </w:rPr>
                          <w:t>2 177 286,00</w:t>
                        </w:r>
                      </w:p>
                    </w:tc>
                    <w:tc>
                      <w:tcPr>
                        <w:tcW w:w="3949" w:type="dxa"/>
                        <w:tcBorders>
                          <w:top w:val="single" w:sz="4" w:space="0" w:color="auto"/>
                          <w:left w:val="nil"/>
                          <w:bottom w:val="single" w:sz="4" w:space="0" w:color="auto"/>
                          <w:right w:val="single" w:sz="4" w:space="0" w:color="auto"/>
                        </w:tcBorders>
                        <w:shd w:val="clear" w:color="auto" w:fill="auto"/>
                        <w:noWrap/>
                        <w:vAlign w:val="center"/>
                        <w:hideMark/>
                      </w:tcPr>
                      <w:p w14:paraId="5A3F3B4D" w14:textId="3D52A3CC"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профориентационной</w:t>
                        </w:r>
                        <w:r>
                          <w:rPr>
                            <w:color w:val="000000"/>
                            <w:sz w:val="22"/>
                            <w:szCs w:val="22"/>
                          </w:rPr>
                          <w:t xml:space="preserve"> направленности.</w:t>
                        </w:r>
                      </w:p>
                      <w:p w14:paraId="46D2EA6A" w14:textId="2662964A"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2477BE80" w14:textId="2F2C4BCE"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20D3EDBF" w14:textId="5164FD25"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2C357D78" w14:textId="77777777" w:rsidTr="00CE3FEC">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F2D1BBF" w14:textId="77777777" w:rsidR="00004712" w:rsidRPr="00004712" w:rsidRDefault="00004712" w:rsidP="00CE3FEC">
                        <w:pPr>
                          <w:jc w:val="center"/>
                          <w:rPr>
                            <w:color w:val="000000"/>
                            <w:sz w:val="22"/>
                            <w:szCs w:val="22"/>
                          </w:rPr>
                        </w:pPr>
                      </w:p>
                    </w:tc>
                    <w:tc>
                      <w:tcPr>
                        <w:tcW w:w="4416" w:type="dxa"/>
                        <w:gridSpan w:val="2"/>
                        <w:tcBorders>
                          <w:top w:val="single" w:sz="4" w:space="0" w:color="auto"/>
                          <w:left w:val="nil"/>
                          <w:bottom w:val="single" w:sz="4" w:space="0" w:color="auto"/>
                          <w:right w:val="single" w:sz="4" w:space="0" w:color="auto"/>
                        </w:tcBorders>
                        <w:shd w:val="clear" w:color="auto" w:fill="auto"/>
                        <w:vAlign w:val="center"/>
                      </w:tcPr>
                      <w:p w14:paraId="708E333E" w14:textId="77777777" w:rsidR="00004712" w:rsidRPr="00004712" w:rsidRDefault="00004712" w:rsidP="00CE3FEC">
                        <w:pPr>
                          <w:jc w:val="center"/>
                          <w:rPr>
                            <w:color w:val="000000"/>
                            <w:sz w:val="22"/>
                            <w:szCs w:val="22"/>
                          </w:rPr>
                        </w:pPr>
                        <w:r w:rsidRPr="00004712">
                          <w:rPr>
                            <w:color w:val="000000"/>
                            <w:sz w:val="22"/>
                            <w:szCs w:val="22"/>
                          </w:rPr>
                          <w:t>Цифровая лаборатория кабинета биологии</w:t>
                        </w:r>
                      </w:p>
                    </w:tc>
                    <w:tc>
                      <w:tcPr>
                        <w:tcW w:w="1287" w:type="dxa"/>
                        <w:tcBorders>
                          <w:top w:val="single" w:sz="4" w:space="0" w:color="auto"/>
                          <w:left w:val="nil"/>
                          <w:bottom w:val="single" w:sz="4" w:space="0" w:color="auto"/>
                          <w:right w:val="single" w:sz="4" w:space="0" w:color="auto"/>
                        </w:tcBorders>
                        <w:shd w:val="clear" w:color="auto" w:fill="auto"/>
                        <w:vAlign w:val="center"/>
                      </w:tcPr>
                      <w:p w14:paraId="1A50CEF5" w14:textId="77777777" w:rsidR="00004712" w:rsidRPr="00004712" w:rsidRDefault="00004712" w:rsidP="00CE3FEC">
                        <w:pPr>
                          <w:jc w:val="center"/>
                          <w:rPr>
                            <w:color w:val="000000"/>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2920432E" w14:textId="77777777" w:rsidR="00004712" w:rsidRPr="00004712" w:rsidRDefault="00004712" w:rsidP="00CE3FEC">
                        <w:pPr>
                          <w:jc w:val="center"/>
                          <w:rPr>
                            <w:sz w:val="22"/>
                            <w:szCs w:val="22"/>
                          </w:rPr>
                        </w:pPr>
                        <w:r w:rsidRPr="00004712">
                          <w:rPr>
                            <w:sz w:val="22"/>
                            <w:szCs w:val="22"/>
                          </w:rPr>
                          <w:t>1 789 164,00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55BDFBB3" w14:textId="77777777" w:rsidR="00004712" w:rsidRPr="00004712" w:rsidRDefault="00004712" w:rsidP="00CE3FEC">
                        <w:pPr>
                          <w:jc w:val="center"/>
                          <w:rPr>
                            <w:color w:val="000000"/>
                            <w:sz w:val="22"/>
                            <w:szCs w:val="22"/>
                          </w:rPr>
                        </w:pPr>
                        <w:r w:rsidRPr="00004712">
                          <w:rPr>
                            <w:color w:val="000000"/>
                            <w:sz w:val="22"/>
                            <w:szCs w:val="22"/>
                          </w:rPr>
                          <w:t>2</w:t>
                        </w:r>
                      </w:p>
                    </w:tc>
                    <w:tc>
                      <w:tcPr>
                        <w:tcW w:w="1925" w:type="dxa"/>
                        <w:tcBorders>
                          <w:top w:val="single" w:sz="4" w:space="0" w:color="auto"/>
                          <w:left w:val="nil"/>
                          <w:bottom w:val="single" w:sz="4" w:space="0" w:color="auto"/>
                          <w:right w:val="single" w:sz="4" w:space="0" w:color="auto"/>
                        </w:tcBorders>
                        <w:shd w:val="clear" w:color="auto" w:fill="auto"/>
                        <w:vAlign w:val="center"/>
                      </w:tcPr>
                      <w:p w14:paraId="746DE082" w14:textId="77777777" w:rsidR="00004712" w:rsidRPr="00004712" w:rsidRDefault="00004712" w:rsidP="00CE3FEC">
                        <w:pPr>
                          <w:jc w:val="center"/>
                          <w:rPr>
                            <w:sz w:val="22"/>
                            <w:szCs w:val="22"/>
                          </w:rPr>
                        </w:pPr>
                        <w:r w:rsidRPr="00004712">
                          <w:rPr>
                            <w:sz w:val="22"/>
                            <w:szCs w:val="22"/>
                          </w:rPr>
                          <w:t>3 578 328,00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364ADD4E" w14:textId="7EFF18C7"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7118B966" w14:textId="1B6687E0" w:rsidR="00004712" w:rsidRPr="00004712" w:rsidRDefault="00004712" w:rsidP="00CE3FEC">
                        <w:pPr>
                          <w:jc w:val="both"/>
                          <w:rPr>
                            <w:color w:val="000000"/>
                            <w:sz w:val="22"/>
                            <w:szCs w:val="22"/>
                          </w:rPr>
                        </w:pPr>
                        <w:r w:rsidRPr="00004712">
                          <w:rPr>
                            <w:color w:val="000000"/>
                            <w:sz w:val="22"/>
                            <w:szCs w:val="22"/>
                          </w:rPr>
                          <w:lastRenderedPageBreak/>
                          <w:t>Коммерческое предложение ООО «Асилан»</w:t>
                        </w:r>
                        <w:r>
                          <w:rPr>
                            <w:color w:val="000000"/>
                            <w:sz w:val="22"/>
                            <w:szCs w:val="22"/>
                          </w:rPr>
                          <w:t>.</w:t>
                        </w:r>
                      </w:p>
                      <w:p w14:paraId="5C8D6382" w14:textId="47776056"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372F49F8" w14:textId="49B7936A"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3DF5E98F" w14:textId="77777777" w:rsidTr="00CE3FEC">
                    <w:trPr>
                      <w:trHeight w:val="312"/>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1B3E49" w14:textId="77777777" w:rsidR="00004712" w:rsidRPr="00004712" w:rsidRDefault="00004712" w:rsidP="00CE3FEC">
                        <w:pPr>
                          <w:jc w:val="center"/>
                          <w:rPr>
                            <w:color w:val="000000"/>
                            <w:sz w:val="22"/>
                            <w:szCs w:val="22"/>
                          </w:rPr>
                        </w:pPr>
                      </w:p>
                    </w:tc>
                    <w:tc>
                      <w:tcPr>
                        <w:tcW w:w="1753" w:type="dxa"/>
                        <w:vMerge w:val="restart"/>
                        <w:tcBorders>
                          <w:top w:val="single" w:sz="4" w:space="0" w:color="auto"/>
                          <w:left w:val="nil"/>
                          <w:bottom w:val="single" w:sz="4" w:space="0" w:color="auto"/>
                          <w:right w:val="single" w:sz="4" w:space="0" w:color="auto"/>
                        </w:tcBorders>
                        <w:shd w:val="clear" w:color="auto" w:fill="auto"/>
                        <w:vAlign w:val="center"/>
                      </w:tcPr>
                      <w:p w14:paraId="7F313A40" w14:textId="77777777" w:rsidR="00004712" w:rsidRPr="00004712" w:rsidRDefault="00004712" w:rsidP="00CE3FEC">
                        <w:pPr>
                          <w:jc w:val="center"/>
                          <w:rPr>
                            <w:color w:val="000000"/>
                            <w:sz w:val="22"/>
                            <w:szCs w:val="22"/>
                          </w:rPr>
                        </w:pPr>
                        <w:r w:rsidRPr="00004712">
                          <w:rPr>
                            <w:color w:val="000000"/>
                            <w:sz w:val="22"/>
                            <w:szCs w:val="22"/>
                          </w:rPr>
                          <w:t>Лаборатория человеко-машинного взаимодействия для средней школы</w:t>
                        </w:r>
                      </w:p>
                    </w:tc>
                    <w:tc>
                      <w:tcPr>
                        <w:tcW w:w="2663" w:type="dxa"/>
                        <w:tcBorders>
                          <w:top w:val="single" w:sz="4" w:space="0" w:color="auto"/>
                          <w:left w:val="nil"/>
                          <w:bottom w:val="single" w:sz="4" w:space="0" w:color="auto"/>
                          <w:right w:val="single" w:sz="4" w:space="0" w:color="auto"/>
                        </w:tcBorders>
                        <w:shd w:val="clear" w:color="auto" w:fill="auto"/>
                        <w:vAlign w:val="center"/>
                      </w:tcPr>
                      <w:p w14:paraId="1E94B13F" w14:textId="77777777" w:rsidR="00004712" w:rsidRPr="00004712" w:rsidRDefault="00004712" w:rsidP="00CE3FEC">
                        <w:pPr>
                          <w:jc w:val="center"/>
                          <w:rPr>
                            <w:color w:val="000000"/>
                            <w:sz w:val="22"/>
                            <w:szCs w:val="22"/>
                          </w:rPr>
                        </w:pPr>
                        <w:r w:rsidRPr="00004712">
                          <w:rPr>
                            <w:color w:val="000000"/>
                            <w:sz w:val="22"/>
                            <w:szCs w:val="22"/>
                          </w:rPr>
                          <w:t>Набор-конструктор "Юный нейромоделист" BiTronics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49608B70"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17D22174" w14:textId="77777777" w:rsidR="00004712" w:rsidRPr="00004712" w:rsidRDefault="00004712" w:rsidP="00CE3FEC">
                        <w:pPr>
                          <w:jc w:val="center"/>
                          <w:rPr>
                            <w:color w:val="000000"/>
                            <w:sz w:val="22"/>
                            <w:szCs w:val="22"/>
                          </w:rPr>
                        </w:pPr>
                        <w:r w:rsidRPr="00004712">
                          <w:rPr>
                            <w:color w:val="000000"/>
                            <w:sz w:val="22"/>
                            <w:szCs w:val="22"/>
                          </w:rPr>
                          <w:t>27 500,00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735A29D7" w14:textId="77777777" w:rsidR="00004712" w:rsidRPr="00004712" w:rsidRDefault="00004712" w:rsidP="00CE3FEC">
                        <w:pPr>
                          <w:jc w:val="center"/>
                          <w:rPr>
                            <w:color w:val="000000"/>
                            <w:sz w:val="22"/>
                            <w:szCs w:val="22"/>
                          </w:rPr>
                        </w:pPr>
                        <w:r w:rsidRPr="00004712">
                          <w:rPr>
                            <w:color w:val="000000"/>
                            <w:sz w:val="22"/>
                            <w:szCs w:val="22"/>
                          </w:rPr>
                          <w:t>15</w:t>
                        </w:r>
                      </w:p>
                    </w:tc>
                    <w:tc>
                      <w:tcPr>
                        <w:tcW w:w="1925" w:type="dxa"/>
                        <w:tcBorders>
                          <w:top w:val="single" w:sz="4" w:space="0" w:color="auto"/>
                          <w:left w:val="nil"/>
                          <w:bottom w:val="single" w:sz="4" w:space="0" w:color="auto"/>
                          <w:right w:val="single" w:sz="4" w:space="0" w:color="auto"/>
                        </w:tcBorders>
                        <w:shd w:val="clear" w:color="auto" w:fill="auto"/>
                        <w:vAlign w:val="center"/>
                      </w:tcPr>
                      <w:p w14:paraId="650420FA" w14:textId="77777777" w:rsidR="00004712" w:rsidRPr="00004712" w:rsidRDefault="00004712" w:rsidP="00CE3FEC">
                        <w:pPr>
                          <w:jc w:val="center"/>
                          <w:rPr>
                            <w:color w:val="000000"/>
                            <w:sz w:val="22"/>
                            <w:szCs w:val="22"/>
                          </w:rPr>
                        </w:pPr>
                        <w:r w:rsidRPr="00004712">
                          <w:rPr>
                            <w:color w:val="000000"/>
                            <w:sz w:val="22"/>
                            <w:szCs w:val="22"/>
                          </w:rPr>
                          <w:t>412 500,00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6A720B08" w14:textId="04564ADB"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341E278B" w14:textId="7D82793D"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03DFE015" w14:textId="11721685"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3EA43E46" w14:textId="60D69B72"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69E83CB2"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0DDC88"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14D20F1F"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599AD733" w14:textId="77777777" w:rsidR="00004712" w:rsidRPr="00004712" w:rsidRDefault="00004712" w:rsidP="00CE3FEC">
                        <w:pPr>
                          <w:jc w:val="center"/>
                          <w:rPr>
                            <w:color w:val="000000"/>
                            <w:sz w:val="22"/>
                            <w:szCs w:val="22"/>
                          </w:rPr>
                        </w:pPr>
                        <w:r w:rsidRPr="00004712">
                          <w:rPr>
                            <w:color w:val="000000"/>
                            <w:sz w:val="22"/>
                            <w:szCs w:val="22"/>
                          </w:rPr>
                          <w:t>Цифровая лаборатория в области нейротехнологий. Практикум по биологии. BiTronics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243EAF8C"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13E1568B" w14:textId="77777777" w:rsidR="00004712" w:rsidRPr="00004712" w:rsidRDefault="00004712" w:rsidP="00CE3FEC">
                        <w:pPr>
                          <w:jc w:val="center"/>
                          <w:rPr>
                            <w:color w:val="000000"/>
                            <w:sz w:val="22"/>
                            <w:szCs w:val="22"/>
                          </w:rPr>
                        </w:pPr>
                        <w:r w:rsidRPr="00004712">
                          <w:rPr>
                            <w:color w:val="000000"/>
                            <w:sz w:val="22"/>
                            <w:szCs w:val="22"/>
                          </w:rPr>
                          <w:t>185 000,00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46C1CD51" w14:textId="77777777" w:rsidR="00004712" w:rsidRPr="00004712" w:rsidRDefault="00004712" w:rsidP="00CE3FEC">
                        <w:pPr>
                          <w:jc w:val="center"/>
                          <w:rPr>
                            <w:color w:val="000000"/>
                            <w:sz w:val="22"/>
                            <w:szCs w:val="22"/>
                          </w:rPr>
                        </w:pPr>
                        <w:r w:rsidRPr="00004712">
                          <w:rPr>
                            <w:color w:val="000000"/>
                            <w:sz w:val="22"/>
                            <w:szCs w:val="22"/>
                          </w:rPr>
                          <w:t>8</w:t>
                        </w:r>
                      </w:p>
                    </w:tc>
                    <w:tc>
                      <w:tcPr>
                        <w:tcW w:w="1925" w:type="dxa"/>
                        <w:tcBorders>
                          <w:top w:val="single" w:sz="4" w:space="0" w:color="auto"/>
                          <w:left w:val="nil"/>
                          <w:bottom w:val="single" w:sz="4" w:space="0" w:color="auto"/>
                          <w:right w:val="single" w:sz="4" w:space="0" w:color="auto"/>
                        </w:tcBorders>
                        <w:shd w:val="clear" w:color="auto" w:fill="auto"/>
                        <w:vAlign w:val="center"/>
                      </w:tcPr>
                      <w:p w14:paraId="13EE6675" w14:textId="77777777" w:rsidR="00004712" w:rsidRPr="00004712" w:rsidRDefault="00004712" w:rsidP="00CE3FEC">
                        <w:pPr>
                          <w:jc w:val="center"/>
                          <w:rPr>
                            <w:color w:val="000000"/>
                            <w:sz w:val="22"/>
                            <w:szCs w:val="22"/>
                          </w:rPr>
                        </w:pPr>
                        <w:r w:rsidRPr="00004712">
                          <w:rPr>
                            <w:color w:val="000000"/>
                            <w:sz w:val="22"/>
                            <w:szCs w:val="22"/>
                          </w:rPr>
                          <w:t>1 480 000,00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3BDD5BAA" w14:textId="603BC6CE"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36125556" w14:textId="7046A506"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78609024" w14:textId="6135CF5D"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2B86B55B" w14:textId="68610A1C"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67F8C960"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6D744D"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3B135636"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6FDF1DD8" w14:textId="77777777" w:rsidR="00004712" w:rsidRPr="00004712" w:rsidRDefault="00004712" w:rsidP="00CE3FEC">
                        <w:pPr>
                          <w:jc w:val="center"/>
                          <w:rPr>
                            <w:color w:val="000000"/>
                            <w:sz w:val="22"/>
                            <w:szCs w:val="22"/>
                          </w:rPr>
                        </w:pPr>
                        <w:r w:rsidRPr="00004712">
                          <w:rPr>
                            <w:color w:val="000000"/>
                            <w:sz w:val="22"/>
                            <w:szCs w:val="22"/>
                          </w:rPr>
                          <w:t>Ресурсный набор “НТИ JUNIOR. Технологии для человека”</w:t>
                        </w:r>
                      </w:p>
                    </w:tc>
                    <w:tc>
                      <w:tcPr>
                        <w:tcW w:w="1287" w:type="dxa"/>
                        <w:tcBorders>
                          <w:top w:val="single" w:sz="4" w:space="0" w:color="auto"/>
                          <w:left w:val="nil"/>
                          <w:bottom w:val="single" w:sz="4" w:space="0" w:color="auto"/>
                          <w:right w:val="single" w:sz="4" w:space="0" w:color="auto"/>
                        </w:tcBorders>
                        <w:shd w:val="clear" w:color="auto" w:fill="auto"/>
                        <w:vAlign w:val="center"/>
                      </w:tcPr>
                      <w:p w14:paraId="5D88EB91"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68C1FC81" w14:textId="77777777" w:rsidR="00004712" w:rsidRPr="00004712" w:rsidRDefault="00004712" w:rsidP="00CE3FEC">
                        <w:pPr>
                          <w:jc w:val="center"/>
                          <w:rPr>
                            <w:color w:val="000000"/>
                            <w:sz w:val="22"/>
                            <w:szCs w:val="22"/>
                          </w:rPr>
                        </w:pPr>
                        <w:r w:rsidRPr="00004712">
                          <w:rPr>
                            <w:color w:val="000000"/>
                            <w:sz w:val="22"/>
                            <w:szCs w:val="22"/>
                          </w:rPr>
                          <w:t>60 000,00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7500D11A" w14:textId="77777777" w:rsidR="00004712" w:rsidRPr="00004712" w:rsidRDefault="00004712" w:rsidP="00CE3FEC">
                        <w:pPr>
                          <w:jc w:val="center"/>
                          <w:rPr>
                            <w:color w:val="000000"/>
                            <w:sz w:val="22"/>
                            <w:szCs w:val="22"/>
                          </w:rPr>
                        </w:pPr>
                        <w:r w:rsidRPr="00004712">
                          <w:rPr>
                            <w:color w:val="000000"/>
                            <w:sz w:val="22"/>
                            <w:szCs w:val="22"/>
                          </w:rPr>
                          <w:t>7</w:t>
                        </w:r>
                      </w:p>
                    </w:tc>
                    <w:tc>
                      <w:tcPr>
                        <w:tcW w:w="1925" w:type="dxa"/>
                        <w:tcBorders>
                          <w:top w:val="single" w:sz="4" w:space="0" w:color="auto"/>
                          <w:left w:val="nil"/>
                          <w:bottom w:val="single" w:sz="4" w:space="0" w:color="auto"/>
                          <w:right w:val="single" w:sz="4" w:space="0" w:color="auto"/>
                        </w:tcBorders>
                        <w:shd w:val="clear" w:color="auto" w:fill="auto"/>
                        <w:vAlign w:val="center"/>
                      </w:tcPr>
                      <w:p w14:paraId="3B62D665" w14:textId="77777777" w:rsidR="00004712" w:rsidRPr="00004712" w:rsidRDefault="00004712" w:rsidP="00CE3FEC">
                        <w:pPr>
                          <w:jc w:val="center"/>
                          <w:rPr>
                            <w:color w:val="000000"/>
                            <w:sz w:val="22"/>
                            <w:szCs w:val="22"/>
                          </w:rPr>
                        </w:pPr>
                        <w:r w:rsidRPr="00004712">
                          <w:rPr>
                            <w:color w:val="000000"/>
                            <w:sz w:val="22"/>
                            <w:szCs w:val="22"/>
                          </w:rPr>
                          <w:t>420 000,00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59C7B595" w14:textId="2EF78F4D" w:rsidR="00004712" w:rsidRPr="00004712" w:rsidRDefault="00004712" w:rsidP="00CE3FEC">
                        <w:pPr>
                          <w:jc w:val="both"/>
                          <w:rPr>
                            <w:color w:val="000000"/>
                            <w:sz w:val="22"/>
                            <w:szCs w:val="22"/>
                          </w:rPr>
                        </w:pPr>
                        <w:r w:rsidRPr="00004712">
                          <w:rPr>
                            <w:color w:val="000000"/>
                            <w:sz w:val="22"/>
                            <w:szCs w:val="22"/>
                          </w:rPr>
                          <w:t xml:space="preserve">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w:t>
                        </w:r>
                        <w:r w:rsidRPr="00004712">
                          <w:rPr>
                            <w:color w:val="000000"/>
                            <w:sz w:val="22"/>
                            <w:szCs w:val="22"/>
                          </w:rPr>
                          <w:lastRenderedPageBreak/>
                          <w:t>пр</w:t>
                        </w:r>
                        <w:r>
                          <w:rPr>
                            <w:color w:val="000000"/>
                            <w:sz w:val="22"/>
                            <w:szCs w:val="22"/>
                          </w:rPr>
                          <w:t>офориентационной направленности.</w:t>
                        </w:r>
                      </w:p>
                      <w:p w14:paraId="5D8E0D9D" w14:textId="6A413B9C"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2DAD1CDF" w14:textId="6398CA2E"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653972DF" w14:textId="77911FDF"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3654033A"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524516"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45313555"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0BD7DDA4" w14:textId="77777777" w:rsidR="00004712" w:rsidRPr="00004712" w:rsidRDefault="00004712" w:rsidP="00CE3FEC">
                        <w:pPr>
                          <w:jc w:val="center"/>
                          <w:rPr>
                            <w:color w:val="000000"/>
                            <w:sz w:val="22"/>
                            <w:szCs w:val="22"/>
                          </w:rPr>
                        </w:pPr>
                        <w:r w:rsidRPr="00004712">
                          <w:rPr>
                            <w:color w:val="000000"/>
                            <w:sz w:val="22"/>
                            <w:szCs w:val="22"/>
                          </w:rPr>
                          <w:t>Ресурсный набор "Визуализация символьной и графической информации" (к набору-конструктору "Юный нейромоделист" BiTroncis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735E954C"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0E9271B5" w14:textId="77777777" w:rsidR="00004712" w:rsidRPr="00004712" w:rsidRDefault="00004712" w:rsidP="00CE3FEC">
                        <w:pPr>
                          <w:jc w:val="center"/>
                          <w:rPr>
                            <w:color w:val="000000"/>
                            <w:sz w:val="22"/>
                            <w:szCs w:val="22"/>
                          </w:rPr>
                        </w:pPr>
                        <w:r w:rsidRPr="00004712">
                          <w:rPr>
                            <w:color w:val="000000"/>
                            <w:sz w:val="22"/>
                            <w:szCs w:val="22"/>
                          </w:rPr>
                          <w:t>26 500,00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2320F237" w14:textId="77777777" w:rsidR="00004712" w:rsidRPr="00004712" w:rsidRDefault="00004712" w:rsidP="00CE3FEC">
                        <w:pPr>
                          <w:jc w:val="center"/>
                          <w:rPr>
                            <w:color w:val="000000"/>
                            <w:sz w:val="22"/>
                            <w:szCs w:val="22"/>
                          </w:rPr>
                        </w:pPr>
                        <w:r w:rsidRPr="00004712">
                          <w:rPr>
                            <w:color w:val="000000"/>
                            <w:sz w:val="22"/>
                            <w:szCs w:val="22"/>
                          </w:rPr>
                          <w:t>5</w:t>
                        </w:r>
                      </w:p>
                    </w:tc>
                    <w:tc>
                      <w:tcPr>
                        <w:tcW w:w="1925" w:type="dxa"/>
                        <w:tcBorders>
                          <w:top w:val="single" w:sz="4" w:space="0" w:color="auto"/>
                          <w:left w:val="nil"/>
                          <w:bottom w:val="single" w:sz="4" w:space="0" w:color="auto"/>
                          <w:right w:val="single" w:sz="4" w:space="0" w:color="auto"/>
                        </w:tcBorders>
                        <w:shd w:val="clear" w:color="auto" w:fill="auto"/>
                        <w:vAlign w:val="center"/>
                      </w:tcPr>
                      <w:p w14:paraId="41F8EA11" w14:textId="77777777" w:rsidR="00004712" w:rsidRPr="00004712" w:rsidRDefault="00004712" w:rsidP="00CE3FEC">
                        <w:pPr>
                          <w:jc w:val="center"/>
                          <w:rPr>
                            <w:color w:val="000000"/>
                            <w:sz w:val="22"/>
                            <w:szCs w:val="22"/>
                          </w:rPr>
                        </w:pPr>
                        <w:r w:rsidRPr="00004712">
                          <w:rPr>
                            <w:color w:val="000000"/>
                            <w:sz w:val="22"/>
                            <w:szCs w:val="22"/>
                          </w:rPr>
                          <w:t>132 500,00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05386FF6" w14:textId="5FFC1466"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612BE56A" w14:textId="64A77461"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6C0D046C" w14:textId="07289997"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4A6F992C" w14:textId="3B98DBFF"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14B13783"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0CA488"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1010D4CB"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70C02BFC" w14:textId="77777777" w:rsidR="00004712" w:rsidRPr="00004712" w:rsidRDefault="00004712" w:rsidP="00CE3FEC">
                        <w:pPr>
                          <w:jc w:val="center"/>
                          <w:rPr>
                            <w:color w:val="000000"/>
                            <w:sz w:val="22"/>
                            <w:szCs w:val="22"/>
                          </w:rPr>
                        </w:pPr>
                        <w:r w:rsidRPr="00004712">
                          <w:rPr>
                            <w:color w:val="000000"/>
                            <w:sz w:val="22"/>
                            <w:szCs w:val="22"/>
                          </w:rPr>
                          <w:t>Ресурсный набор "Управление моторами" (к набору-конструктору "Юный нейромоделист" BiTroncis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17646440"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0166AEEA" w14:textId="77777777" w:rsidR="00004712" w:rsidRPr="00004712" w:rsidRDefault="00004712" w:rsidP="00CE3FEC">
                        <w:pPr>
                          <w:jc w:val="center"/>
                          <w:rPr>
                            <w:color w:val="000000"/>
                            <w:sz w:val="22"/>
                            <w:szCs w:val="22"/>
                          </w:rPr>
                        </w:pPr>
                        <w:r w:rsidRPr="00004712">
                          <w:rPr>
                            <w:color w:val="000000"/>
                            <w:sz w:val="22"/>
                            <w:szCs w:val="22"/>
                          </w:rPr>
                          <w:t>29 500,00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5B50FB4E" w14:textId="77777777" w:rsidR="00004712" w:rsidRPr="00004712" w:rsidRDefault="00004712" w:rsidP="00CE3FEC">
                        <w:pPr>
                          <w:jc w:val="center"/>
                          <w:rPr>
                            <w:color w:val="000000"/>
                            <w:sz w:val="22"/>
                            <w:szCs w:val="22"/>
                          </w:rPr>
                        </w:pPr>
                        <w:r w:rsidRPr="00004712">
                          <w:rPr>
                            <w:color w:val="000000"/>
                            <w:sz w:val="22"/>
                            <w:szCs w:val="22"/>
                          </w:rPr>
                          <w:t>5</w:t>
                        </w:r>
                      </w:p>
                    </w:tc>
                    <w:tc>
                      <w:tcPr>
                        <w:tcW w:w="1925" w:type="dxa"/>
                        <w:tcBorders>
                          <w:top w:val="single" w:sz="4" w:space="0" w:color="auto"/>
                          <w:left w:val="nil"/>
                          <w:bottom w:val="single" w:sz="4" w:space="0" w:color="auto"/>
                          <w:right w:val="single" w:sz="4" w:space="0" w:color="auto"/>
                        </w:tcBorders>
                        <w:shd w:val="clear" w:color="auto" w:fill="auto"/>
                        <w:vAlign w:val="center"/>
                      </w:tcPr>
                      <w:p w14:paraId="4CC5D74C" w14:textId="77777777" w:rsidR="00004712" w:rsidRPr="00004712" w:rsidRDefault="00004712" w:rsidP="00CE3FEC">
                        <w:pPr>
                          <w:jc w:val="center"/>
                          <w:rPr>
                            <w:color w:val="000000"/>
                            <w:sz w:val="22"/>
                            <w:szCs w:val="22"/>
                          </w:rPr>
                        </w:pPr>
                        <w:r w:rsidRPr="00004712">
                          <w:rPr>
                            <w:color w:val="000000"/>
                            <w:sz w:val="22"/>
                            <w:szCs w:val="22"/>
                          </w:rPr>
                          <w:t>147 500,00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5CE15C7E" w14:textId="78736E3D"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4CA63E77" w14:textId="7F592047"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20B73C44" w14:textId="19384965"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308FB8CC" w14:textId="1F645613"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6C443B3D"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AB686A"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63D1A3D1"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7C8665C2" w14:textId="77777777" w:rsidR="00004712" w:rsidRPr="00004712" w:rsidRDefault="00004712" w:rsidP="00CE3FEC">
                        <w:pPr>
                          <w:jc w:val="center"/>
                          <w:rPr>
                            <w:color w:val="000000"/>
                            <w:sz w:val="22"/>
                            <w:szCs w:val="22"/>
                          </w:rPr>
                        </w:pPr>
                        <w:r w:rsidRPr="00004712">
                          <w:rPr>
                            <w:color w:val="000000"/>
                            <w:sz w:val="22"/>
                            <w:szCs w:val="22"/>
                          </w:rPr>
                          <w:t xml:space="preserve">Ресурсный набор "Дополнительные сенсоры" (к набору-конструктору "Юный </w:t>
                        </w:r>
                        <w:r w:rsidRPr="00004712">
                          <w:rPr>
                            <w:color w:val="000000"/>
                            <w:sz w:val="22"/>
                            <w:szCs w:val="22"/>
                          </w:rPr>
                          <w:lastRenderedPageBreak/>
                          <w:t>нейромоделист" BiTroncis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4AFAC5B4" w14:textId="77777777" w:rsidR="00004712" w:rsidRPr="00004712" w:rsidRDefault="00004712" w:rsidP="00CE3FEC">
                        <w:pPr>
                          <w:jc w:val="center"/>
                          <w:rPr>
                            <w:sz w:val="22"/>
                            <w:szCs w:val="22"/>
                          </w:rPr>
                        </w:pPr>
                        <w:r w:rsidRPr="00004712">
                          <w:rPr>
                            <w:color w:val="000000"/>
                            <w:sz w:val="22"/>
                            <w:szCs w:val="22"/>
                          </w:rPr>
                          <w:lastRenderedPageBreak/>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117F588B" w14:textId="77777777" w:rsidR="00004712" w:rsidRPr="00004712" w:rsidRDefault="00004712" w:rsidP="00CE3FEC">
                        <w:pPr>
                          <w:jc w:val="center"/>
                          <w:rPr>
                            <w:color w:val="000000"/>
                            <w:sz w:val="22"/>
                            <w:szCs w:val="22"/>
                          </w:rPr>
                        </w:pPr>
                        <w:r w:rsidRPr="00004712">
                          <w:rPr>
                            <w:color w:val="000000"/>
                            <w:sz w:val="22"/>
                            <w:szCs w:val="22"/>
                          </w:rPr>
                          <w:t>29 700,00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5D749147" w14:textId="77777777" w:rsidR="00004712" w:rsidRPr="00004712" w:rsidRDefault="00004712" w:rsidP="00CE3FEC">
                        <w:pPr>
                          <w:jc w:val="center"/>
                          <w:rPr>
                            <w:color w:val="000000"/>
                            <w:sz w:val="22"/>
                            <w:szCs w:val="22"/>
                          </w:rPr>
                        </w:pPr>
                        <w:r w:rsidRPr="00004712">
                          <w:rPr>
                            <w:color w:val="000000"/>
                            <w:sz w:val="22"/>
                            <w:szCs w:val="22"/>
                          </w:rPr>
                          <w:t>5</w:t>
                        </w:r>
                      </w:p>
                    </w:tc>
                    <w:tc>
                      <w:tcPr>
                        <w:tcW w:w="1925" w:type="dxa"/>
                        <w:tcBorders>
                          <w:top w:val="single" w:sz="4" w:space="0" w:color="auto"/>
                          <w:left w:val="nil"/>
                          <w:bottom w:val="single" w:sz="4" w:space="0" w:color="auto"/>
                          <w:right w:val="single" w:sz="4" w:space="0" w:color="auto"/>
                        </w:tcBorders>
                        <w:shd w:val="clear" w:color="auto" w:fill="auto"/>
                        <w:vAlign w:val="center"/>
                      </w:tcPr>
                      <w:p w14:paraId="5BF64741" w14:textId="77777777" w:rsidR="00004712" w:rsidRPr="00004712" w:rsidRDefault="00004712" w:rsidP="00CE3FEC">
                        <w:pPr>
                          <w:jc w:val="center"/>
                          <w:rPr>
                            <w:color w:val="000000"/>
                            <w:sz w:val="22"/>
                            <w:szCs w:val="22"/>
                          </w:rPr>
                        </w:pPr>
                        <w:r w:rsidRPr="00004712">
                          <w:rPr>
                            <w:color w:val="000000"/>
                            <w:sz w:val="22"/>
                            <w:szCs w:val="22"/>
                          </w:rPr>
                          <w:t>148 500,00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12186920" w14:textId="22884DA7" w:rsidR="00004712" w:rsidRPr="00004712" w:rsidRDefault="00004712" w:rsidP="00CE3FEC">
                        <w:pPr>
                          <w:jc w:val="both"/>
                          <w:rPr>
                            <w:color w:val="000000"/>
                            <w:sz w:val="22"/>
                            <w:szCs w:val="22"/>
                          </w:rPr>
                        </w:pPr>
                        <w:r w:rsidRPr="00004712">
                          <w:rPr>
                            <w:color w:val="000000"/>
                            <w:sz w:val="22"/>
                            <w:szCs w:val="22"/>
                          </w:rPr>
                          <w:t xml:space="preserve">Дооснащение школы современным компьютерный оборудованием на создание специализированного образовательного пространства для </w:t>
                        </w:r>
                        <w:r w:rsidRPr="00004712">
                          <w:rPr>
                            <w:color w:val="000000"/>
                            <w:sz w:val="22"/>
                            <w:szCs w:val="22"/>
                          </w:rPr>
                          <w:lastRenderedPageBreak/>
                          <w:t>учебно-исследовательской и пр</w:t>
                        </w:r>
                        <w:r>
                          <w:rPr>
                            <w:color w:val="000000"/>
                            <w:sz w:val="22"/>
                            <w:szCs w:val="22"/>
                          </w:rPr>
                          <w:t>офориентационной направленности.</w:t>
                        </w:r>
                      </w:p>
                      <w:p w14:paraId="4D85A24D" w14:textId="6217D4B6"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1AB04E39" w14:textId="47482A2D"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78B5A9E9" w14:textId="3686D4F1"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0DB3B526"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A18D12"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20ADB366"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42C80AF3" w14:textId="77777777" w:rsidR="00004712" w:rsidRPr="00004712" w:rsidRDefault="00004712" w:rsidP="00CE3FEC">
                        <w:pPr>
                          <w:jc w:val="center"/>
                          <w:rPr>
                            <w:color w:val="000000"/>
                            <w:sz w:val="22"/>
                            <w:szCs w:val="22"/>
                          </w:rPr>
                        </w:pPr>
                        <w:r w:rsidRPr="00004712">
                          <w:rPr>
                            <w:color w:val="000000"/>
                            <w:sz w:val="22"/>
                            <w:szCs w:val="22"/>
                          </w:rPr>
                          <w:t>Ресурсный набор "Индикаторы" (к набору-конструктору "Юный нейромоделист" BiTroncis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0F58DD47"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5F2DADD4" w14:textId="77777777" w:rsidR="00004712" w:rsidRPr="00004712" w:rsidRDefault="00004712" w:rsidP="00CE3FEC">
                        <w:pPr>
                          <w:jc w:val="center"/>
                          <w:rPr>
                            <w:color w:val="000000"/>
                            <w:sz w:val="22"/>
                            <w:szCs w:val="22"/>
                          </w:rPr>
                        </w:pPr>
                        <w:r w:rsidRPr="00004712">
                          <w:rPr>
                            <w:color w:val="000000"/>
                            <w:sz w:val="22"/>
                            <w:szCs w:val="22"/>
                          </w:rPr>
                          <w:t>25 900,00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76729154" w14:textId="77777777" w:rsidR="00004712" w:rsidRPr="00004712" w:rsidRDefault="00004712" w:rsidP="00CE3FEC">
                        <w:pPr>
                          <w:jc w:val="center"/>
                          <w:rPr>
                            <w:color w:val="000000"/>
                            <w:sz w:val="22"/>
                            <w:szCs w:val="22"/>
                          </w:rPr>
                        </w:pPr>
                        <w:r w:rsidRPr="00004712">
                          <w:rPr>
                            <w:color w:val="000000"/>
                            <w:sz w:val="22"/>
                            <w:szCs w:val="22"/>
                          </w:rPr>
                          <w:t>5</w:t>
                        </w:r>
                      </w:p>
                    </w:tc>
                    <w:tc>
                      <w:tcPr>
                        <w:tcW w:w="1925" w:type="dxa"/>
                        <w:tcBorders>
                          <w:top w:val="single" w:sz="4" w:space="0" w:color="auto"/>
                          <w:left w:val="nil"/>
                          <w:bottom w:val="single" w:sz="4" w:space="0" w:color="auto"/>
                          <w:right w:val="single" w:sz="4" w:space="0" w:color="auto"/>
                        </w:tcBorders>
                        <w:shd w:val="clear" w:color="auto" w:fill="auto"/>
                        <w:vAlign w:val="center"/>
                      </w:tcPr>
                      <w:p w14:paraId="243E3243" w14:textId="77777777" w:rsidR="00004712" w:rsidRPr="00004712" w:rsidRDefault="00004712" w:rsidP="00CE3FEC">
                        <w:pPr>
                          <w:jc w:val="center"/>
                          <w:rPr>
                            <w:color w:val="000000"/>
                            <w:sz w:val="22"/>
                            <w:szCs w:val="22"/>
                          </w:rPr>
                        </w:pPr>
                        <w:r w:rsidRPr="00004712">
                          <w:rPr>
                            <w:color w:val="000000"/>
                            <w:sz w:val="22"/>
                            <w:szCs w:val="22"/>
                          </w:rPr>
                          <w:t>129 500,00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011AF9CD" w14:textId="6FF7106B"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02EDEF90" w14:textId="743DBBEC"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7D0C22BA" w14:textId="7F5F5207"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559D46D8" w14:textId="06DADC25"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79551C76"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391CC4"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24115A41"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48C03B4A" w14:textId="77777777" w:rsidR="00004712" w:rsidRPr="00004712" w:rsidRDefault="00004712" w:rsidP="00CE3FEC">
                        <w:pPr>
                          <w:jc w:val="center"/>
                          <w:rPr>
                            <w:color w:val="000000"/>
                            <w:sz w:val="22"/>
                            <w:szCs w:val="22"/>
                          </w:rPr>
                        </w:pPr>
                        <w:r w:rsidRPr="00004712">
                          <w:rPr>
                            <w:color w:val="000000"/>
                            <w:sz w:val="22"/>
                            <w:szCs w:val="22"/>
                          </w:rPr>
                          <w:t>Ресурсный набор "Сохранение и передача данных" (к набору-конструктору "Юный нейромоделист" BiTroncis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11AF7142"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1298AF9F" w14:textId="77777777" w:rsidR="00004712" w:rsidRPr="00004712" w:rsidRDefault="00004712" w:rsidP="00CE3FEC">
                        <w:pPr>
                          <w:jc w:val="center"/>
                          <w:rPr>
                            <w:color w:val="000000"/>
                            <w:sz w:val="22"/>
                            <w:szCs w:val="22"/>
                          </w:rPr>
                        </w:pPr>
                        <w:r w:rsidRPr="00004712">
                          <w:rPr>
                            <w:color w:val="000000"/>
                            <w:sz w:val="22"/>
                            <w:szCs w:val="22"/>
                          </w:rPr>
                          <w:t>25 300,00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0696148C" w14:textId="77777777" w:rsidR="00004712" w:rsidRPr="00004712" w:rsidRDefault="00004712" w:rsidP="00CE3FEC">
                        <w:pPr>
                          <w:jc w:val="center"/>
                          <w:rPr>
                            <w:color w:val="000000"/>
                            <w:sz w:val="22"/>
                            <w:szCs w:val="22"/>
                          </w:rPr>
                        </w:pPr>
                        <w:r w:rsidRPr="00004712">
                          <w:rPr>
                            <w:color w:val="000000"/>
                            <w:sz w:val="22"/>
                            <w:szCs w:val="22"/>
                          </w:rPr>
                          <w:t>5</w:t>
                        </w:r>
                      </w:p>
                    </w:tc>
                    <w:tc>
                      <w:tcPr>
                        <w:tcW w:w="1925" w:type="dxa"/>
                        <w:tcBorders>
                          <w:top w:val="single" w:sz="4" w:space="0" w:color="auto"/>
                          <w:left w:val="nil"/>
                          <w:bottom w:val="single" w:sz="4" w:space="0" w:color="auto"/>
                          <w:right w:val="single" w:sz="4" w:space="0" w:color="auto"/>
                        </w:tcBorders>
                        <w:shd w:val="clear" w:color="auto" w:fill="auto"/>
                        <w:vAlign w:val="center"/>
                      </w:tcPr>
                      <w:p w14:paraId="469EF1A9" w14:textId="77777777" w:rsidR="00004712" w:rsidRPr="00004712" w:rsidRDefault="00004712" w:rsidP="00CE3FEC">
                        <w:pPr>
                          <w:jc w:val="center"/>
                          <w:rPr>
                            <w:color w:val="000000"/>
                            <w:sz w:val="22"/>
                            <w:szCs w:val="22"/>
                          </w:rPr>
                        </w:pPr>
                        <w:r w:rsidRPr="00004712">
                          <w:rPr>
                            <w:color w:val="000000"/>
                            <w:sz w:val="22"/>
                            <w:szCs w:val="22"/>
                          </w:rPr>
                          <w:t>126 500,00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5AA9C014" w14:textId="3F629DD2"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3D3A9762" w14:textId="454D5C67"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0BCE5575" w14:textId="43DEB076"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05B12E97" w14:textId="51247EED"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57ACD5A3"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31D141"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7F358426"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431BA854" w14:textId="77777777" w:rsidR="00004712" w:rsidRPr="00004712" w:rsidRDefault="00004712" w:rsidP="00CE3FEC">
                        <w:pPr>
                          <w:jc w:val="center"/>
                          <w:rPr>
                            <w:color w:val="000000"/>
                            <w:sz w:val="22"/>
                            <w:szCs w:val="22"/>
                          </w:rPr>
                        </w:pPr>
                        <w:r w:rsidRPr="00004712">
                          <w:rPr>
                            <w:color w:val="000000"/>
                            <w:sz w:val="22"/>
                            <w:szCs w:val="22"/>
                          </w:rPr>
                          <w:t>Поле для соревнований в области нейротехнологий</w:t>
                        </w:r>
                      </w:p>
                    </w:tc>
                    <w:tc>
                      <w:tcPr>
                        <w:tcW w:w="1287" w:type="dxa"/>
                        <w:tcBorders>
                          <w:top w:val="single" w:sz="4" w:space="0" w:color="auto"/>
                          <w:left w:val="nil"/>
                          <w:bottom w:val="single" w:sz="4" w:space="0" w:color="auto"/>
                          <w:right w:val="single" w:sz="4" w:space="0" w:color="auto"/>
                        </w:tcBorders>
                        <w:shd w:val="clear" w:color="auto" w:fill="auto"/>
                        <w:vAlign w:val="center"/>
                      </w:tcPr>
                      <w:p w14:paraId="1715888B"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3023F0CC" w14:textId="77777777" w:rsidR="00004712" w:rsidRPr="00004712" w:rsidRDefault="00004712" w:rsidP="00CE3FEC">
                        <w:pPr>
                          <w:jc w:val="center"/>
                          <w:rPr>
                            <w:color w:val="000000"/>
                            <w:sz w:val="22"/>
                            <w:szCs w:val="22"/>
                          </w:rPr>
                        </w:pPr>
                        <w:r w:rsidRPr="00004712">
                          <w:rPr>
                            <w:color w:val="000000"/>
                            <w:sz w:val="22"/>
                            <w:szCs w:val="22"/>
                          </w:rPr>
                          <w:t>5 000,00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6DD993B4" w14:textId="77777777" w:rsidR="00004712" w:rsidRPr="00004712" w:rsidRDefault="00004712" w:rsidP="00CE3FEC">
                        <w:pPr>
                          <w:jc w:val="center"/>
                          <w:rPr>
                            <w:color w:val="000000"/>
                            <w:sz w:val="22"/>
                            <w:szCs w:val="22"/>
                          </w:rPr>
                        </w:pPr>
                        <w:r w:rsidRPr="00004712">
                          <w:rPr>
                            <w:color w:val="000000"/>
                            <w:sz w:val="22"/>
                            <w:szCs w:val="22"/>
                          </w:rPr>
                          <w:t>1</w:t>
                        </w:r>
                      </w:p>
                    </w:tc>
                    <w:tc>
                      <w:tcPr>
                        <w:tcW w:w="1925" w:type="dxa"/>
                        <w:tcBorders>
                          <w:top w:val="single" w:sz="4" w:space="0" w:color="auto"/>
                          <w:left w:val="nil"/>
                          <w:bottom w:val="single" w:sz="4" w:space="0" w:color="auto"/>
                          <w:right w:val="single" w:sz="4" w:space="0" w:color="auto"/>
                        </w:tcBorders>
                        <w:shd w:val="clear" w:color="auto" w:fill="auto"/>
                        <w:vAlign w:val="center"/>
                      </w:tcPr>
                      <w:p w14:paraId="4F04592D" w14:textId="77777777" w:rsidR="00004712" w:rsidRPr="00004712" w:rsidRDefault="00004712" w:rsidP="00CE3FEC">
                        <w:pPr>
                          <w:jc w:val="center"/>
                          <w:rPr>
                            <w:color w:val="000000"/>
                            <w:sz w:val="22"/>
                            <w:szCs w:val="22"/>
                          </w:rPr>
                        </w:pPr>
                        <w:r w:rsidRPr="00004712">
                          <w:rPr>
                            <w:color w:val="000000"/>
                            <w:sz w:val="22"/>
                            <w:szCs w:val="22"/>
                          </w:rPr>
                          <w:t>5 000,00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74DDE5B1" w14:textId="468BFA95" w:rsidR="00004712" w:rsidRPr="00004712" w:rsidRDefault="00004712" w:rsidP="00CE3FEC">
                        <w:pPr>
                          <w:jc w:val="both"/>
                          <w:rPr>
                            <w:color w:val="000000"/>
                            <w:sz w:val="22"/>
                            <w:szCs w:val="22"/>
                          </w:rPr>
                        </w:pPr>
                        <w:r w:rsidRPr="00004712">
                          <w:rPr>
                            <w:color w:val="000000"/>
                            <w:sz w:val="22"/>
                            <w:szCs w:val="22"/>
                          </w:rPr>
                          <w:t xml:space="preserve">Дооснащение школы современным компьютерный оборудованием на создание специализированного </w:t>
                        </w:r>
                        <w:r w:rsidRPr="00004712">
                          <w:rPr>
                            <w:color w:val="000000"/>
                            <w:sz w:val="22"/>
                            <w:szCs w:val="22"/>
                          </w:rPr>
                          <w:lastRenderedPageBreak/>
                          <w:t>образовательного пространства для учебно-исследовательской и пр</w:t>
                        </w:r>
                        <w:r>
                          <w:rPr>
                            <w:color w:val="000000"/>
                            <w:sz w:val="22"/>
                            <w:szCs w:val="22"/>
                          </w:rPr>
                          <w:t>офориентационной направленности.</w:t>
                        </w:r>
                      </w:p>
                      <w:p w14:paraId="7FC1A90A" w14:textId="03190EBC"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437EDAA5" w14:textId="7356E549"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7496C913" w14:textId="67A71B0E"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09387A87" w14:textId="77777777" w:rsidTr="00CE3FEC">
                    <w:trPr>
                      <w:trHeight w:val="312"/>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8CB23F" w14:textId="77777777" w:rsidR="00004712" w:rsidRPr="00004712" w:rsidRDefault="00004712" w:rsidP="00CE3FEC">
                        <w:pPr>
                          <w:jc w:val="center"/>
                          <w:rPr>
                            <w:color w:val="000000"/>
                            <w:sz w:val="22"/>
                            <w:szCs w:val="22"/>
                          </w:rPr>
                        </w:pPr>
                      </w:p>
                    </w:tc>
                    <w:tc>
                      <w:tcPr>
                        <w:tcW w:w="1753" w:type="dxa"/>
                        <w:vMerge w:val="restart"/>
                        <w:tcBorders>
                          <w:top w:val="single" w:sz="4" w:space="0" w:color="auto"/>
                          <w:left w:val="nil"/>
                          <w:bottom w:val="single" w:sz="4" w:space="0" w:color="auto"/>
                          <w:right w:val="single" w:sz="4" w:space="0" w:color="auto"/>
                        </w:tcBorders>
                        <w:shd w:val="clear" w:color="auto" w:fill="auto"/>
                        <w:vAlign w:val="center"/>
                      </w:tcPr>
                      <w:p w14:paraId="5C9EE12B" w14:textId="77777777" w:rsidR="00004712" w:rsidRPr="00004712" w:rsidRDefault="00004712" w:rsidP="00CE3FEC">
                        <w:pPr>
                          <w:jc w:val="center"/>
                          <w:rPr>
                            <w:color w:val="000000"/>
                            <w:sz w:val="22"/>
                            <w:szCs w:val="22"/>
                          </w:rPr>
                        </w:pPr>
                        <w:r w:rsidRPr="00004712">
                          <w:rPr>
                            <w:color w:val="000000"/>
                            <w:sz w:val="22"/>
                            <w:szCs w:val="22"/>
                          </w:rPr>
                          <w:t>Лаборатория человеко-машинного взаимодействия для старшей школы</w:t>
                        </w:r>
                      </w:p>
                    </w:tc>
                    <w:tc>
                      <w:tcPr>
                        <w:tcW w:w="2663" w:type="dxa"/>
                        <w:tcBorders>
                          <w:top w:val="single" w:sz="4" w:space="0" w:color="auto"/>
                          <w:left w:val="nil"/>
                          <w:bottom w:val="single" w:sz="4" w:space="0" w:color="auto"/>
                          <w:right w:val="single" w:sz="4" w:space="0" w:color="auto"/>
                        </w:tcBorders>
                        <w:shd w:val="clear" w:color="auto" w:fill="auto"/>
                        <w:vAlign w:val="center"/>
                      </w:tcPr>
                      <w:p w14:paraId="563116FF" w14:textId="77777777" w:rsidR="00004712" w:rsidRPr="00004712" w:rsidRDefault="00004712" w:rsidP="00CE3FEC">
                        <w:pPr>
                          <w:jc w:val="center"/>
                          <w:rPr>
                            <w:color w:val="000000"/>
                            <w:sz w:val="22"/>
                            <w:szCs w:val="22"/>
                          </w:rPr>
                        </w:pPr>
                        <w:r w:rsidRPr="00004712">
                          <w:rPr>
                            <w:color w:val="000000"/>
                            <w:sz w:val="22"/>
                            <w:szCs w:val="22"/>
                          </w:rPr>
                          <w:t>Цифровая лаборатория в области нейротехнологий. Практикум по биологии. BiTronics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344C0F73"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64F98E4F" w14:textId="77777777" w:rsidR="00004712" w:rsidRPr="00004712" w:rsidRDefault="00004712" w:rsidP="00CE3FEC">
                        <w:pPr>
                          <w:jc w:val="center"/>
                          <w:rPr>
                            <w:color w:val="000000"/>
                            <w:sz w:val="22"/>
                            <w:szCs w:val="22"/>
                          </w:rPr>
                        </w:pPr>
                        <w:r w:rsidRPr="00004712">
                          <w:rPr>
                            <w:color w:val="000000"/>
                            <w:sz w:val="22"/>
                            <w:szCs w:val="22"/>
                          </w:rPr>
                          <w:t>185 000,00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54D55D3E" w14:textId="77777777" w:rsidR="00004712" w:rsidRPr="00004712" w:rsidRDefault="00004712" w:rsidP="00CE3FEC">
                        <w:pPr>
                          <w:jc w:val="center"/>
                          <w:rPr>
                            <w:color w:val="000000"/>
                            <w:sz w:val="22"/>
                            <w:szCs w:val="22"/>
                          </w:rPr>
                        </w:pPr>
                        <w:r w:rsidRPr="00004712">
                          <w:rPr>
                            <w:color w:val="000000"/>
                            <w:sz w:val="22"/>
                            <w:szCs w:val="22"/>
                          </w:rPr>
                          <w:t>8</w:t>
                        </w:r>
                      </w:p>
                    </w:tc>
                    <w:tc>
                      <w:tcPr>
                        <w:tcW w:w="1925" w:type="dxa"/>
                        <w:tcBorders>
                          <w:top w:val="single" w:sz="4" w:space="0" w:color="auto"/>
                          <w:left w:val="nil"/>
                          <w:bottom w:val="single" w:sz="4" w:space="0" w:color="auto"/>
                          <w:right w:val="single" w:sz="4" w:space="0" w:color="auto"/>
                        </w:tcBorders>
                        <w:shd w:val="clear" w:color="auto" w:fill="auto"/>
                        <w:vAlign w:val="center"/>
                      </w:tcPr>
                      <w:p w14:paraId="1866E69F" w14:textId="77777777" w:rsidR="00004712" w:rsidRPr="00004712" w:rsidRDefault="00004712" w:rsidP="00CE3FEC">
                        <w:pPr>
                          <w:jc w:val="center"/>
                          <w:rPr>
                            <w:color w:val="000000"/>
                            <w:sz w:val="22"/>
                            <w:szCs w:val="22"/>
                          </w:rPr>
                        </w:pPr>
                        <w:r w:rsidRPr="00004712">
                          <w:rPr>
                            <w:color w:val="000000"/>
                            <w:sz w:val="22"/>
                            <w:szCs w:val="22"/>
                          </w:rPr>
                          <w:t>1 480 000,00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3EAA2619" w14:textId="6D73F07D"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208459BC" w14:textId="13DDE459"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1073542C" w14:textId="428DE467"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3370CB6A" w14:textId="5880147D"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6871D159"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1386D"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4D9E8DF4"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56B8BA1B" w14:textId="77777777" w:rsidR="00004712" w:rsidRPr="00004712" w:rsidRDefault="00004712" w:rsidP="00CE3FEC">
                        <w:pPr>
                          <w:jc w:val="center"/>
                          <w:rPr>
                            <w:color w:val="000000"/>
                            <w:sz w:val="22"/>
                            <w:szCs w:val="22"/>
                          </w:rPr>
                        </w:pPr>
                        <w:r w:rsidRPr="00004712">
                          <w:rPr>
                            <w:color w:val="000000"/>
                            <w:sz w:val="22"/>
                            <w:szCs w:val="22"/>
                          </w:rPr>
                          <w:t>Набор-конструктор "Юный нейромоделист" BiTronics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07C8904E"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3454A26E" w14:textId="77777777" w:rsidR="00004712" w:rsidRPr="00004712" w:rsidRDefault="00004712" w:rsidP="00CE3FEC">
                        <w:pPr>
                          <w:jc w:val="center"/>
                          <w:rPr>
                            <w:color w:val="000000"/>
                            <w:sz w:val="22"/>
                            <w:szCs w:val="22"/>
                          </w:rPr>
                        </w:pPr>
                        <w:r w:rsidRPr="00004712">
                          <w:rPr>
                            <w:color w:val="000000"/>
                            <w:sz w:val="22"/>
                            <w:szCs w:val="22"/>
                          </w:rPr>
                          <w:t>27 500,00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2DE8223D" w14:textId="77777777" w:rsidR="00004712" w:rsidRPr="00004712" w:rsidRDefault="00004712" w:rsidP="00CE3FEC">
                        <w:pPr>
                          <w:jc w:val="center"/>
                          <w:rPr>
                            <w:color w:val="000000"/>
                            <w:sz w:val="22"/>
                            <w:szCs w:val="22"/>
                          </w:rPr>
                        </w:pPr>
                        <w:r w:rsidRPr="00004712">
                          <w:rPr>
                            <w:color w:val="000000"/>
                            <w:sz w:val="22"/>
                            <w:szCs w:val="22"/>
                          </w:rPr>
                          <w:t>15</w:t>
                        </w:r>
                      </w:p>
                    </w:tc>
                    <w:tc>
                      <w:tcPr>
                        <w:tcW w:w="1925" w:type="dxa"/>
                        <w:tcBorders>
                          <w:top w:val="single" w:sz="4" w:space="0" w:color="auto"/>
                          <w:left w:val="nil"/>
                          <w:bottom w:val="single" w:sz="4" w:space="0" w:color="auto"/>
                          <w:right w:val="single" w:sz="4" w:space="0" w:color="auto"/>
                        </w:tcBorders>
                        <w:shd w:val="clear" w:color="auto" w:fill="auto"/>
                        <w:vAlign w:val="center"/>
                      </w:tcPr>
                      <w:p w14:paraId="3D76548E" w14:textId="77777777" w:rsidR="00004712" w:rsidRPr="00004712" w:rsidRDefault="00004712" w:rsidP="00CE3FEC">
                        <w:pPr>
                          <w:jc w:val="center"/>
                          <w:rPr>
                            <w:color w:val="000000"/>
                            <w:sz w:val="22"/>
                            <w:szCs w:val="22"/>
                          </w:rPr>
                        </w:pPr>
                        <w:r w:rsidRPr="00004712">
                          <w:rPr>
                            <w:color w:val="000000"/>
                            <w:sz w:val="22"/>
                            <w:szCs w:val="22"/>
                          </w:rPr>
                          <w:t>412 500,00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7F968F9E" w14:textId="5B0EB62A" w:rsidR="00004712" w:rsidRPr="00004712" w:rsidRDefault="00004712" w:rsidP="00CE3FEC">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4E109DE7" w14:textId="5E6F5168"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6E868A58" w14:textId="6F92EF0D"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3A765398" w14:textId="72E9B19E"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73649CB4"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792915"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5029FE18"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7605B51C" w14:textId="77777777" w:rsidR="00004712" w:rsidRPr="00004712" w:rsidRDefault="00004712" w:rsidP="00CE3FEC">
                        <w:pPr>
                          <w:jc w:val="center"/>
                          <w:rPr>
                            <w:color w:val="000000"/>
                            <w:sz w:val="22"/>
                            <w:szCs w:val="22"/>
                          </w:rPr>
                        </w:pPr>
                        <w:r w:rsidRPr="00004712">
                          <w:rPr>
                            <w:color w:val="000000"/>
                            <w:sz w:val="22"/>
                            <w:szCs w:val="22"/>
                          </w:rPr>
                          <w:t xml:space="preserve">Ресурсный набор "Система для </w:t>
                        </w:r>
                        <w:r w:rsidRPr="00004712">
                          <w:rPr>
                            <w:color w:val="000000"/>
                            <w:sz w:val="22"/>
                            <w:szCs w:val="22"/>
                          </w:rPr>
                          <w:lastRenderedPageBreak/>
                          <w:t>регистрации восьмиканальной электроэнцефалограммы"</w:t>
                        </w:r>
                      </w:p>
                    </w:tc>
                    <w:tc>
                      <w:tcPr>
                        <w:tcW w:w="1287" w:type="dxa"/>
                        <w:tcBorders>
                          <w:top w:val="single" w:sz="4" w:space="0" w:color="auto"/>
                          <w:left w:val="nil"/>
                          <w:bottom w:val="single" w:sz="4" w:space="0" w:color="auto"/>
                          <w:right w:val="single" w:sz="4" w:space="0" w:color="auto"/>
                        </w:tcBorders>
                        <w:shd w:val="clear" w:color="auto" w:fill="auto"/>
                        <w:vAlign w:val="center"/>
                      </w:tcPr>
                      <w:p w14:paraId="5401DD92" w14:textId="77777777" w:rsidR="00004712" w:rsidRPr="00004712" w:rsidRDefault="00004712" w:rsidP="00CE3FEC">
                        <w:pPr>
                          <w:jc w:val="center"/>
                          <w:rPr>
                            <w:sz w:val="22"/>
                            <w:szCs w:val="22"/>
                          </w:rPr>
                        </w:pPr>
                        <w:r w:rsidRPr="00004712">
                          <w:rPr>
                            <w:color w:val="000000"/>
                            <w:sz w:val="22"/>
                            <w:szCs w:val="22"/>
                          </w:rPr>
                          <w:lastRenderedPageBreak/>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669E012E" w14:textId="77777777" w:rsidR="00004712" w:rsidRPr="00004712" w:rsidRDefault="00004712" w:rsidP="00CE3FEC">
                        <w:pPr>
                          <w:jc w:val="center"/>
                          <w:rPr>
                            <w:color w:val="000000"/>
                            <w:sz w:val="22"/>
                            <w:szCs w:val="22"/>
                          </w:rPr>
                        </w:pPr>
                        <w:r w:rsidRPr="00004712">
                          <w:rPr>
                            <w:color w:val="000000"/>
                            <w:sz w:val="22"/>
                            <w:szCs w:val="22"/>
                          </w:rPr>
                          <w:t>150 000,00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56A02511" w14:textId="77777777" w:rsidR="00004712" w:rsidRPr="00004712" w:rsidRDefault="00004712" w:rsidP="00CE3FEC">
                        <w:pPr>
                          <w:jc w:val="center"/>
                          <w:rPr>
                            <w:color w:val="000000"/>
                            <w:sz w:val="22"/>
                            <w:szCs w:val="22"/>
                          </w:rPr>
                        </w:pPr>
                        <w:r w:rsidRPr="00004712">
                          <w:rPr>
                            <w:color w:val="000000"/>
                            <w:sz w:val="22"/>
                            <w:szCs w:val="22"/>
                          </w:rPr>
                          <w:t>3</w:t>
                        </w:r>
                      </w:p>
                    </w:tc>
                    <w:tc>
                      <w:tcPr>
                        <w:tcW w:w="1925" w:type="dxa"/>
                        <w:tcBorders>
                          <w:top w:val="single" w:sz="4" w:space="0" w:color="auto"/>
                          <w:left w:val="nil"/>
                          <w:bottom w:val="single" w:sz="4" w:space="0" w:color="auto"/>
                          <w:right w:val="single" w:sz="4" w:space="0" w:color="auto"/>
                        </w:tcBorders>
                        <w:shd w:val="clear" w:color="auto" w:fill="auto"/>
                        <w:vAlign w:val="center"/>
                      </w:tcPr>
                      <w:p w14:paraId="58BAD178" w14:textId="77777777" w:rsidR="00004712" w:rsidRPr="00004712" w:rsidRDefault="00004712" w:rsidP="00CE3FEC">
                        <w:pPr>
                          <w:jc w:val="center"/>
                          <w:rPr>
                            <w:color w:val="000000"/>
                            <w:sz w:val="22"/>
                            <w:szCs w:val="22"/>
                          </w:rPr>
                        </w:pPr>
                        <w:r w:rsidRPr="00004712">
                          <w:rPr>
                            <w:color w:val="000000"/>
                            <w:sz w:val="22"/>
                            <w:szCs w:val="22"/>
                          </w:rPr>
                          <w:t>450 000,00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1202CFB3" w14:textId="77F03A26" w:rsidR="00004712" w:rsidRPr="00004712" w:rsidRDefault="00004712" w:rsidP="00CE3FEC">
                        <w:pPr>
                          <w:jc w:val="both"/>
                          <w:rPr>
                            <w:color w:val="000000"/>
                            <w:sz w:val="22"/>
                            <w:szCs w:val="22"/>
                          </w:rPr>
                        </w:pPr>
                        <w:r w:rsidRPr="00004712">
                          <w:rPr>
                            <w:color w:val="000000"/>
                            <w:sz w:val="22"/>
                            <w:szCs w:val="22"/>
                          </w:rPr>
                          <w:t xml:space="preserve">Дооснащение школы современным компьютерный оборудованием на </w:t>
                        </w:r>
                        <w:r w:rsidRPr="00004712">
                          <w:rPr>
                            <w:color w:val="000000"/>
                            <w:sz w:val="22"/>
                            <w:szCs w:val="22"/>
                          </w:rPr>
                          <w:lastRenderedPageBreak/>
                          <w:t>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10E6B71C" w14:textId="55F3AD14" w:rsidR="00004712" w:rsidRPr="00004712" w:rsidRDefault="00004712" w:rsidP="00CE3FEC">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7E0B5FAC" w14:textId="0043BA0D" w:rsidR="00004712" w:rsidRPr="00004712" w:rsidRDefault="00004712" w:rsidP="00CE3FEC">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156233A9" w14:textId="414539C6" w:rsidR="00004712" w:rsidRPr="00004712" w:rsidRDefault="00004712" w:rsidP="00CE3FEC">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5F04FFA8"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DC9C13"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2B5C7A51"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15CD412E" w14:textId="77777777" w:rsidR="00004712" w:rsidRPr="00004712" w:rsidRDefault="00004712" w:rsidP="00CE3FEC">
                        <w:pPr>
                          <w:jc w:val="center"/>
                          <w:rPr>
                            <w:color w:val="000000"/>
                            <w:sz w:val="22"/>
                            <w:szCs w:val="22"/>
                          </w:rPr>
                        </w:pPr>
                        <w:r w:rsidRPr="00004712">
                          <w:rPr>
                            <w:color w:val="000000"/>
                            <w:sz w:val="22"/>
                            <w:szCs w:val="22"/>
                          </w:rPr>
                          <w:t>Ресурсный набор "Система управления макетом бионической руки”</w:t>
                        </w:r>
                      </w:p>
                    </w:tc>
                    <w:tc>
                      <w:tcPr>
                        <w:tcW w:w="1287" w:type="dxa"/>
                        <w:tcBorders>
                          <w:top w:val="single" w:sz="4" w:space="0" w:color="auto"/>
                          <w:left w:val="nil"/>
                          <w:bottom w:val="single" w:sz="4" w:space="0" w:color="auto"/>
                          <w:right w:val="single" w:sz="4" w:space="0" w:color="auto"/>
                        </w:tcBorders>
                        <w:shd w:val="clear" w:color="auto" w:fill="auto"/>
                        <w:vAlign w:val="center"/>
                      </w:tcPr>
                      <w:p w14:paraId="7E4A4DAF"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039339D3" w14:textId="77777777" w:rsidR="00004712" w:rsidRPr="00004712" w:rsidRDefault="00004712" w:rsidP="00CE3FEC">
                        <w:pPr>
                          <w:jc w:val="center"/>
                          <w:rPr>
                            <w:color w:val="000000"/>
                            <w:sz w:val="22"/>
                            <w:szCs w:val="22"/>
                          </w:rPr>
                        </w:pPr>
                        <w:r w:rsidRPr="00004712">
                          <w:rPr>
                            <w:color w:val="000000"/>
                            <w:sz w:val="22"/>
                            <w:szCs w:val="22"/>
                          </w:rPr>
                          <w:t>110 000,00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421E01E2" w14:textId="77777777" w:rsidR="00004712" w:rsidRPr="00004712" w:rsidRDefault="00004712" w:rsidP="00CE3FEC">
                        <w:pPr>
                          <w:jc w:val="center"/>
                          <w:rPr>
                            <w:color w:val="000000"/>
                            <w:sz w:val="22"/>
                            <w:szCs w:val="22"/>
                          </w:rPr>
                        </w:pPr>
                        <w:r w:rsidRPr="00004712">
                          <w:rPr>
                            <w:color w:val="000000"/>
                            <w:sz w:val="22"/>
                            <w:szCs w:val="22"/>
                          </w:rPr>
                          <w:t>4</w:t>
                        </w:r>
                      </w:p>
                    </w:tc>
                    <w:tc>
                      <w:tcPr>
                        <w:tcW w:w="1925" w:type="dxa"/>
                        <w:tcBorders>
                          <w:top w:val="single" w:sz="4" w:space="0" w:color="auto"/>
                          <w:left w:val="nil"/>
                          <w:bottom w:val="single" w:sz="4" w:space="0" w:color="auto"/>
                          <w:right w:val="single" w:sz="4" w:space="0" w:color="auto"/>
                        </w:tcBorders>
                        <w:shd w:val="clear" w:color="auto" w:fill="auto"/>
                        <w:vAlign w:val="center"/>
                      </w:tcPr>
                      <w:p w14:paraId="143B17B7" w14:textId="77777777" w:rsidR="00004712" w:rsidRPr="00004712" w:rsidRDefault="00004712" w:rsidP="00CE3FEC">
                        <w:pPr>
                          <w:jc w:val="center"/>
                          <w:rPr>
                            <w:color w:val="000000"/>
                            <w:sz w:val="22"/>
                            <w:szCs w:val="22"/>
                          </w:rPr>
                        </w:pPr>
                        <w:r w:rsidRPr="00004712">
                          <w:rPr>
                            <w:color w:val="000000"/>
                            <w:sz w:val="22"/>
                            <w:szCs w:val="22"/>
                          </w:rPr>
                          <w:t>440 000,00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31133F65" w14:textId="77777777" w:rsidR="00004712" w:rsidRPr="00004712" w:rsidRDefault="00004712" w:rsidP="00004712">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4A73C3E2"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562E85CC"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0DDC7F1C" w14:textId="51CFD500" w:rsidR="00004712" w:rsidRPr="00004712" w:rsidRDefault="00004712" w:rsidP="00004712">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726AD3EA"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D0A97E"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29034255"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7D147E82" w14:textId="77777777" w:rsidR="00004712" w:rsidRPr="00004712" w:rsidRDefault="00004712" w:rsidP="00CE3FEC">
                        <w:pPr>
                          <w:jc w:val="center"/>
                          <w:rPr>
                            <w:color w:val="000000"/>
                            <w:sz w:val="22"/>
                            <w:szCs w:val="22"/>
                          </w:rPr>
                        </w:pPr>
                        <w:r w:rsidRPr="00004712">
                          <w:rPr>
                            <w:color w:val="000000"/>
                            <w:sz w:val="22"/>
                            <w:szCs w:val="22"/>
                          </w:rPr>
                          <w:t>Плата расширения для регистрации различных типов сигналов сенсоров набора-конструктора "Юный нейромоделист" BiTronics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164633F2"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1E4381FD" w14:textId="77777777" w:rsidR="00004712" w:rsidRPr="00004712" w:rsidRDefault="00004712" w:rsidP="00CE3FEC">
                        <w:pPr>
                          <w:jc w:val="center"/>
                          <w:rPr>
                            <w:color w:val="000000"/>
                            <w:sz w:val="22"/>
                            <w:szCs w:val="22"/>
                          </w:rPr>
                        </w:pPr>
                        <w:r w:rsidRPr="00004712">
                          <w:rPr>
                            <w:color w:val="000000"/>
                            <w:sz w:val="22"/>
                            <w:szCs w:val="22"/>
                          </w:rPr>
                          <w:t>4 000,00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1EDE8DCB" w14:textId="77777777" w:rsidR="00004712" w:rsidRPr="00004712" w:rsidRDefault="00004712" w:rsidP="00CE3FEC">
                        <w:pPr>
                          <w:jc w:val="center"/>
                          <w:rPr>
                            <w:color w:val="000000"/>
                            <w:sz w:val="22"/>
                            <w:szCs w:val="22"/>
                          </w:rPr>
                        </w:pPr>
                        <w:r w:rsidRPr="00004712">
                          <w:rPr>
                            <w:color w:val="000000"/>
                            <w:sz w:val="22"/>
                            <w:szCs w:val="22"/>
                          </w:rPr>
                          <w:t>3</w:t>
                        </w:r>
                      </w:p>
                    </w:tc>
                    <w:tc>
                      <w:tcPr>
                        <w:tcW w:w="1925" w:type="dxa"/>
                        <w:tcBorders>
                          <w:top w:val="single" w:sz="4" w:space="0" w:color="auto"/>
                          <w:left w:val="nil"/>
                          <w:bottom w:val="single" w:sz="4" w:space="0" w:color="auto"/>
                          <w:right w:val="single" w:sz="4" w:space="0" w:color="auto"/>
                        </w:tcBorders>
                        <w:shd w:val="clear" w:color="auto" w:fill="auto"/>
                        <w:vAlign w:val="center"/>
                      </w:tcPr>
                      <w:p w14:paraId="5AF27824" w14:textId="77777777" w:rsidR="00004712" w:rsidRPr="00004712" w:rsidRDefault="00004712" w:rsidP="00CE3FEC">
                        <w:pPr>
                          <w:jc w:val="center"/>
                          <w:rPr>
                            <w:color w:val="000000"/>
                            <w:sz w:val="22"/>
                            <w:szCs w:val="22"/>
                          </w:rPr>
                        </w:pPr>
                        <w:r w:rsidRPr="00004712">
                          <w:rPr>
                            <w:color w:val="000000"/>
                            <w:sz w:val="22"/>
                            <w:szCs w:val="22"/>
                          </w:rPr>
                          <w:t>12 000,00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6F071591" w14:textId="77777777" w:rsidR="00004712" w:rsidRPr="00004712" w:rsidRDefault="00004712" w:rsidP="00004712">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7DD3556E"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2F81639C"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64F3A76C" w14:textId="11D71AE3" w:rsidR="00004712" w:rsidRPr="00004712" w:rsidRDefault="00004712" w:rsidP="00004712">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5A20E39F"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50B79D"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3EA0C266"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384E9E05" w14:textId="77777777" w:rsidR="00004712" w:rsidRPr="00004712" w:rsidRDefault="00004712" w:rsidP="00CE3FEC">
                        <w:pPr>
                          <w:jc w:val="center"/>
                          <w:rPr>
                            <w:color w:val="000000"/>
                            <w:sz w:val="22"/>
                            <w:szCs w:val="22"/>
                          </w:rPr>
                        </w:pPr>
                        <w:r w:rsidRPr="00004712">
                          <w:rPr>
                            <w:color w:val="000000"/>
                            <w:sz w:val="22"/>
                            <w:szCs w:val="22"/>
                          </w:rPr>
                          <w:t xml:space="preserve">Ресурсный набор </w:t>
                        </w:r>
                        <w:r w:rsidRPr="00004712">
                          <w:rPr>
                            <w:color w:val="000000"/>
                            <w:sz w:val="22"/>
                            <w:szCs w:val="22"/>
                          </w:rPr>
                          <w:lastRenderedPageBreak/>
                          <w:t>«Визуализация символьной и графической информации» (к набору-конструктору «Юный нейромоделист» BiTroncis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3B10ECED" w14:textId="77777777" w:rsidR="00004712" w:rsidRPr="00004712" w:rsidRDefault="00004712" w:rsidP="00CE3FEC">
                        <w:pPr>
                          <w:jc w:val="center"/>
                          <w:rPr>
                            <w:sz w:val="22"/>
                            <w:szCs w:val="22"/>
                          </w:rPr>
                        </w:pPr>
                        <w:r w:rsidRPr="00004712">
                          <w:rPr>
                            <w:color w:val="000000"/>
                            <w:sz w:val="22"/>
                            <w:szCs w:val="22"/>
                          </w:rPr>
                          <w:lastRenderedPageBreak/>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135E020A" w14:textId="77777777" w:rsidR="00004712" w:rsidRPr="00004712" w:rsidRDefault="00004712" w:rsidP="00CE3FEC">
                        <w:pPr>
                          <w:jc w:val="center"/>
                          <w:rPr>
                            <w:color w:val="000000"/>
                            <w:sz w:val="22"/>
                            <w:szCs w:val="22"/>
                          </w:rPr>
                        </w:pPr>
                        <w:r w:rsidRPr="00004712">
                          <w:rPr>
                            <w:color w:val="000000"/>
                            <w:sz w:val="22"/>
                            <w:szCs w:val="22"/>
                          </w:rPr>
                          <w:t>26 500,00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1880E71E" w14:textId="77777777" w:rsidR="00004712" w:rsidRPr="00004712" w:rsidRDefault="00004712" w:rsidP="00CE3FEC">
                        <w:pPr>
                          <w:jc w:val="center"/>
                          <w:rPr>
                            <w:color w:val="000000"/>
                            <w:sz w:val="22"/>
                            <w:szCs w:val="22"/>
                          </w:rPr>
                        </w:pPr>
                        <w:r w:rsidRPr="00004712">
                          <w:rPr>
                            <w:color w:val="000000"/>
                            <w:sz w:val="22"/>
                            <w:szCs w:val="22"/>
                          </w:rPr>
                          <w:t>5</w:t>
                        </w:r>
                      </w:p>
                    </w:tc>
                    <w:tc>
                      <w:tcPr>
                        <w:tcW w:w="1925" w:type="dxa"/>
                        <w:tcBorders>
                          <w:top w:val="single" w:sz="4" w:space="0" w:color="auto"/>
                          <w:left w:val="nil"/>
                          <w:bottom w:val="single" w:sz="4" w:space="0" w:color="auto"/>
                          <w:right w:val="single" w:sz="4" w:space="0" w:color="auto"/>
                        </w:tcBorders>
                        <w:shd w:val="clear" w:color="auto" w:fill="auto"/>
                        <w:vAlign w:val="center"/>
                      </w:tcPr>
                      <w:p w14:paraId="242F2731" w14:textId="77777777" w:rsidR="00004712" w:rsidRPr="00004712" w:rsidRDefault="00004712" w:rsidP="00CE3FEC">
                        <w:pPr>
                          <w:jc w:val="center"/>
                          <w:rPr>
                            <w:color w:val="000000"/>
                            <w:sz w:val="22"/>
                            <w:szCs w:val="22"/>
                          </w:rPr>
                        </w:pPr>
                        <w:r w:rsidRPr="00004712">
                          <w:rPr>
                            <w:color w:val="000000"/>
                            <w:sz w:val="22"/>
                            <w:szCs w:val="22"/>
                          </w:rPr>
                          <w:t>132 500,00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200438C0" w14:textId="77777777" w:rsidR="00004712" w:rsidRPr="00004712" w:rsidRDefault="00004712" w:rsidP="00004712">
                        <w:pPr>
                          <w:jc w:val="both"/>
                          <w:rPr>
                            <w:color w:val="000000"/>
                            <w:sz w:val="22"/>
                            <w:szCs w:val="22"/>
                          </w:rPr>
                        </w:pPr>
                        <w:r w:rsidRPr="00004712">
                          <w:rPr>
                            <w:color w:val="000000"/>
                            <w:sz w:val="22"/>
                            <w:szCs w:val="22"/>
                          </w:rPr>
                          <w:t xml:space="preserve">Дооснащение школы современным </w:t>
                        </w:r>
                        <w:r w:rsidRPr="00004712">
                          <w:rPr>
                            <w:color w:val="000000"/>
                            <w:sz w:val="22"/>
                            <w:szCs w:val="22"/>
                          </w:rPr>
                          <w:lastRenderedPageBreak/>
                          <w:t>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5D01EDEC"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2E115E36"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5FEB1F69" w14:textId="6B581189" w:rsidR="00004712" w:rsidRPr="00004712" w:rsidRDefault="00004712" w:rsidP="00004712">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735E3193"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93ADB"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54E3B335"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3E5ED551" w14:textId="77777777" w:rsidR="00004712" w:rsidRPr="00004712" w:rsidRDefault="00004712" w:rsidP="00CE3FEC">
                        <w:pPr>
                          <w:jc w:val="center"/>
                          <w:rPr>
                            <w:color w:val="000000"/>
                            <w:sz w:val="22"/>
                            <w:szCs w:val="22"/>
                          </w:rPr>
                        </w:pPr>
                        <w:r w:rsidRPr="00004712">
                          <w:rPr>
                            <w:color w:val="000000"/>
                            <w:sz w:val="22"/>
                            <w:szCs w:val="22"/>
                          </w:rPr>
                          <w:t>Ресурсный набор «Управление моторами» (к набору-конструктору «Юный нейромоделист» BiTroncis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572A4ED4"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0D1F0305" w14:textId="77777777" w:rsidR="00004712" w:rsidRPr="00004712" w:rsidRDefault="00004712" w:rsidP="00CE3FEC">
                        <w:pPr>
                          <w:jc w:val="center"/>
                          <w:rPr>
                            <w:color w:val="000000"/>
                            <w:sz w:val="22"/>
                            <w:szCs w:val="22"/>
                          </w:rPr>
                        </w:pPr>
                        <w:r w:rsidRPr="00004712">
                          <w:rPr>
                            <w:color w:val="000000"/>
                            <w:sz w:val="22"/>
                            <w:szCs w:val="22"/>
                          </w:rPr>
                          <w:t>29 500,00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79C38EC9" w14:textId="77777777" w:rsidR="00004712" w:rsidRPr="00004712" w:rsidRDefault="00004712" w:rsidP="00CE3FEC">
                        <w:pPr>
                          <w:jc w:val="center"/>
                          <w:rPr>
                            <w:color w:val="000000"/>
                            <w:sz w:val="22"/>
                            <w:szCs w:val="22"/>
                          </w:rPr>
                        </w:pPr>
                        <w:r w:rsidRPr="00004712">
                          <w:rPr>
                            <w:color w:val="000000"/>
                            <w:sz w:val="22"/>
                            <w:szCs w:val="22"/>
                          </w:rPr>
                          <w:t>5</w:t>
                        </w:r>
                      </w:p>
                    </w:tc>
                    <w:tc>
                      <w:tcPr>
                        <w:tcW w:w="1925" w:type="dxa"/>
                        <w:tcBorders>
                          <w:top w:val="single" w:sz="4" w:space="0" w:color="auto"/>
                          <w:left w:val="nil"/>
                          <w:bottom w:val="single" w:sz="4" w:space="0" w:color="auto"/>
                          <w:right w:val="single" w:sz="4" w:space="0" w:color="auto"/>
                        </w:tcBorders>
                        <w:shd w:val="clear" w:color="auto" w:fill="auto"/>
                        <w:vAlign w:val="center"/>
                      </w:tcPr>
                      <w:p w14:paraId="5E49A928" w14:textId="77777777" w:rsidR="00004712" w:rsidRPr="00004712" w:rsidRDefault="00004712" w:rsidP="00CE3FEC">
                        <w:pPr>
                          <w:jc w:val="center"/>
                          <w:rPr>
                            <w:color w:val="000000"/>
                            <w:sz w:val="22"/>
                            <w:szCs w:val="22"/>
                          </w:rPr>
                        </w:pPr>
                        <w:r w:rsidRPr="00004712">
                          <w:rPr>
                            <w:color w:val="000000"/>
                            <w:sz w:val="22"/>
                            <w:szCs w:val="22"/>
                          </w:rPr>
                          <w:t>147 500,00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68E0AB73" w14:textId="77777777" w:rsidR="00004712" w:rsidRPr="00004712" w:rsidRDefault="00004712" w:rsidP="00004712">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0E1E38BE"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38737BF5"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397C5F3B" w14:textId="416742EA" w:rsidR="00004712" w:rsidRPr="00004712" w:rsidRDefault="00004712" w:rsidP="00004712">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214ED2FD"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A0B7C1"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53B661EB"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16D7697D" w14:textId="77777777" w:rsidR="00004712" w:rsidRPr="00004712" w:rsidRDefault="00004712" w:rsidP="00CE3FEC">
                        <w:pPr>
                          <w:jc w:val="center"/>
                          <w:rPr>
                            <w:color w:val="000000"/>
                            <w:sz w:val="22"/>
                            <w:szCs w:val="22"/>
                          </w:rPr>
                        </w:pPr>
                        <w:r w:rsidRPr="00004712">
                          <w:rPr>
                            <w:color w:val="000000"/>
                            <w:sz w:val="22"/>
                            <w:szCs w:val="22"/>
                          </w:rPr>
                          <w:t>Ресурсный набор «Дополнительные сенсоры» (к набору-конструктору «Юный нейромоделист» BiTroncis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60F69036"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6E076379" w14:textId="77777777" w:rsidR="00004712" w:rsidRPr="00004712" w:rsidRDefault="00004712" w:rsidP="00CE3FEC">
                        <w:pPr>
                          <w:jc w:val="center"/>
                          <w:rPr>
                            <w:color w:val="000000"/>
                            <w:sz w:val="22"/>
                            <w:szCs w:val="22"/>
                          </w:rPr>
                        </w:pPr>
                        <w:r w:rsidRPr="00004712">
                          <w:rPr>
                            <w:color w:val="000000"/>
                            <w:sz w:val="22"/>
                            <w:szCs w:val="22"/>
                          </w:rPr>
                          <w:t>29 700,00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2C7FFC77" w14:textId="77777777" w:rsidR="00004712" w:rsidRPr="00004712" w:rsidRDefault="00004712" w:rsidP="00CE3FEC">
                        <w:pPr>
                          <w:jc w:val="center"/>
                          <w:rPr>
                            <w:color w:val="000000"/>
                            <w:sz w:val="22"/>
                            <w:szCs w:val="22"/>
                          </w:rPr>
                        </w:pPr>
                        <w:r w:rsidRPr="00004712">
                          <w:rPr>
                            <w:color w:val="000000"/>
                            <w:sz w:val="22"/>
                            <w:szCs w:val="22"/>
                          </w:rPr>
                          <w:t>5</w:t>
                        </w:r>
                      </w:p>
                    </w:tc>
                    <w:tc>
                      <w:tcPr>
                        <w:tcW w:w="1925" w:type="dxa"/>
                        <w:tcBorders>
                          <w:top w:val="single" w:sz="4" w:space="0" w:color="auto"/>
                          <w:left w:val="nil"/>
                          <w:bottom w:val="single" w:sz="4" w:space="0" w:color="auto"/>
                          <w:right w:val="single" w:sz="4" w:space="0" w:color="auto"/>
                        </w:tcBorders>
                        <w:shd w:val="clear" w:color="auto" w:fill="auto"/>
                        <w:vAlign w:val="center"/>
                      </w:tcPr>
                      <w:p w14:paraId="45051D19" w14:textId="77777777" w:rsidR="00004712" w:rsidRPr="00004712" w:rsidRDefault="00004712" w:rsidP="00CE3FEC">
                        <w:pPr>
                          <w:jc w:val="center"/>
                          <w:rPr>
                            <w:color w:val="000000"/>
                            <w:sz w:val="22"/>
                            <w:szCs w:val="22"/>
                          </w:rPr>
                        </w:pPr>
                        <w:r w:rsidRPr="00004712">
                          <w:rPr>
                            <w:color w:val="000000"/>
                            <w:sz w:val="22"/>
                            <w:szCs w:val="22"/>
                          </w:rPr>
                          <w:t>148 500,00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6D771AFB" w14:textId="77777777" w:rsidR="00004712" w:rsidRPr="00004712" w:rsidRDefault="00004712" w:rsidP="00004712">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0D531323"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4711D43F"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545022AB" w14:textId="12084703" w:rsidR="00004712" w:rsidRPr="00004712" w:rsidRDefault="00004712" w:rsidP="00004712">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7A6ECD3A"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00F7B8"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082C3673"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23317CC5" w14:textId="77777777" w:rsidR="00004712" w:rsidRPr="00004712" w:rsidRDefault="00004712" w:rsidP="00CE3FEC">
                        <w:pPr>
                          <w:jc w:val="center"/>
                          <w:rPr>
                            <w:color w:val="000000"/>
                            <w:sz w:val="22"/>
                            <w:szCs w:val="22"/>
                          </w:rPr>
                        </w:pPr>
                        <w:r w:rsidRPr="00004712">
                          <w:rPr>
                            <w:color w:val="000000"/>
                            <w:sz w:val="22"/>
                            <w:szCs w:val="22"/>
                          </w:rPr>
                          <w:t>Ресурсный набор "Индикаторы" (к набору-конструктору "Юный нейромоделист" BiTroncis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3C8C64BD"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710171F6" w14:textId="77777777" w:rsidR="00004712" w:rsidRPr="00004712" w:rsidRDefault="00004712" w:rsidP="00CE3FEC">
                        <w:pPr>
                          <w:jc w:val="center"/>
                          <w:rPr>
                            <w:color w:val="000000"/>
                            <w:sz w:val="22"/>
                            <w:szCs w:val="22"/>
                          </w:rPr>
                        </w:pPr>
                        <w:r w:rsidRPr="00004712">
                          <w:rPr>
                            <w:color w:val="000000"/>
                            <w:sz w:val="22"/>
                            <w:szCs w:val="22"/>
                          </w:rPr>
                          <w:t>25 900,00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5F7DD942" w14:textId="77777777" w:rsidR="00004712" w:rsidRPr="00004712" w:rsidRDefault="00004712" w:rsidP="00CE3FEC">
                        <w:pPr>
                          <w:jc w:val="center"/>
                          <w:rPr>
                            <w:color w:val="000000"/>
                            <w:sz w:val="22"/>
                            <w:szCs w:val="22"/>
                          </w:rPr>
                        </w:pPr>
                        <w:r w:rsidRPr="00004712">
                          <w:rPr>
                            <w:color w:val="000000"/>
                            <w:sz w:val="22"/>
                            <w:szCs w:val="22"/>
                          </w:rPr>
                          <w:t>5</w:t>
                        </w:r>
                      </w:p>
                    </w:tc>
                    <w:tc>
                      <w:tcPr>
                        <w:tcW w:w="1925" w:type="dxa"/>
                        <w:tcBorders>
                          <w:top w:val="single" w:sz="4" w:space="0" w:color="auto"/>
                          <w:left w:val="nil"/>
                          <w:bottom w:val="single" w:sz="4" w:space="0" w:color="auto"/>
                          <w:right w:val="single" w:sz="4" w:space="0" w:color="auto"/>
                        </w:tcBorders>
                        <w:shd w:val="clear" w:color="auto" w:fill="auto"/>
                        <w:vAlign w:val="center"/>
                      </w:tcPr>
                      <w:p w14:paraId="7A04B295" w14:textId="77777777" w:rsidR="00004712" w:rsidRPr="00004712" w:rsidRDefault="00004712" w:rsidP="00CE3FEC">
                        <w:pPr>
                          <w:jc w:val="center"/>
                          <w:rPr>
                            <w:color w:val="000000"/>
                            <w:sz w:val="22"/>
                            <w:szCs w:val="22"/>
                          </w:rPr>
                        </w:pPr>
                        <w:r w:rsidRPr="00004712">
                          <w:rPr>
                            <w:color w:val="000000"/>
                            <w:sz w:val="22"/>
                            <w:szCs w:val="22"/>
                          </w:rPr>
                          <w:t>129 500,00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20EB142D" w14:textId="77777777" w:rsidR="00004712" w:rsidRPr="00004712" w:rsidRDefault="00004712" w:rsidP="00004712">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7571D058"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2A52C38B"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46B3CA90" w14:textId="442483D6" w:rsidR="00004712" w:rsidRPr="00004712" w:rsidRDefault="00004712" w:rsidP="00004712">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000B1529" w14:textId="77777777" w:rsidTr="00CE3FEC">
                    <w:trPr>
                      <w:trHeight w:val="312"/>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C41EE3" w14:textId="77777777" w:rsidR="00004712" w:rsidRPr="00004712" w:rsidRDefault="00004712" w:rsidP="00CE3FEC">
                        <w:pPr>
                          <w:jc w:val="center"/>
                          <w:rPr>
                            <w:color w:val="000000"/>
                            <w:sz w:val="22"/>
                            <w:szCs w:val="22"/>
                          </w:rPr>
                        </w:pPr>
                      </w:p>
                    </w:tc>
                    <w:tc>
                      <w:tcPr>
                        <w:tcW w:w="1753" w:type="dxa"/>
                        <w:vMerge/>
                        <w:tcBorders>
                          <w:top w:val="single" w:sz="4" w:space="0" w:color="auto"/>
                          <w:left w:val="nil"/>
                          <w:bottom w:val="single" w:sz="4" w:space="0" w:color="auto"/>
                          <w:right w:val="single" w:sz="4" w:space="0" w:color="auto"/>
                        </w:tcBorders>
                        <w:shd w:val="clear" w:color="auto" w:fill="auto"/>
                        <w:vAlign w:val="center"/>
                      </w:tcPr>
                      <w:p w14:paraId="09E1A4D6" w14:textId="77777777" w:rsidR="00004712" w:rsidRPr="00004712" w:rsidRDefault="00004712" w:rsidP="00CE3FEC">
                        <w:pPr>
                          <w:jc w:val="center"/>
                          <w:rPr>
                            <w:color w:val="000000"/>
                            <w:sz w:val="22"/>
                            <w:szCs w:val="22"/>
                          </w:rPr>
                        </w:pPr>
                      </w:p>
                    </w:tc>
                    <w:tc>
                      <w:tcPr>
                        <w:tcW w:w="2663" w:type="dxa"/>
                        <w:tcBorders>
                          <w:top w:val="single" w:sz="4" w:space="0" w:color="auto"/>
                          <w:left w:val="nil"/>
                          <w:bottom w:val="single" w:sz="4" w:space="0" w:color="auto"/>
                          <w:right w:val="single" w:sz="4" w:space="0" w:color="auto"/>
                        </w:tcBorders>
                        <w:shd w:val="clear" w:color="auto" w:fill="auto"/>
                        <w:vAlign w:val="center"/>
                      </w:tcPr>
                      <w:p w14:paraId="307D6C53" w14:textId="77777777" w:rsidR="00004712" w:rsidRPr="00004712" w:rsidRDefault="00004712" w:rsidP="00CE3FEC">
                        <w:pPr>
                          <w:jc w:val="center"/>
                          <w:rPr>
                            <w:color w:val="000000"/>
                            <w:sz w:val="22"/>
                            <w:szCs w:val="22"/>
                          </w:rPr>
                        </w:pPr>
                        <w:r w:rsidRPr="00004712">
                          <w:rPr>
                            <w:color w:val="000000"/>
                            <w:sz w:val="22"/>
                            <w:szCs w:val="22"/>
                          </w:rPr>
                          <w:t>Ресурсный набор "Сохранение и передача данных" (к набору-конструктору "Юный нейромоделист" BiTroncis Lab)</w:t>
                        </w:r>
                      </w:p>
                    </w:tc>
                    <w:tc>
                      <w:tcPr>
                        <w:tcW w:w="1287" w:type="dxa"/>
                        <w:tcBorders>
                          <w:top w:val="single" w:sz="4" w:space="0" w:color="auto"/>
                          <w:left w:val="nil"/>
                          <w:bottom w:val="single" w:sz="4" w:space="0" w:color="auto"/>
                          <w:right w:val="single" w:sz="4" w:space="0" w:color="auto"/>
                        </w:tcBorders>
                        <w:shd w:val="clear" w:color="auto" w:fill="auto"/>
                        <w:vAlign w:val="center"/>
                      </w:tcPr>
                      <w:p w14:paraId="56B18A09" w14:textId="77777777" w:rsidR="00004712" w:rsidRPr="00004712" w:rsidRDefault="00004712" w:rsidP="00CE3FEC">
                        <w:pPr>
                          <w:jc w:val="center"/>
                          <w:rPr>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74096BF5" w14:textId="77777777" w:rsidR="00004712" w:rsidRPr="00004712" w:rsidRDefault="00004712" w:rsidP="00CE3FEC">
                        <w:pPr>
                          <w:jc w:val="center"/>
                          <w:rPr>
                            <w:color w:val="000000"/>
                            <w:sz w:val="22"/>
                            <w:szCs w:val="22"/>
                          </w:rPr>
                        </w:pPr>
                        <w:r w:rsidRPr="00004712">
                          <w:rPr>
                            <w:color w:val="000000"/>
                            <w:sz w:val="22"/>
                            <w:szCs w:val="22"/>
                          </w:rPr>
                          <w:t>25 300,00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287F9D67" w14:textId="77777777" w:rsidR="00004712" w:rsidRPr="00004712" w:rsidRDefault="00004712" w:rsidP="00CE3FEC">
                        <w:pPr>
                          <w:jc w:val="center"/>
                          <w:rPr>
                            <w:color w:val="000000"/>
                            <w:sz w:val="22"/>
                            <w:szCs w:val="22"/>
                          </w:rPr>
                        </w:pPr>
                        <w:r w:rsidRPr="00004712">
                          <w:rPr>
                            <w:color w:val="000000"/>
                            <w:sz w:val="22"/>
                            <w:szCs w:val="22"/>
                          </w:rPr>
                          <w:t>5</w:t>
                        </w:r>
                      </w:p>
                    </w:tc>
                    <w:tc>
                      <w:tcPr>
                        <w:tcW w:w="1925" w:type="dxa"/>
                        <w:tcBorders>
                          <w:top w:val="single" w:sz="4" w:space="0" w:color="auto"/>
                          <w:left w:val="nil"/>
                          <w:bottom w:val="single" w:sz="4" w:space="0" w:color="auto"/>
                          <w:right w:val="single" w:sz="4" w:space="0" w:color="auto"/>
                        </w:tcBorders>
                        <w:shd w:val="clear" w:color="auto" w:fill="auto"/>
                        <w:vAlign w:val="center"/>
                      </w:tcPr>
                      <w:p w14:paraId="42C63496" w14:textId="77777777" w:rsidR="00004712" w:rsidRPr="00004712" w:rsidRDefault="00004712" w:rsidP="00CE3FEC">
                        <w:pPr>
                          <w:jc w:val="center"/>
                          <w:rPr>
                            <w:color w:val="000000"/>
                            <w:sz w:val="22"/>
                            <w:szCs w:val="22"/>
                          </w:rPr>
                        </w:pPr>
                        <w:r w:rsidRPr="00004712">
                          <w:rPr>
                            <w:color w:val="000000"/>
                            <w:sz w:val="22"/>
                            <w:szCs w:val="22"/>
                          </w:rPr>
                          <w:t>126 500,00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589B7595" w14:textId="77777777" w:rsidR="00004712" w:rsidRPr="00004712" w:rsidRDefault="00004712" w:rsidP="00004712">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5EFAC239"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54F9F087"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47C8DE75" w14:textId="138D537F" w:rsidR="00004712" w:rsidRPr="00004712" w:rsidRDefault="00004712" w:rsidP="00004712">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524009" w14:paraId="52090760" w14:textId="77777777" w:rsidTr="00CE3FEC">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4377387" w14:textId="77777777" w:rsidR="00004712" w:rsidRPr="00004712" w:rsidRDefault="00004712" w:rsidP="00CE3FEC">
                        <w:pPr>
                          <w:jc w:val="center"/>
                          <w:rPr>
                            <w:color w:val="000000"/>
                            <w:sz w:val="22"/>
                            <w:szCs w:val="22"/>
                          </w:rPr>
                        </w:pPr>
                      </w:p>
                    </w:tc>
                    <w:tc>
                      <w:tcPr>
                        <w:tcW w:w="4416" w:type="dxa"/>
                        <w:gridSpan w:val="2"/>
                        <w:tcBorders>
                          <w:top w:val="single" w:sz="4" w:space="0" w:color="auto"/>
                          <w:left w:val="nil"/>
                          <w:bottom w:val="single" w:sz="4" w:space="0" w:color="auto"/>
                          <w:right w:val="single" w:sz="4" w:space="0" w:color="auto"/>
                        </w:tcBorders>
                        <w:shd w:val="clear" w:color="auto" w:fill="auto"/>
                        <w:vAlign w:val="center"/>
                      </w:tcPr>
                      <w:p w14:paraId="1E57CD46" w14:textId="77777777" w:rsidR="00004712" w:rsidRPr="00004712" w:rsidRDefault="00004712" w:rsidP="00CE3FEC">
                        <w:pPr>
                          <w:jc w:val="center"/>
                          <w:rPr>
                            <w:color w:val="000000"/>
                            <w:sz w:val="22"/>
                            <w:szCs w:val="22"/>
                          </w:rPr>
                        </w:pPr>
                        <w:r w:rsidRPr="00004712">
                          <w:rPr>
                            <w:color w:val="000000"/>
                            <w:sz w:val="22"/>
                            <w:szCs w:val="22"/>
                          </w:rPr>
                          <w:t>Цифровая лаборатория кабинета естествознания</w:t>
                        </w:r>
                      </w:p>
                    </w:tc>
                    <w:tc>
                      <w:tcPr>
                        <w:tcW w:w="1287" w:type="dxa"/>
                        <w:tcBorders>
                          <w:top w:val="single" w:sz="4" w:space="0" w:color="auto"/>
                          <w:left w:val="nil"/>
                          <w:bottom w:val="single" w:sz="4" w:space="0" w:color="auto"/>
                          <w:right w:val="single" w:sz="4" w:space="0" w:color="auto"/>
                        </w:tcBorders>
                        <w:shd w:val="clear" w:color="auto" w:fill="auto"/>
                        <w:vAlign w:val="center"/>
                      </w:tcPr>
                      <w:p w14:paraId="296AC5A1" w14:textId="77777777" w:rsidR="00004712" w:rsidRPr="00004712" w:rsidRDefault="00004712" w:rsidP="00CE3FEC">
                        <w:pPr>
                          <w:jc w:val="center"/>
                          <w:rPr>
                            <w:color w:val="000000"/>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002C8B1B" w14:textId="77777777" w:rsidR="00004712" w:rsidRPr="00004712" w:rsidRDefault="00004712" w:rsidP="00CE3FEC">
                        <w:pPr>
                          <w:jc w:val="center"/>
                          <w:rPr>
                            <w:sz w:val="22"/>
                            <w:szCs w:val="22"/>
                          </w:rPr>
                        </w:pPr>
                        <w:r w:rsidRPr="00004712">
                          <w:rPr>
                            <w:sz w:val="22"/>
                            <w:szCs w:val="22"/>
                          </w:rPr>
                          <w:t>154 836,00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47E14793" w14:textId="77777777" w:rsidR="00004712" w:rsidRPr="00004712" w:rsidRDefault="00004712" w:rsidP="00CE3FEC">
                        <w:pPr>
                          <w:jc w:val="center"/>
                          <w:rPr>
                            <w:color w:val="000000"/>
                            <w:sz w:val="22"/>
                            <w:szCs w:val="22"/>
                            <w:lang w:val="en-US"/>
                          </w:rPr>
                        </w:pPr>
                        <w:r w:rsidRPr="00004712">
                          <w:rPr>
                            <w:color w:val="000000"/>
                            <w:sz w:val="22"/>
                            <w:szCs w:val="22"/>
                            <w:lang w:val="en-US"/>
                          </w:rPr>
                          <w:t>21</w:t>
                        </w:r>
                      </w:p>
                    </w:tc>
                    <w:tc>
                      <w:tcPr>
                        <w:tcW w:w="1925" w:type="dxa"/>
                        <w:tcBorders>
                          <w:top w:val="single" w:sz="4" w:space="0" w:color="auto"/>
                          <w:left w:val="nil"/>
                          <w:bottom w:val="single" w:sz="4" w:space="0" w:color="auto"/>
                          <w:right w:val="single" w:sz="4" w:space="0" w:color="auto"/>
                        </w:tcBorders>
                        <w:shd w:val="clear" w:color="auto" w:fill="auto"/>
                        <w:vAlign w:val="center"/>
                      </w:tcPr>
                      <w:p w14:paraId="2883B828" w14:textId="77777777" w:rsidR="00004712" w:rsidRPr="00004712" w:rsidRDefault="00004712" w:rsidP="00CE3FEC">
                        <w:pPr>
                          <w:jc w:val="center"/>
                          <w:rPr>
                            <w:sz w:val="22"/>
                            <w:szCs w:val="22"/>
                          </w:rPr>
                        </w:pPr>
                        <w:r w:rsidRPr="00004712">
                          <w:rPr>
                            <w:sz w:val="22"/>
                            <w:szCs w:val="22"/>
                          </w:rPr>
                          <w:t>3 251 556,00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49DB2500" w14:textId="77777777" w:rsidR="00004712" w:rsidRPr="00004712" w:rsidRDefault="00004712" w:rsidP="00004712">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77273B8D"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37248629"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3C02C9EB" w14:textId="0F3BA924" w:rsidR="00004712" w:rsidRPr="00004712" w:rsidRDefault="00004712" w:rsidP="00004712">
                        <w:pPr>
                          <w:jc w:val="both"/>
                          <w:rPr>
                            <w:color w:val="000000"/>
                            <w:sz w:val="22"/>
                            <w:szCs w:val="22"/>
                          </w:rPr>
                        </w:pPr>
                        <w:r w:rsidRPr="00004712">
                          <w:rPr>
                            <w:color w:val="000000"/>
                            <w:sz w:val="22"/>
                            <w:szCs w:val="22"/>
                          </w:rPr>
                          <w:t xml:space="preserve">Коммерческое предложение АО «НТЦ </w:t>
                        </w:r>
                        <w:r w:rsidRPr="00004712">
                          <w:rPr>
                            <w:color w:val="000000"/>
                            <w:sz w:val="22"/>
                            <w:szCs w:val="22"/>
                          </w:rPr>
                          <w:lastRenderedPageBreak/>
                          <w:t>«Формула Защиты»</w:t>
                        </w:r>
                        <w:r>
                          <w:rPr>
                            <w:color w:val="000000"/>
                            <w:sz w:val="22"/>
                            <w:szCs w:val="22"/>
                          </w:rPr>
                          <w:t>.</w:t>
                        </w:r>
                      </w:p>
                    </w:tc>
                  </w:tr>
                  <w:tr w:rsidR="00004712" w:rsidRPr="00524009" w14:paraId="1ED3E6BE" w14:textId="77777777" w:rsidTr="00CE3FEC">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F6CC0E5" w14:textId="77777777" w:rsidR="00004712" w:rsidRPr="00004712" w:rsidRDefault="00004712" w:rsidP="00CE3FEC">
                        <w:pPr>
                          <w:jc w:val="center"/>
                          <w:rPr>
                            <w:color w:val="000000"/>
                            <w:sz w:val="22"/>
                            <w:szCs w:val="22"/>
                          </w:rPr>
                        </w:pPr>
                      </w:p>
                    </w:tc>
                    <w:tc>
                      <w:tcPr>
                        <w:tcW w:w="4416" w:type="dxa"/>
                        <w:gridSpan w:val="2"/>
                        <w:tcBorders>
                          <w:top w:val="single" w:sz="4" w:space="0" w:color="auto"/>
                          <w:left w:val="nil"/>
                          <w:bottom w:val="single" w:sz="4" w:space="0" w:color="auto"/>
                          <w:right w:val="single" w:sz="4" w:space="0" w:color="auto"/>
                        </w:tcBorders>
                        <w:shd w:val="clear" w:color="auto" w:fill="auto"/>
                        <w:vAlign w:val="center"/>
                      </w:tcPr>
                      <w:p w14:paraId="4A30F4EC" w14:textId="77777777" w:rsidR="00004712" w:rsidRPr="00004712" w:rsidRDefault="00004712" w:rsidP="00CE3FEC">
                        <w:pPr>
                          <w:jc w:val="center"/>
                          <w:rPr>
                            <w:color w:val="000000"/>
                            <w:sz w:val="22"/>
                            <w:szCs w:val="22"/>
                          </w:rPr>
                        </w:pPr>
                        <w:r w:rsidRPr="00004712">
                          <w:rPr>
                            <w:color w:val="000000"/>
                            <w:sz w:val="22"/>
                            <w:szCs w:val="22"/>
                          </w:rPr>
                          <w:t>Лаборатория интернета вещей</w:t>
                        </w:r>
                      </w:p>
                    </w:tc>
                    <w:tc>
                      <w:tcPr>
                        <w:tcW w:w="1287" w:type="dxa"/>
                        <w:tcBorders>
                          <w:top w:val="single" w:sz="4" w:space="0" w:color="auto"/>
                          <w:left w:val="nil"/>
                          <w:bottom w:val="single" w:sz="4" w:space="0" w:color="auto"/>
                          <w:right w:val="single" w:sz="4" w:space="0" w:color="auto"/>
                        </w:tcBorders>
                        <w:shd w:val="clear" w:color="auto" w:fill="auto"/>
                        <w:vAlign w:val="center"/>
                      </w:tcPr>
                      <w:p w14:paraId="5330D282" w14:textId="77777777" w:rsidR="00004712" w:rsidRPr="00004712" w:rsidRDefault="00004712" w:rsidP="00CE3FEC">
                        <w:pPr>
                          <w:jc w:val="center"/>
                          <w:rPr>
                            <w:color w:val="000000"/>
                            <w:sz w:val="22"/>
                            <w:szCs w:val="22"/>
                          </w:rPr>
                        </w:pPr>
                        <w:r w:rsidRPr="00004712">
                          <w:rPr>
                            <w:color w:val="000000"/>
                            <w:sz w:val="22"/>
                            <w:szCs w:val="22"/>
                          </w:rPr>
                          <w:t>шт</w:t>
                        </w:r>
                      </w:p>
                    </w:tc>
                    <w:tc>
                      <w:tcPr>
                        <w:tcW w:w="1470" w:type="dxa"/>
                        <w:tcBorders>
                          <w:top w:val="single" w:sz="4" w:space="0" w:color="auto"/>
                          <w:left w:val="nil"/>
                          <w:bottom w:val="single" w:sz="4" w:space="0" w:color="auto"/>
                          <w:right w:val="single" w:sz="4" w:space="0" w:color="auto"/>
                        </w:tcBorders>
                        <w:shd w:val="clear" w:color="auto" w:fill="auto"/>
                        <w:vAlign w:val="center"/>
                      </w:tcPr>
                      <w:p w14:paraId="130897BA" w14:textId="77777777" w:rsidR="00004712" w:rsidRPr="00004712" w:rsidRDefault="00004712" w:rsidP="00CE3FEC">
                        <w:pPr>
                          <w:jc w:val="center"/>
                          <w:rPr>
                            <w:sz w:val="22"/>
                            <w:szCs w:val="22"/>
                          </w:rPr>
                        </w:pPr>
                        <w:r w:rsidRPr="00004712">
                          <w:rPr>
                            <w:sz w:val="22"/>
                            <w:szCs w:val="22"/>
                          </w:rPr>
                          <w:t>598 500,00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4BB16D85" w14:textId="77777777" w:rsidR="00004712" w:rsidRPr="00004712" w:rsidRDefault="00004712" w:rsidP="00CE3FEC">
                        <w:pPr>
                          <w:jc w:val="center"/>
                          <w:rPr>
                            <w:sz w:val="22"/>
                            <w:szCs w:val="22"/>
                          </w:rPr>
                        </w:pPr>
                        <w:r w:rsidRPr="00004712">
                          <w:rPr>
                            <w:sz w:val="22"/>
                            <w:szCs w:val="22"/>
                          </w:rPr>
                          <w:t>1</w:t>
                        </w:r>
                      </w:p>
                    </w:tc>
                    <w:tc>
                      <w:tcPr>
                        <w:tcW w:w="1925" w:type="dxa"/>
                        <w:tcBorders>
                          <w:top w:val="single" w:sz="4" w:space="0" w:color="auto"/>
                          <w:left w:val="nil"/>
                          <w:bottom w:val="single" w:sz="4" w:space="0" w:color="auto"/>
                          <w:right w:val="single" w:sz="4" w:space="0" w:color="auto"/>
                        </w:tcBorders>
                        <w:shd w:val="clear" w:color="auto" w:fill="auto"/>
                        <w:vAlign w:val="center"/>
                      </w:tcPr>
                      <w:p w14:paraId="70C374EF" w14:textId="77777777" w:rsidR="00004712" w:rsidRPr="00004712" w:rsidRDefault="00004712" w:rsidP="00CE3FEC">
                        <w:pPr>
                          <w:jc w:val="center"/>
                          <w:rPr>
                            <w:color w:val="000000"/>
                            <w:sz w:val="22"/>
                            <w:szCs w:val="22"/>
                          </w:rPr>
                        </w:pPr>
                        <w:r w:rsidRPr="00004712">
                          <w:rPr>
                            <w:color w:val="000000"/>
                            <w:sz w:val="22"/>
                            <w:szCs w:val="22"/>
                          </w:rPr>
                          <w:t>598 500,00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39461DBB" w14:textId="77777777" w:rsidR="00004712" w:rsidRPr="00004712" w:rsidRDefault="00004712" w:rsidP="00004712">
                        <w:pPr>
                          <w:jc w:val="both"/>
                          <w:rPr>
                            <w:color w:val="000000"/>
                            <w:sz w:val="22"/>
                            <w:szCs w:val="22"/>
                          </w:rPr>
                        </w:pPr>
                        <w:r w:rsidRPr="00004712">
                          <w:rPr>
                            <w:color w:val="000000"/>
                            <w:sz w:val="22"/>
                            <w:szCs w:val="22"/>
                          </w:rPr>
                          <w:t>Дооснащение школы современным компьютерный оборудованием на создание специализированного образовательного пространства для учебно-исследовательской и пр</w:t>
                        </w:r>
                        <w:r>
                          <w:rPr>
                            <w:color w:val="000000"/>
                            <w:sz w:val="22"/>
                            <w:szCs w:val="22"/>
                          </w:rPr>
                          <w:t>офориентационной направленности.</w:t>
                        </w:r>
                      </w:p>
                      <w:p w14:paraId="51EF719D"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«Асилан»</w:t>
                        </w:r>
                        <w:r>
                          <w:rPr>
                            <w:color w:val="000000"/>
                            <w:sz w:val="22"/>
                            <w:szCs w:val="22"/>
                          </w:rPr>
                          <w:t>.</w:t>
                        </w:r>
                      </w:p>
                      <w:p w14:paraId="69E67657" w14:textId="77777777" w:rsidR="00004712" w:rsidRPr="00004712" w:rsidRDefault="00004712" w:rsidP="00004712">
                        <w:pPr>
                          <w:jc w:val="both"/>
                          <w:rPr>
                            <w:color w:val="000000"/>
                            <w:sz w:val="22"/>
                            <w:szCs w:val="22"/>
                          </w:rPr>
                        </w:pPr>
                        <w:r w:rsidRPr="00004712">
                          <w:rPr>
                            <w:color w:val="000000"/>
                            <w:sz w:val="22"/>
                            <w:szCs w:val="22"/>
                          </w:rPr>
                          <w:t>Коммерческое предложение ООО «Монитор Компани»</w:t>
                        </w:r>
                        <w:r>
                          <w:rPr>
                            <w:color w:val="000000"/>
                            <w:sz w:val="22"/>
                            <w:szCs w:val="22"/>
                          </w:rPr>
                          <w:t>.</w:t>
                        </w:r>
                      </w:p>
                      <w:p w14:paraId="7758A58C" w14:textId="4956CD6F" w:rsidR="00004712" w:rsidRPr="00004712" w:rsidRDefault="00004712" w:rsidP="00004712">
                        <w:pPr>
                          <w:jc w:val="both"/>
                          <w:rPr>
                            <w:color w:val="000000"/>
                            <w:sz w:val="22"/>
                            <w:szCs w:val="22"/>
                          </w:rPr>
                        </w:pPr>
                        <w:r w:rsidRPr="00004712">
                          <w:rPr>
                            <w:color w:val="000000"/>
                            <w:sz w:val="22"/>
                            <w:szCs w:val="22"/>
                          </w:rPr>
                          <w:t>Коммерческое предложение АО «НТЦ «Формула Защиты»</w:t>
                        </w:r>
                        <w:r>
                          <w:rPr>
                            <w:color w:val="000000"/>
                            <w:sz w:val="22"/>
                            <w:szCs w:val="22"/>
                          </w:rPr>
                          <w:t>.</w:t>
                        </w:r>
                      </w:p>
                    </w:tc>
                  </w:tr>
                  <w:tr w:rsidR="00004712" w:rsidRPr="008D7654" w14:paraId="67C31984" w14:textId="77777777" w:rsidTr="00CE3FEC">
                    <w:trPr>
                      <w:trHeight w:val="35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7DCAB" w14:textId="77777777" w:rsidR="00004712" w:rsidRPr="00004712" w:rsidRDefault="00004712" w:rsidP="00CE3FEC">
                        <w:pPr>
                          <w:jc w:val="center"/>
                          <w:rPr>
                            <w:b/>
                            <w:color w:val="000000"/>
                            <w:sz w:val="22"/>
                            <w:szCs w:val="22"/>
                          </w:rPr>
                        </w:pPr>
                        <w:r w:rsidRPr="00004712">
                          <w:rPr>
                            <w:b/>
                            <w:color w:val="000000"/>
                            <w:sz w:val="22"/>
                            <w:szCs w:val="22"/>
                          </w:rPr>
                          <w:t>3.</w:t>
                        </w:r>
                      </w:p>
                    </w:tc>
                    <w:tc>
                      <w:tcPr>
                        <w:tcW w:w="14458" w:type="dxa"/>
                        <w:gridSpan w:val="7"/>
                        <w:tcBorders>
                          <w:top w:val="single" w:sz="4" w:space="0" w:color="auto"/>
                          <w:left w:val="nil"/>
                          <w:bottom w:val="single" w:sz="4" w:space="0" w:color="auto"/>
                          <w:right w:val="single" w:sz="4" w:space="0" w:color="auto"/>
                        </w:tcBorders>
                        <w:shd w:val="clear" w:color="auto" w:fill="auto"/>
                        <w:vAlign w:val="center"/>
                        <w:hideMark/>
                      </w:tcPr>
                      <w:p w14:paraId="59E95733" w14:textId="77777777" w:rsidR="00004712" w:rsidRPr="00004712" w:rsidRDefault="00004712" w:rsidP="00CE3FEC">
                        <w:pPr>
                          <w:jc w:val="center"/>
                          <w:rPr>
                            <w:b/>
                            <w:bCs/>
                            <w:color w:val="000000"/>
                            <w:sz w:val="22"/>
                            <w:szCs w:val="22"/>
                          </w:rPr>
                        </w:pPr>
                        <w:r w:rsidRPr="00004712">
                          <w:rPr>
                            <w:b/>
                            <w:color w:val="000000"/>
                            <w:sz w:val="22"/>
                            <w:szCs w:val="22"/>
                          </w:rPr>
                          <w:t>Затраты на приобретение лицензионного программного обеспечения</w:t>
                        </w:r>
                      </w:p>
                    </w:tc>
                  </w:tr>
                  <w:tr w:rsidR="00004712" w:rsidRPr="00524009" w14:paraId="3ECE82E0" w14:textId="77777777" w:rsidTr="00CE3FEC">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6BC90" w14:textId="77777777" w:rsidR="00004712" w:rsidRPr="00004712" w:rsidRDefault="00004712" w:rsidP="00CE3FEC">
                        <w:pPr>
                          <w:jc w:val="center"/>
                          <w:rPr>
                            <w:color w:val="000000"/>
                            <w:sz w:val="22"/>
                            <w:szCs w:val="22"/>
                          </w:rPr>
                        </w:pPr>
                      </w:p>
                    </w:tc>
                    <w:tc>
                      <w:tcPr>
                        <w:tcW w:w="4416" w:type="dxa"/>
                        <w:gridSpan w:val="2"/>
                        <w:tcBorders>
                          <w:top w:val="single" w:sz="4" w:space="0" w:color="auto"/>
                          <w:left w:val="nil"/>
                          <w:bottom w:val="single" w:sz="4" w:space="0" w:color="auto"/>
                          <w:right w:val="single" w:sz="4" w:space="0" w:color="auto"/>
                        </w:tcBorders>
                        <w:shd w:val="clear" w:color="auto" w:fill="auto"/>
                        <w:vAlign w:val="center"/>
                        <w:hideMark/>
                      </w:tcPr>
                      <w:p w14:paraId="776CB175" w14:textId="77777777" w:rsidR="00004712" w:rsidRPr="00004712" w:rsidRDefault="00004712" w:rsidP="00CE3FEC">
                        <w:pPr>
                          <w:jc w:val="center"/>
                          <w:rPr>
                            <w:color w:val="000000"/>
                            <w:sz w:val="22"/>
                            <w:szCs w:val="22"/>
                          </w:rPr>
                        </w:pP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1FE0CAD8" w14:textId="77777777" w:rsidR="00004712" w:rsidRPr="00004712" w:rsidRDefault="00004712" w:rsidP="00CE3FEC">
                        <w:pPr>
                          <w:jc w:val="center"/>
                          <w:rPr>
                            <w:color w:val="000000"/>
                            <w:sz w:val="22"/>
                            <w:szCs w:val="22"/>
                          </w:rPr>
                        </w:pP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0DD28555" w14:textId="77777777" w:rsidR="00004712" w:rsidRPr="00004712" w:rsidRDefault="00004712" w:rsidP="00CE3FEC">
                        <w:pPr>
                          <w:jc w:val="center"/>
                          <w:rPr>
                            <w:color w:val="000000"/>
                            <w:sz w:val="22"/>
                            <w:szCs w:val="22"/>
                          </w:rPr>
                        </w:pP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6051BE95" w14:textId="77777777" w:rsidR="00004712" w:rsidRPr="00004712" w:rsidRDefault="00004712" w:rsidP="00CE3FEC">
                        <w:pPr>
                          <w:jc w:val="center"/>
                          <w:rPr>
                            <w:color w:val="000000"/>
                            <w:sz w:val="22"/>
                            <w:szCs w:val="22"/>
                          </w:rPr>
                        </w:pP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3B093684" w14:textId="77777777" w:rsidR="00004712" w:rsidRPr="00004712" w:rsidRDefault="00004712" w:rsidP="00CE3FEC">
                        <w:pPr>
                          <w:jc w:val="center"/>
                          <w:rPr>
                            <w:b/>
                            <w:bCs/>
                            <w:color w:val="000000"/>
                            <w:sz w:val="22"/>
                            <w:szCs w:val="22"/>
                          </w:rPr>
                        </w:pPr>
                        <w:r w:rsidRPr="00004712">
                          <w:rPr>
                            <w:b/>
                            <w:bCs/>
                            <w:color w:val="000000"/>
                            <w:sz w:val="22"/>
                            <w:szCs w:val="22"/>
                          </w:rPr>
                          <w:t>0,00</w:t>
                        </w:r>
                      </w:p>
                    </w:tc>
                    <w:tc>
                      <w:tcPr>
                        <w:tcW w:w="3949" w:type="dxa"/>
                        <w:tcBorders>
                          <w:top w:val="single" w:sz="4" w:space="0" w:color="auto"/>
                          <w:left w:val="nil"/>
                          <w:bottom w:val="single" w:sz="4" w:space="0" w:color="auto"/>
                          <w:right w:val="single" w:sz="4" w:space="0" w:color="auto"/>
                        </w:tcBorders>
                        <w:shd w:val="clear" w:color="auto" w:fill="auto"/>
                        <w:noWrap/>
                        <w:vAlign w:val="center"/>
                        <w:hideMark/>
                      </w:tcPr>
                      <w:p w14:paraId="6B7D3E5E" w14:textId="77777777" w:rsidR="00004712" w:rsidRPr="00004712" w:rsidRDefault="00004712" w:rsidP="00CE3FEC">
                        <w:pPr>
                          <w:jc w:val="center"/>
                          <w:rPr>
                            <w:color w:val="000000"/>
                            <w:sz w:val="22"/>
                            <w:szCs w:val="22"/>
                          </w:rPr>
                        </w:pPr>
                      </w:p>
                    </w:tc>
                  </w:tr>
                  <w:tr w:rsidR="00004712" w:rsidRPr="00524009" w14:paraId="3B70C781" w14:textId="77777777" w:rsidTr="00CE3FEC">
                    <w:trPr>
                      <w:trHeight w:val="312"/>
                    </w:trPr>
                    <w:tc>
                      <w:tcPr>
                        <w:tcW w:w="7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7FA66A" w14:textId="77777777" w:rsidR="00004712" w:rsidRPr="00004712" w:rsidRDefault="00004712" w:rsidP="00CE3FEC">
                        <w:pPr>
                          <w:jc w:val="center"/>
                          <w:rPr>
                            <w:color w:val="000000"/>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231FFE96" w14:textId="77777777" w:rsidR="00004712" w:rsidRPr="00004712" w:rsidRDefault="00004712" w:rsidP="00CE3FEC">
                        <w:pPr>
                          <w:jc w:val="center"/>
                          <w:rPr>
                            <w:b/>
                            <w:color w:val="000000"/>
                            <w:sz w:val="22"/>
                            <w:szCs w:val="22"/>
                          </w:rPr>
                        </w:pPr>
                        <w:r w:rsidRPr="00004712">
                          <w:rPr>
                            <w:b/>
                            <w:color w:val="000000"/>
                            <w:sz w:val="22"/>
                            <w:szCs w:val="22"/>
                          </w:rPr>
                          <w:t>Итого</w:t>
                        </w:r>
                      </w:p>
                    </w:tc>
                    <w:tc>
                      <w:tcPr>
                        <w:tcW w:w="1925" w:type="dxa"/>
                        <w:tcBorders>
                          <w:top w:val="single" w:sz="4" w:space="0" w:color="auto"/>
                          <w:left w:val="nil"/>
                          <w:bottom w:val="single" w:sz="4" w:space="0" w:color="auto"/>
                          <w:right w:val="single" w:sz="4" w:space="0" w:color="auto"/>
                        </w:tcBorders>
                        <w:shd w:val="clear" w:color="auto" w:fill="auto"/>
                        <w:vAlign w:val="center"/>
                      </w:tcPr>
                      <w:p w14:paraId="1D767E4F" w14:textId="77777777" w:rsidR="00004712" w:rsidRPr="00004712" w:rsidRDefault="00004712" w:rsidP="00CE3FEC">
                        <w:pPr>
                          <w:jc w:val="center"/>
                          <w:rPr>
                            <w:b/>
                            <w:bCs/>
                            <w:color w:val="000000"/>
                            <w:sz w:val="22"/>
                            <w:szCs w:val="22"/>
                          </w:rPr>
                        </w:pPr>
                        <w:r w:rsidRPr="00004712">
                          <w:rPr>
                            <w:b/>
                            <w:bCs/>
                            <w:color w:val="000000"/>
                            <w:sz w:val="22"/>
                            <w:szCs w:val="22"/>
                          </w:rPr>
                          <w:t>24 987 670,00</w:t>
                        </w:r>
                      </w:p>
                    </w:tc>
                    <w:tc>
                      <w:tcPr>
                        <w:tcW w:w="3949" w:type="dxa"/>
                        <w:tcBorders>
                          <w:top w:val="single" w:sz="4" w:space="0" w:color="auto"/>
                          <w:left w:val="nil"/>
                          <w:bottom w:val="single" w:sz="4" w:space="0" w:color="auto"/>
                          <w:right w:val="single" w:sz="4" w:space="0" w:color="auto"/>
                        </w:tcBorders>
                        <w:shd w:val="clear" w:color="auto" w:fill="auto"/>
                        <w:noWrap/>
                        <w:vAlign w:val="center"/>
                      </w:tcPr>
                      <w:p w14:paraId="65D870EB" w14:textId="77777777" w:rsidR="00004712" w:rsidRPr="00004712" w:rsidRDefault="00004712" w:rsidP="00CE3FEC">
                        <w:pPr>
                          <w:jc w:val="center"/>
                          <w:rPr>
                            <w:color w:val="000000"/>
                            <w:sz w:val="22"/>
                            <w:szCs w:val="22"/>
                          </w:rPr>
                        </w:pPr>
                      </w:p>
                    </w:tc>
                  </w:tr>
                </w:tbl>
                <w:p w14:paraId="63BC1971" w14:textId="568DF6F3" w:rsidR="00004712" w:rsidRPr="000943D2" w:rsidRDefault="00004712" w:rsidP="00004712">
                  <w:pPr>
                    <w:rPr>
                      <w:bCs/>
                      <w:color w:val="000000"/>
                      <w:sz w:val="20"/>
                      <w:szCs w:val="20"/>
                    </w:rPr>
                  </w:pPr>
                </w:p>
              </w:tc>
            </w:tr>
          </w:tbl>
          <w:p w14:paraId="33995B6B" w14:textId="77777777" w:rsidR="004F1376" w:rsidRPr="0080647E" w:rsidRDefault="004F1376" w:rsidP="004F1376">
            <w:pPr>
              <w:rPr>
                <w:b/>
                <w:bCs/>
                <w:color w:val="000000"/>
              </w:rPr>
            </w:pPr>
            <w:bookmarkStart w:id="12" w:name="_Hlk77183852"/>
          </w:p>
        </w:tc>
      </w:tr>
      <w:bookmarkEnd w:id="12"/>
    </w:tbl>
    <w:p w14:paraId="0D729C1B" w14:textId="77777777" w:rsidR="006B209B" w:rsidRPr="0080647E" w:rsidRDefault="006B209B" w:rsidP="00004712">
      <w:pPr>
        <w:widowControl w:val="0"/>
        <w:autoSpaceDE w:val="0"/>
        <w:autoSpaceDN w:val="0"/>
        <w:adjustRightInd w:val="0"/>
        <w:jc w:val="right"/>
        <w:rPr>
          <w:rFonts w:eastAsia="DengXian"/>
        </w:rPr>
      </w:pPr>
    </w:p>
    <w:tbl>
      <w:tblPr>
        <w:tblW w:w="21302" w:type="dxa"/>
        <w:tblLook w:val="04A0" w:firstRow="1" w:lastRow="0" w:firstColumn="1" w:lastColumn="0" w:noHBand="0" w:noVBand="1"/>
      </w:tblPr>
      <w:tblGrid>
        <w:gridCol w:w="320"/>
        <w:gridCol w:w="6025"/>
        <w:gridCol w:w="940"/>
        <w:gridCol w:w="940"/>
        <w:gridCol w:w="1097"/>
        <w:gridCol w:w="5387"/>
        <w:gridCol w:w="3993"/>
        <w:gridCol w:w="1300"/>
        <w:gridCol w:w="1300"/>
      </w:tblGrid>
      <w:tr w:rsidR="006B209B" w:rsidRPr="0080647E" w14:paraId="0CB752B0" w14:textId="77777777" w:rsidTr="006B209B">
        <w:trPr>
          <w:trHeight w:val="312"/>
        </w:trPr>
        <w:tc>
          <w:tcPr>
            <w:tcW w:w="320" w:type="dxa"/>
            <w:vMerge w:val="restart"/>
            <w:tcBorders>
              <w:top w:val="nil"/>
              <w:left w:val="nil"/>
              <w:bottom w:val="nil"/>
              <w:right w:val="nil"/>
            </w:tcBorders>
            <w:shd w:val="clear" w:color="auto" w:fill="auto"/>
            <w:hideMark/>
          </w:tcPr>
          <w:p w14:paraId="00DB6AC4" w14:textId="77777777" w:rsidR="006B209B" w:rsidRPr="0080647E" w:rsidRDefault="006B209B" w:rsidP="006B209B">
            <w:pPr>
              <w:rPr>
                <w:sz w:val="20"/>
                <w:szCs w:val="20"/>
              </w:rPr>
            </w:pPr>
          </w:p>
        </w:tc>
        <w:tc>
          <w:tcPr>
            <w:tcW w:w="6025" w:type="dxa"/>
            <w:tcBorders>
              <w:top w:val="nil"/>
              <w:left w:val="nil"/>
              <w:bottom w:val="nil"/>
              <w:right w:val="nil"/>
            </w:tcBorders>
            <w:shd w:val="clear" w:color="auto" w:fill="auto"/>
            <w:hideMark/>
          </w:tcPr>
          <w:p w14:paraId="35DC90F7" w14:textId="77777777" w:rsidR="006B209B" w:rsidRDefault="006B209B" w:rsidP="006B209B">
            <w:pPr>
              <w:rPr>
                <w:color w:val="000000"/>
                <w:highlight w:val="yellow"/>
              </w:rPr>
            </w:pPr>
          </w:p>
          <w:p w14:paraId="7C9B8218" w14:textId="2128D0BC" w:rsidR="00541AE2" w:rsidRPr="00CE6EE0" w:rsidRDefault="00541AE2" w:rsidP="006B209B">
            <w:pPr>
              <w:rPr>
                <w:color w:val="000000"/>
                <w:highlight w:val="yellow"/>
              </w:rPr>
            </w:pPr>
          </w:p>
        </w:tc>
        <w:tc>
          <w:tcPr>
            <w:tcW w:w="940" w:type="dxa"/>
            <w:vMerge w:val="restart"/>
            <w:tcBorders>
              <w:top w:val="nil"/>
              <w:left w:val="nil"/>
              <w:bottom w:val="single" w:sz="4" w:space="0" w:color="000000"/>
              <w:right w:val="nil"/>
            </w:tcBorders>
            <w:shd w:val="clear" w:color="auto" w:fill="auto"/>
            <w:vAlign w:val="center"/>
            <w:hideMark/>
          </w:tcPr>
          <w:p w14:paraId="74DAC8F4" w14:textId="77777777" w:rsidR="006B209B" w:rsidRPr="0080647E" w:rsidRDefault="006B209B" w:rsidP="006B209B">
            <w:pPr>
              <w:rPr>
                <w:color w:val="000000"/>
              </w:rPr>
            </w:pPr>
          </w:p>
        </w:tc>
        <w:tc>
          <w:tcPr>
            <w:tcW w:w="940" w:type="dxa"/>
            <w:vMerge w:val="restart"/>
            <w:tcBorders>
              <w:top w:val="nil"/>
              <w:left w:val="nil"/>
              <w:bottom w:val="single" w:sz="4" w:space="0" w:color="000000"/>
              <w:right w:val="nil"/>
            </w:tcBorders>
            <w:shd w:val="clear" w:color="auto" w:fill="auto"/>
            <w:vAlign w:val="center"/>
            <w:hideMark/>
          </w:tcPr>
          <w:p w14:paraId="085C3626" w14:textId="77777777" w:rsidR="006B209B" w:rsidRPr="0080647E" w:rsidRDefault="006B209B" w:rsidP="006B209B">
            <w:pPr>
              <w:jc w:val="center"/>
              <w:rPr>
                <w:sz w:val="20"/>
                <w:szCs w:val="20"/>
              </w:rPr>
            </w:pPr>
          </w:p>
        </w:tc>
        <w:tc>
          <w:tcPr>
            <w:tcW w:w="1097" w:type="dxa"/>
            <w:vMerge w:val="restart"/>
            <w:tcBorders>
              <w:top w:val="nil"/>
              <w:left w:val="nil"/>
              <w:bottom w:val="single" w:sz="4" w:space="0" w:color="000000"/>
              <w:right w:val="nil"/>
            </w:tcBorders>
            <w:shd w:val="clear" w:color="auto" w:fill="auto"/>
            <w:vAlign w:val="center"/>
            <w:hideMark/>
          </w:tcPr>
          <w:p w14:paraId="54960CDF" w14:textId="77777777" w:rsidR="006B209B" w:rsidRPr="0080647E" w:rsidRDefault="006B209B" w:rsidP="006B209B">
            <w:pPr>
              <w:jc w:val="center"/>
              <w:rPr>
                <w:sz w:val="20"/>
                <w:szCs w:val="20"/>
              </w:rPr>
            </w:pPr>
          </w:p>
        </w:tc>
        <w:tc>
          <w:tcPr>
            <w:tcW w:w="5387" w:type="dxa"/>
            <w:vMerge w:val="restart"/>
            <w:tcBorders>
              <w:top w:val="nil"/>
              <w:left w:val="nil"/>
              <w:bottom w:val="nil"/>
              <w:right w:val="nil"/>
            </w:tcBorders>
            <w:shd w:val="clear" w:color="auto" w:fill="auto"/>
            <w:vAlign w:val="bottom"/>
            <w:hideMark/>
          </w:tcPr>
          <w:p w14:paraId="1B78A247" w14:textId="25BFDE12" w:rsidR="006B209B" w:rsidRPr="0080647E" w:rsidRDefault="006B209B" w:rsidP="006B209B">
            <w:pPr>
              <w:rPr>
                <w:color w:val="000000"/>
              </w:rPr>
            </w:pPr>
            <w:r>
              <w:rPr>
                <w:color w:val="000000"/>
              </w:rPr>
              <w:t xml:space="preserve">         </w:t>
            </w:r>
            <w:r w:rsidR="004F1376">
              <w:rPr>
                <w:color w:val="000000"/>
              </w:rPr>
              <w:t xml:space="preserve">                                                  </w:t>
            </w:r>
            <w:r>
              <w:rPr>
                <w:color w:val="000000"/>
              </w:rPr>
              <w:t>Байкова И.Г.</w:t>
            </w:r>
          </w:p>
        </w:tc>
        <w:tc>
          <w:tcPr>
            <w:tcW w:w="3993" w:type="dxa"/>
            <w:vMerge w:val="restart"/>
            <w:tcBorders>
              <w:top w:val="nil"/>
              <w:left w:val="nil"/>
              <w:bottom w:val="nil"/>
              <w:right w:val="nil"/>
            </w:tcBorders>
            <w:shd w:val="clear" w:color="auto" w:fill="auto"/>
            <w:hideMark/>
          </w:tcPr>
          <w:p w14:paraId="7DF63A68" w14:textId="77777777" w:rsidR="006B209B" w:rsidRPr="0080647E" w:rsidRDefault="006B209B" w:rsidP="006B209B">
            <w:pPr>
              <w:rPr>
                <w:color w:val="000000"/>
              </w:rPr>
            </w:pPr>
          </w:p>
        </w:tc>
        <w:tc>
          <w:tcPr>
            <w:tcW w:w="1300" w:type="dxa"/>
            <w:tcBorders>
              <w:top w:val="single" w:sz="4" w:space="0" w:color="auto"/>
              <w:left w:val="nil"/>
              <w:bottom w:val="single" w:sz="4" w:space="0" w:color="auto"/>
              <w:right w:val="single" w:sz="4" w:space="0" w:color="auto"/>
            </w:tcBorders>
            <w:shd w:val="clear" w:color="auto" w:fill="auto"/>
            <w:noWrap/>
            <w:hideMark/>
          </w:tcPr>
          <w:p w14:paraId="6A2BA5F5" w14:textId="77777777" w:rsidR="006B209B" w:rsidRPr="0080647E" w:rsidRDefault="006B209B" w:rsidP="006B209B">
            <w:pPr>
              <w:rPr>
                <w:rFonts w:ascii="Calibri" w:hAnsi="Calibri" w:cs="Calibri"/>
                <w:color w:val="000000"/>
              </w:rPr>
            </w:pPr>
            <w:r w:rsidRPr="0080647E">
              <w:rPr>
                <w:rFonts w:ascii="Calibri" w:hAnsi="Calibri"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hideMark/>
          </w:tcPr>
          <w:p w14:paraId="278AA3B6" w14:textId="77777777" w:rsidR="006B209B" w:rsidRPr="0080647E" w:rsidRDefault="006B209B" w:rsidP="006B209B">
            <w:pPr>
              <w:rPr>
                <w:rFonts w:ascii="Calibri" w:hAnsi="Calibri" w:cs="Calibri"/>
                <w:color w:val="000000"/>
              </w:rPr>
            </w:pPr>
            <w:r w:rsidRPr="0080647E">
              <w:rPr>
                <w:rFonts w:ascii="Calibri" w:hAnsi="Calibri" w:cs="Calibri"/>
                <w:color w:val="000000"/>
              </w:rPr>
              <w:t> </w:t>
            </w:r>
          </w:p>
        </w:tc>
      </w:tr>
      <w:tr w:rsidR="006B209B" w:rsidRPr="0080647E" w14:paraId="256F72B8" w14:textId="77777777" w:rsidTr="006B209B">
        <w:trPr>
          <w:trHeight w:val="255"/>
        </w:trPr>
        <w:tc>
          <w:tcPr>
            <w:tcW w:w="320" w:type="dxa"/>
            <w:vMerge/>
            <w:tcBorders>
              <w:top w:val="nil"/>
              <w:left w:val="nil"/>
              <w:bottom w:val="nil"/>
              <w:right w:val="nil"/>
            </w:tcBorders>
            <w:vAlign w:val="center"/>
            <w:hideMark/>
          </w:tcPr>
          <w:p w14:paraId="6FEBEE0B" w14:textId="77777777" w:rsidR="006B209B" w:rsidRPr="0080647E" w:rsidRDefault="006B209B" w:rsidP="006B209B">
            <w:pPr>
              <w:rPr>
                <w:sz w:val="20"/>
                <w:szCs w:val="20"/>
              </w:rPr>
            </w:pPr>
          </w:p>
        </w:tc>
        <w:tc>
          <w:tcPr>
            <w:tcW w:w="6025" w:type="dxa"/>
            <w:tcBorders>
              <w:top w:val="nil"/>
              <w:left w:val="nil"/>
              <w:bottom w:val="nil"/>
              <w:right w:val="nil"/>
            </w:tcBorders>
            <w:shd w:val="clear" w:color="auto" w:fill="auto"/>
            <w:hideMark/>
          </w:tcPr>
          <w:p w14:paraId="49182078" w14:textId="632C68B4" w:rsidR="006B209B" w:rsidRPr="00CE6EE0" w:rsidRDefault="00541AE2" w:rsidP="006B209B">
            <w:pPr>
              <w:rPr>
                <w:color w:val="000000"/>
                <w:highlight w:val="yellow"/>
              </w:rPr>
            </w:pPr>
            <w:r w:rsidRPr="00541AE2">
              <w:t>Директор</w:t>
            </w:r>
          </w:p>
        </w:tc>
        <w:tc>
          <w:tcPr>
            <w:tcW w:w="940" w:type="dxa"/>
            <w:vMerge/>
            <w:tcBorders>
              <w:top w:val="nil"/>
              <w:left w:val="nil"/>
              <w:bottom w:val="single" w:sz="4" w:space="0" w:color="000000"/>
              <w:right w:val="nil"/>
            </w:tcBorders>
            <w:vAlign w:val="center"/>
            <w:hideMark/>
          </w:tcPr>
          <w:p w14:paraId="3DA27AD4" w14:textId="77777777" w:rsidR="006B209B" w:rsidRPr="0080647E" w:rsidRDefault="006B209B" w:rsidP="006B209B">
            <w:pPr>
              <w:rPr>
                <w:color w:val="000000"/>
              </w:rPr>
            </w:pPr>
          </w:p>
        </w:tc>
        <w:tc>
          <w:tcPr>
            <w:tcW w:w="940" w:type="dxa"/>
            <w:vMerge/>
            <w:tcBorders>
              <w:top w:val="nil"/>
              <w:left w:val="nil"/>
              <w:bottom w:val="single" w:sz="4" w:space="0" w:color="000000"/>
              <w:right w:val="nil"/>
            </w:tcBorders>
            <w:vAlign w:val="center"/>
            <w:hideMark/>
          </w:tcPr>
          <w:p w14:paraId="1D4EEBB0" w14:textId="77777777" w:rsidR="006B209B" w:rsidRPr="0080647E" w:rsidRDefault="006B209B" w:rsidP="006B209B">
            <w:pPr>
              <w:rPr>
                <w:sz w:val="20"/>
                <w:szCs w:val="20"/>
              </w:rPr>
            </w:pPr>
          </w:p>
        </w:tc>
        <w:tc>
          <w:tcPr>
            <w:tcW w:w="1097" w:type="dxa"/>
            <w:vMerge/>
            <w:tcBorders>
              <w:top w:val="nil"/>
              <w:left w:val="nil"/>
              <w:bottom w:val="single" w:sz="4" w:space="0" w:color="000000"/>
              <w:right w:val="nil"/>
            </w:tcBorders>
            <w:vAlign w:val="center"/>
            <w:hideMark/>
          </w:tcPr>
          <w:p w14:paraId="77B47C27" w14:textId="77777777" w:rsidR="006B209B" w:rsidRPr="0080647E" w:rsidRDefault="006B209B" w:rsidP="006B209B">
            <w:pPr>
              <w:rPr>
                <w:sz w:val="20"/>
                <w:szCs w:val="20"/>
              </w:rPr>
            </w:pPr>
          </w:p>
        </w:tc>
        <w:tc>
          <w:tcPr>
            <w:tcW w:w="5387" w:type="dxa"/>
            <w:vMerge/>
            <w:tcBorders>
              <w:top w:val="nil"/>
              <w:left w:val="nil"/>
              <w:bottom w:val="nil"/>
              <w:right w:val="nil"/>
            </w:tcBorders>
            <w:vAlign w:val="center"/>
            <w:hideMark/>
          </w:tcPr>
          <w:p w14:paraId="620BCD5E" w14:textId="77777777" w:rsidR="006B209B" w:rsidRPr="0080647E" w:rsidRDefault="006B209B" w:rsidP="006B209B">
            <w:pPr>
              <w:rPr>
                <w:color w:val="000000"/>
              </w:rPr>
            </w:pPr>
          </w:p>
        </w:tc>
        <w:tc>
          <w:tcPr>
            <w:tcW w:w="3993" w:type="dxa"/>
            <w:vMerge/>
            <w:tcBorders>
              <w:top w:val="nil"/>
              <w:left w:val="nil"/>
              <w:bottom w:val="nil"/>
              <w:right w:val="nil"/>
            </w:tcBorders>
            <w:vAlign w:val="center"/>
            <w:hideMark/>
          </w:tcPr>
          <w:p w14:paraId="79D269E2" w14:textId="77777777" w:rsidR="006B209B" w:rsidRPr="0080647E" w:rsidRDefault="006B209B" w:rsidP="006B209B">
            <w:pPr>
              <w:rPr>
                <w:color w:val="000000"/>
              </w:rPr>
            </w:pPr>
          </w:p>
        </w:tc>
        <w:tc>
          <w:tcPr>
            <w:tcW w:w="1300" w:type="dxa"/>
            <w:tcBorders>
              <w:top w:val="nil"/>
              <w:left w:val="nil"/>
              <w:bottom w:val="single" w:sz="4" w:space="0" w:color="auto"/>
              <w:right w:val="single" w:sz="4" w:space="0" w:color="auto"/>
            </w:tcBorders>
            <w:shd w:val="clear" w:color="auto" w:fill="auto"/>
            <w:noWrap/>
            <w:hideMark/>
          </w:tcPr>
          <w:p w14:paraId="18350208" w14:textId="77777777" w:rsidR="006B209B" w:rsidRPr="0080647E" w:rsidRDefault="006B209B" w:rsidP="006B209B">
            <w:pPr>
              <w:rPr>
                <w:rFonts w:ascii="Calibri" w:hAnsi="Calibri" w:cs="Calibri"/>
                <w:color w:val="000000"/>
              </w:rPr>
            </w:pPr>
            <w:r w:rsidRPr="0080647E">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449BBB5B" w14:textId="77777777" w:rsidR="006B209B" w:rsidRPr="0080647E" w:rsidRDefault="006B209B" w:rsidP="006B209B">
            <w:pPr>
              <w:rPr>
                <w:rFonts w:ascii="Calibri" w:hAnsi="Calibri" w:cs="Calibri"/>
                <w:color w:val="000000"/>
              </w:rPr>
            </w:pPr>
            <w:r w:rsidRPr="0080647E">
              <w:rPr>
                <w:rFonts w:ascii="Calibri" w:hAnsi="Calibri" w:cs="Calibri"/>
                <w:color w:val="000000"/>
              </w:rPr>
              <w:t> </w:t>
            </w:r>
          </w:p>
        </w:tc>
      </w:tr>
    </w:tbl>
    <w:p w14:paraId="4CB7117C" w14:textId="77777777" w:rsidR="004F1376" w:rsidRDefault="004F1376" w:rsidP="004F1376">
      <w:pPr>
        <w:widowControl w:val="0"/>
        <w:autoSpaceDE w:val="0"/>
        <w:autoSpaceDN w:val="0"/>
        <w:adjustRightInd w:val="0"/>
        <w:rPr>
          <w:rFonts w:eastAsia="DengXian"/>
        </w:rPr>
      </w:pPr>
    </w:p>
    <w:p w14:paraId="1F47AE68" w14:textId="77777777" w:rsidR="000943D2" w:rsidRDefault="000943D2" w:rsidP="004F1376">
      <w:pPr>
        <w:widowControl w:val="0"/>
        <w:autoSpaceDE w:val="0"/>
        <w:autoSpaceDN w:val="0"/>
        <w:adjustRightInd w:val="0"/>
        <w:rPr>
          <w:rFonts w:eastAsia="DengXian"/>
        </w:rPr>
      </w:pPr>
    </w:p>
    <w:p w14:paraId="7DE0E3F4" w14:textId="77777777" w:rsidR="00004712" w:rsidRDefault="00004712" w:rsidP="00EE291A">
      <w:pPr>
        <w:widowControl w:val="0"/>
        <w:autoSpaceDE w:val="0"/>
        <w:autoSpaceDN w:val="0"/>
        <w:adjustRightInd w:val="0"/>
        <w:jc w:val="right"/>
        <w:rPr>
          <w:rFonts w:eastAsia="DengXian"/>
          <w:b/>
        </w:rPr>
      </w:pPr>
    </w:p>
    <w:p w14:paraId="3795F1F7" w14:textId="77777777" w:rsidR="00004712" w:rsidRDefault="00004712" w:rsidP="00EE291A">
      <w:pPr>
        <w:widowControl w:val="0"/>
        <w:autoSpaceDE w:val="0"/>
        <w:autoSpaceDN w:val="0"/>
        <w:adjustRightInd w:val="0"/>
        <w:jc w:val="right"/>
        <w:rPr>
          <w:rFonts w:eastAsia="DengXian"/>
          <w:b/>
        </w:rPr>
      </w:pPr>
    </w:p>
    <w:p w14:paraId="0E7060FB" w14:textId="77777777" w:rsidR="00004712" w:rsidRDefault="00004712" w:rsidP="00EE291A">
      <w:pPr>
        <w:widowControl w:val="0"/>
        <w:autoSpaceDE w:val="0"/>
        <w:autoSpaceDN w:val="0"/>
        <w:adjustRightInd w:val="0"/>
        <w:jc w:val="right"/>
        <w:rPr>
          <w:rFonts w:eastAsia="DengXian"/>
          <w:b/>
        </w:rPr>
      </w:pPr>
    </w:p>
    <w:p w14:paraId="08454545" w14:textId="77777777" w:rsidR="00004712" w:rsidRDefault="00004712" w:rsidP="00EE291A">
      <w:pPr>
        <w:widowControl w:val="0"/>
        <w:autoSpaceDE w:val="0"/>
        <w:autoSpaceDN w:val="0"/>
        <w:adjustRightInd w:val="0"/>
        <w:jc w:val="right"/>
        <w:rPr>
          <w:rFonts w:eastAsia="DengXian"/>
          <w:b/>
        </w:rPr>
      </w:pPr>
    </w:p>
    <w:p w14:paraId="647F1180" w14:textId="77777777" w:rsidR="00004712" w:rsidRDefault="00004712" w:rsidP="00EE291A">
      <w:pPr>
        <w:widowControl w:val="0"/>
        <w:autoSpaceDE w:val="0"/>
        <w:autoSpaceDN w:val="0"/>
        <w:adjustRightInd w:val="0"/>
        <w:jc w:val="right"/>
        <w:rPr>
          <w:rFonts w:eastAsia="DengXian"/>
          <w:b/>
        </w:rPr>
      </w:pPr>
    </w:p>
    <w:p w14:paraId="1FD05EAA" w14:textId="77777777" w:rsidR="00004712" w:rsidRDefault="00004712" w:rsidP="00EE291A">
      <w:pPr>
        <w:widowControl w:val="0"/>
        <w:autoSpaceDE w:val="0"/>
        <w:autoSpaceDN w:val="0"/>
        <w:adjustRightInd w:val="0"/>
        <w:jc w:val="right"/>
        <w:rPr>
          <w:rFonts w:eastAsia="DengXian"/>
          <w:b/>
        </w:rPr>
      </w:pPr>
    </w:p>
    <w:p w14:paraId="17CC6239" w14:textId="77777777" w:rsidR="00004712" w:rsidRDefault="00004712" w:rsidP="00EE291A">
      <w:pPr>
        <w:widowControl w:val="0"/>
        <w:autoSpaceDE w:val="0"/>
        <w:autoSpaceDN w:val="0"/>
        <w:adjustRightInd w:val="0"/>
        <w:jc w:val="right"/>
        <w:rPr>
          <w:rFonts w:eastAsia="DengXian"/>
          <w:b/>
        </w:rPr>
      </w:pPr>
    </w:p>
    <w:p w14:paraId="16E0DC9B" w14:textId="77777777" w:rsidR="00004712" w:rsidRDefault="00004712" w:rsidP="00EE291A">
      <w:pPr>
        <w:widowControl w:val="0"/>
        <w:autoSpaceDE w:val="0"/>
        <w:autoSpaceDN w:val="0"/>
        <w:adjustRightInd w:val="0"/>
        <w:jc w:val="right"/>
        <w:rPr>
          <w:rFonts w:eastAsia="DengXian"/>
          <w:b/>
        </w:rPr>
      </w:pPr>
    </w:p>
    <w:p w14:paraId="4B7BED1E" w14:textId="77777777" w:rsidR="00004712" w:rsidRDefault="00004712" w:rsidP="00EE291A">
      <w:pPr>
        <w:widowControl w:val="0"/>
        <w:autoSpaceDE w:val="0"/>
        <w:autoSpaceDN w:val="0"/>
        <w:adjustRightInd w:val="0"/>
        <w:jc w:val="right"/>
        <w:rPr>
          <w:rFonts w:eastAsia="DengXian"/>
          <w:b/>
        </w:rPr>
      </w:pPr>
    </w:p>
    <w:p w14:paraId="79CF467F" w14:textId="77777777" w:rsidR="00004712" w:rsidRDefault="00004712" w:rsidP="00EE291A">
      <w:pPr>
        <w:widowControl w:val="0"/>
        <w:autoSpaceDE w:val="0"/>
        <w:autoSpaceDN w:val="0"/>
        <w:adjustRightInd w:val="0"/>
        <w:jc w:val="right"/>
        <w:rPr>
          <w:rFonts w:eastAsia="DengXian"/>
          <w:b/>
        </w:rPr>
      </w:pPr>
    </w:p>
    <w:p w14:paraId="780ADD29" w14:textId="2C6F3FE7" w:rsidR="005B0EF6" w:rsidRDefault="005B0EF6" w:rsidP="00EE291A">
      <w:pPr>
        <w:widowControl w:val="0"/>
        <w:autoSpaceDE w:val="0"/>
        <w:autoSpaceDN w:val="0"/>
        <w:adjustRightInd w:val="0"/>
        <w:jc w:val="right"/>
        <w:rPr>
          <w:rFonts w:eastAsia="DengXian"/>
          <w:b/>
        </w:rPr>
      </w:pPr>
      <w:r w:rsidRPr="005B0EF6">
        <w:rPr>
          <w:rFonts w:eastAsia="DengXian"/>
          <w:b/>
        </w:rPr>
        <w:lastRenderedPageBreak/>
        <w:t>Приложение 2</w:t>
      </w:r>
    </w:p>
    <w:p w14:paraId="1733410E" w14:textId="77777777" w:rsidR="00EE291A" w:rsidRPr="005B0EF6" w:rsidRDefault="00EE291A" w:rsidP="00EE291A">
      <w:pPr>
        <w:widowControl w:val="0"/>
        <w:autoSpaceDE w:val="0"/>
        <w:autoSpaceDN w:val="0"/>
        <w:adjustRightInd w:val="0"/>
        <w:jc w:val="right"/>
        <w:rPr>
          <w:rFonts w:eastAsia="DengXian"/>
          <w:b/>
        </w:rPr>
      </w:pPr>
    </w:p>
    <w:p w14:paraId="0DA731D8" w14:textId="77777777" w:rsidR="005B0EF6" w:rsidRDefault="005B0EF6" w:rsidP="005B0EF6">
      <w:pPr>
        <w:pBdr>
          <w:bottom w:val="single" w:sz="12" w:space="1" w:color="auto"/>
        </w:pBdr>
        <w:jc w:val="center"/>
        <w:rPr>
          <w:b/>
          <w:color w:val="000000"/>
          <w:lang w:bidi="ru-RU"/>
        </w:rPr>
      </w:pPr>
      <w:r>
        <w:rPr>
          <w:b/>
          <w:color w:val="000000"/>
          <w:lang w:bidi="ru-RU"/>
        </w:rPr>
        <w:t xml:space="preserve">Перечень </w:t>
      </w:r>
      <w:r w:rsidRPr="00D945DF">
        <w:rPr>
          <w:b/>
          <w:color w:val="000000"/>
          <w:lang w:bidi="ru-RU"/>
        </w:rPr>
        <w:t xml:space="preserve">организаций, </w:t>
      </w:r>
    </w:p>
    <w:p w14:paraId="622FECBB" w14:textId="77777777" w:rsidR="005B0EF6" w:rsidRDefault="005B0EF6" w:rsidP="005B0EF6">
      <w:pPr>
        <w:pBdr>
          <w:bottom w:val="single" w:sz="12" w:space="1" w:color="auto"/>
        </w:pBdr>
        <w:jc w:val="center"/>
        <w:rPr>
          <w:b/>
          <w:color w:val="000000"/>
          <w:lang w:bidi="ru-RU"/>
        </w:rPr>
      </w:pPr>
      <w:r w:rsidRPr="00D945DF">
        <w:rPr>
          <w:b/>
          <w:color w:val="000000"/>
          <w:lang w:bidi="ru-RU"/>
        </w:rPr>
        <w:t xml:space="preserve">с которыми </w:t>
      </w:r>
      <w:r>
        <w:rPr>
          <w:b/>
          <w:color w:val="000000"/>
          <w:lang w:bidi="ru-RU"/>
        </w:rPr>
        <w:t>заключены (</w:t>
      </w:r>
      <w:r w:rsidRPr="00D945DF">
        <w:rPr>
          <w:b/>
          <w:color w:val="000000"/>
          <w:lang w:bidi="ru-RU"/>
        </w:rPr>
        <w:t>планируется заключение</w:t>
      </w:r>
      <w:r>
        <w:rPr>
          <w:b/>
          <w:color w:val="000000"/>
          <w:lang w:bidi="ru-RU"/>
        </w:rPr>
        <w:t>)</w:t>
      </w:r>
      <w:r w:rsidRPr="00D945DF">
        <w:rPr>
          <w:b/>
          <w:color w:val="000000"/>
          <w:lang w:bidi="ru-RU"/>
        </w:rPr>
        <w:t xml:space="preserve"> договоров о сетевой форме реализации образовательных программ</w:t>
      </w:r>
    </w:p>
    <w:p w14:paraId="6399BACB" w14:textId="77777777" w:rsidR="005B0EF6" w:rsidRDefault="005B0EF6" w:rsidP="005B0EF6">
      <w:pPr>
        <w:jc w:val="center"/>
        <w:rPr>
          <w:b/>
        </w:rPr>
      </w:pPr>
    </w:p>
    <w:p w14:paraId="1B9FD710" w14:textId="77777777" w:rsidR="005B0EF6" w:rsidRPr="002E7A5F" w:rsidRDefault="005B0EF6" w:rsidP="005B0EF6">
      <w:pPr>
        <w:jc w:val="center"/>
        <w:rPr>
          <w:u w:val="single"/>
        </w:rPr>
      </w:pPr>
      <w:bookmarkStart w:id="13" w:name="_Hlk77617573"/>
      <w:r w:rsidRPr="002E7A5F">
        <w:rPr>
          <w:u w:val="single"/>
        </w:rPr>
        <w:t>Государственн</w:t>
      </w:r>
      <w:r w:rsidRPr="00A11C23">
        <w:rPr>
          <w:u w:val="single"/>
        </w:rPr>
        <w:t>ое</w:t>
      </w:r>
      <w:r w:rsidRPr="002E7A5F">
        <w:rPr>
          <w:u w:val="single"/>
        </w:rPr>
        <w:t xml:space="preserve"> бюджетное общеобразовательное учреждение средняя общеобразовательная школа № 619</w:t>
      </w:r>
    </w:p>
    <w:p w14:paraId="5E0A4811" w14:textId="77777777" w:rsidR="005B0EF6" w:rsidRPr="002E7A5F" w:rsidRDefault="005B0EF6" w:rsidP="005B0EF6">
      <w:pPr>
        <w:jc w:val="center"/>
        <w:rPr>
          <w:u w:val="single"/>
        </w:rPr>
      </w:pPr>
      <w:r w:rsidRPr="002E7A5F">
        <w:rPr>
          <w:u w:val="single"/>
        </w:rPr>
        <w:t xml:space="preserve"> Калининского района Санкт-Петербурга</w:t>
      </w:r>
    </w:p>
    <w:bookmarkEnd w:id="13"/>
    <w:p w14:paraId="4B7BAA6A" w14:textId="77777777" w:rsidR="005B0EF6" w:rsidRDefault="005B0EF6" w:rsidP="005B0EF6">
      <w:pPr>
        <w:jc w:val="center"/>
        <w:rPr>
          <w:sz w:val="20"/>
          <w:szCs w:val="20"/>
        </w:rPr>
      </w:pPr>
      <w:r w:rsidRPr="00B647A8">
        <w:rPr>
          <w:sz w:val="20"/>
          <w:szCs w:val="20"/>
        </w:rPr>
        <w:t>(полное наименование организации</w:t>
      </w:r>
      <w:r>
        <w:rPr>
          <w:sz w:val="20"/>
          <w:szCs w:val="20"/>
        </w:rPr>
        <w:t xml:space="preserve"> по уставу</w:t>
      </w:r>
      <w:r w:rsidRPr="00B647A8">
        <w:rPr>
          <w:sz w:val="20"/>
          <w:szCs w:val="20"/>
        </w:rPr>
        <w:t>)</w:t>
      </w:r>
    </w:p>
    <w:p w14:paraId="6245701C" w14:textId="77777777" w:rsidR="005B0EF6" w:rsidRDefault="005B0EF6" w:rsidP="005B0EF6">
      <w:pPr>
        <w:jc w:val="center"/>
        <w:rPr>
          <w:sz w:val="20"/>
          <w:szCs w:val="20"/>
        </w:rPr>
      </w:pPr>
    </w:p>
    <w:p w14:paraId="1CEAC694" w14:textId="77777777" w:rsidR="005B0EF6" w:rsidRPr="00275DAA" w:rsidRDefault="005B0EF6" w:rsidP="005B0EF6">
      <w:pPr>
        <w:jc w:val="center"/>
        <w:rPr>
          <w:b/>
          <w:u w:val="single"/>
        </w:rPr>
      </w:pPr>
      <w:bookmarkStart w:id="14" w:name="_Hlk77617610"/>
      <w:r w:rsidRPr="00275DAA">
        <w:rPr>
          <w:b/>
          <w:u w:val="single"/>
        </w:rPr>
        <w:t>химико-биологическое</w:t>
      </w:r>
    </w:p>
    <w:bookmarkEnd w:id="14"/>
    <w:p w14:paraId="75D0DE86" w14:textId="77777777" w:rsidR="005B0EF6" w:rsidRPr="00B363F3" w:rsidRDefault="005B0EF6" w:rsidP="005B0EF6">
      <w:pPr>
        <w:jc w:val="center"/>
        <w:rPr>
          <w:sz w:val="20"/>
          <w:szCs w:val="20"/>
        </w:rPr>
      </w:pPr>
      <w:r w:rsidRPr="00B363F3">
        <w:rPr>
          <w:sz w:val="20"/>
          <w:szCs w:val="20"/>
        </w:rPr>
        <w:t>(наименование направления)</w:t>
      </w:r>
    </w:p>
    <w:p w14:paraId="68F5B4D0" w14:textId="77777777" w:rsidR="005B0EF6" w:rsidRPr="00D945DF" w:rsidRDefault="005B0EF6" w:rsidP="000222CE">
      <w:pPr>
        <w:rPr>
          <w:b/>
          <w:color w:val="000000"/>
          <w:lang w:bidi="ru-RU"/>
        </w:rPr>
      </w:pPr>
    </w:p>
    <w:tbl>
      <w:tblPr>
        <w:tblStyle w:val="a8"/>
        <w:tblpPr w:leftFromText="180" w:rightFromText="180" w:vertAnchor="text" w:tblpY="1"/>
        <w:tblOverlap w:val="never"/>
        <w:tblW w:w="15276" w:type="dxa"/>
        <w:tblLayout w:type="fixed"/>
        <w:tblLook w:val="04A0" w:firstRow="1" w:lastRow="0" w:firstColumn="1" w:lastColumn="0" w:noHBand="0" w:noVBand="1"/>
      </w:tblPr>
      <w:tblGrid>
        <w:gridCol w:w="567"/>
        <w:gridCol w:w="2518"/>
        <w:gridCol w:w="1559"/>
        <w:gridCol w:w="2869"/>
        <w:gridCol w:w="2801"/>
        <w:gridCol w:w="2268"/>
        <w:gridCol w:w="2694"/>
      </w:tblGrid>
      <w:tr w:rsidR="005B0EF6" w:rsidRPr="00590F8C" w14:paraId="3074DE1E" w14:textId="77777777" w:rsidTr="003F3DBF">
        <w:tc>
          <w:tcPr>
            <w:tcW w:w="567" w:type="dxa"/>
          </w:tcPr>
          <w:p w14:paraId="35266C66" w14:textId="77777777" w:rsidR="005B0EF6" w:rsidRPr="00590F8C" w:rsidRDefault="005B0EF6" w:rsidP="000576CB">
            <w:pPr>
              <w:jc w:val="center"/>
            </w:pPr>
            <w:r w:rsidRPr="00590F8C">
              <w:t>№ п/п</w:t>
            </w:r>
          </w:p>
        </w:tc>
        <w:tc>
          <w:tcPr>
            <w:tcW w:w="2518" w:type="dxa"/>
          </w:tcPr>
          <w:p w14:paraId="1E1960EB" w14:textId="7CD8E74D" w:rsidR="005B0EF6" w:rsidRPr="00590F8C" w:rsidRDefault="005B0EF6" w:rsidP="000576CB">
            <w:pPr>
              <w:jc w:val="center"/>
            </w:pPr>
            <w:r w:rsidRPr="00590F8C">
              <w:t>Полное наименование</w:t>
            </w:r>
            <w:r>
              <w:t xml:space="preserve"> </w:t>
            </w:r>
            <w:r w:rsidRPr="00590F8C">
              <w:t xml:space="preserve">партнера базовой </w:t>
            </w:r>
            <w:r>
              <w:t xml:space="preserve">сетевой </w:t>
            </w:r>
            <w:r w:rsidRPr="00590F8C">
              <w:t>организации</w:t>
            </w:r>
          </w:p>
        </w:tc>
        <w:tc>
          <w:tcPr>
            <w:tcW w:w="1559" w:type="dxa"/>
          </w:tcPr>
          <w:p w14:paraId="4EA7E55F" w14:textId="77777777" w:rsidR="005B0EF6" w:rsidRPr="00590F8C" w:rsidRDefault="005B0EF6" w:rsidP="000576CB">
            <w:pPr>
              <w:jc w:val="center"/>
            </w:pPr>
            <w:r>
              <w:t>Д</w:t>
            </w:r>
            <w:r w:rsidRPr="00590F8C">
              <w:t>ата заключения договора</w:t>
            </w:r>
          </w:p>
        </w:tc>
        <w:tc>
          <w:tcPr>
            <w:tcW w:w="2869" w:type="dxa"/>
          </w:tcPr>
          <w:p w14:paraId="1A174ABA" w14:textId="77777777" w:rsidR="005B0EF6" w:rsidRPr="00590F8C" w:rsidRDefault="005B0EF6" w:rsidP="000576CB">
            <w:pPr>
              <w:jc w:val="center"/>
            </w:pPr>
            <w:r w:rsidRPr="00590F8C">
              <w:t>Предмет договора</w:t>
            </w:r>
          </w:p>
        </w:tc>
        <w:tc>
          <w:tcPr>
            <w:tcW w:w="2801" w:type="dxa"/>
          </w:tcPr>
          <w:p w14:paraId="0A9A738D" w14:textId="77777777" w:rsidR="005B0EF6" w:rsidRPr="00590F8C" w:rsidRDefault="005B0EF6" w:rsidP="000576CB">
            <w:pPr>
              <w:jc w:val="center"/>
            </w:pPr>
            <w:r w:rsidRPr="00590F8C">
              <w:t>Описание реализации мероприятий в рамках договора</w:t>
            </w:r>
          </w:p>
        </w:tc>
        <w:tc>
          <w:tcPr>
            <w:tcW w:w="2268" w:type="dxa"/>
          </w:tcPr>
          <w:p w14:paraId="624FA19E" w14:textId="77777777" w:rsidR="005B0EF6" w:rsidRPr="00590F8C" w:rsidRDefault="005B0EF6" w:rsidP="000576CB">
            <w:pPr>
              <w:contextualSpacing/>
              <w:jc w:val="center"/>
              <w:rPr>
                <w:rFonts w:eastAsia="Calibri"/>
              </w:rPr>
            </w:pPr>
            <w:r w:rsidRPr="00590F8C">
              <w:t>Описание партнерской инфраструктуры реализации проекта</w:t>
            </w:r>
          </w:p>
        </w:tc>
        <w:tc>
          <w:tcPr>
            <w:tcW w:w="2694" w:type="dxa"/>
          </w:tcPr>
          <w:p w14:paraId="23F8097C" w14:textId="513BAC5E" w:rsidR="005B0EF6" w:rsidRPr="00590F8C" w:rsidRDefault="005B0EF6" w:rsidP="000576CB">
            <w:pPr>
              <w:contextualSpacing/>
              <w:jc w:val="center"/>
              <w:rPr>
                <w:rFonts w:eastAsia="Calibri"/>
              </w:rPr>
            </w:pPr>
            <w:r w:rsidRPr="00590F8C">
              <w:rPr>
                <w:rFonts w:eastAsia="Calibri"/>
              </w:rPr>
              <w:t>Примерный</w:t>
            </w:r>
            <w:r>
              <w:rPr>
                <w:rFonts w:eastAsia="Calibri"/>
              </w:rPr>
              <w:t xml:space="preserve"> </w:t>
            </w:r>
            <w:r w:rsidRPr="00E376AD">
              <w:rPr>
                <w:rFonts w:eastAsia="Calibri"/>
              </w:rPr>
              <w:t>переч</w:t>
            </w:r>
            <w:r w:rsidRPr="00590F8C">
              <w:rPr>
                <w:rFonts w:eastAsia="Calibri"/>
              </w:rPr>
              <w:t>ень</w:t>
            </w:r>
            <w:r w:rsidRPr="00E376AD">
              <w:rPr>
                <w:rFonts w:eastAsia="Calibri"/>
              </w:rPr>
              <w:t xml:space="preserve"> </w:t>
            </w:r>
            <w:r>
              <w:rPr>
                <w:rFonts w:eastAsia="Calibri"/>
              </w:rPr>
              <w:t>о</w:t>
            </w:r>
            <w:r w:rsidRPr="00E376AD">
              <w:rPr>
                <w:rFonts w:eastAsia="Calibri"/>
              </w:rPr>
              <w:t xml:space="preserve">лимпиад, обязательных </w:t>
            </w:r>
          </w:p>
          <w:p w14:paraId="7D90A0C7" w14:textId="77777777" w:rsidR="005B0EF6" w:rsidRPr="00590F8C" w:rsidRDefault="005B0EF6" w:rsidP="000576CB">
            <w:pPr>
              <w:contextualSpacing/>
              <w:jc w:val="center"/>
            </w:pPr>
            <w:r w:rsidRPr="00E376AD">
              <w:rPr>
                <w:rFonts w:eastAsia="Calibri"/>
              </w:rPr>
              <w:t xml:space="preserve">для участников </w:t>
            </w:r>
            <w:r w:rsidRPr="00590F8C">
              <w:rPr>
                <w:rFonts w:eastAsia="Calibri"/>
              </w:rPr>
              <w:t xml:space="preserve">сетевого </w:t>
            </w:r>
            <w:r>
              <w:rPr>
                <w:rFonts w:eastAsia="Calibri"/>
              </w:rPr>
              <w:t>п</w:t>
            </w:r>
            <w:r w:rsidRPr="00E376AD">
              <w:rPr>
                <w:rFonts w:eastAsia="Calibri"/>
              </w:rPr>
              <w:t>роекта</w:t>
            </w:r>
          </w:p>
        </w:tc>
      </w:tr>
      <w:tr w:rsidR="005B0EF6" w:rsidRPr="00590F8C" w14:paraId="2BC7846B" w14:textId="77777777" w:rsidTr="003F3DBF">
        <w:tc>
          <w:tcPr>
            <w:tcW w:w="567" w:type="dxa"/>
          </w:tcPr>
          <w:p w14:paraId="0E79E710" w14:textId="77777777" w:rsidR="005B0EF6" w:rsidRPr="00590F8C" w:rsidRDefault="005B0EF6" w:rsidP="000576CB">
            <w:pPr>
              <w:jc w:val="center"/>
            </w:pPr>
            <w:r>
              <w:t>1</w:t>
            </w:r>
          </w:p>
        </w:tc>
        <w:tc>
          <w:tcPr>
            <w:tcW w:w="2518" w:type="dxa"/>
          </w:tcPr>
          <w:p w14:paraId="75A21332" w14:textId="77777777" w:rsidR="005B0EF6" w:rsidRDefault="005B0EF6" w:rsidP="000576CB">
            <w:pPr>
              <w:jc w:val="center"/>
            </w:pPr>
            <w:r w:rsidRPr="00275DAA">
              <w:t xml:space="preserve">Федеральное государственное автономное образовательное учреждение высшего образования </w:t>
            </w:r>
          </w:p>
          <w:p w14:paraId="65C762D1" w14:textId="77777777" w:rsidR="005B0EF6" w:rsidRPr="00590F8C" w:rsidRDefault="005B0EF6" w:rsidP="000576CB">
            <w:pPr>
              <w:jc w:val="center"/>
            </w:pPr>
            <w:r w:rsidRPr="00275DAA">
              <w:t>«Санкт-Петербургский политехнический университет Петра Великого»</w:t>
            </w:r>
          </w:p>
        </w:tc>
        <w:tc>
          <w:tcPr>
            <w:tcW w:w="1559" w:type="dxa"/>
          </w:tcPr>
          <w:p w14:paraId="2D26DD4B" w14:textId="77777777" w:rsidR="005B0EF6" w:rsidRPr="00590F8C" w:rsidRDefault="005B0EF6" w:rsidP="000576CB">
            <w:pPr>
              <w:jc w:val="center"/>
            </w:pPr>
            <w:r>
              <w:t>16.07.2021</w:t>
            </w:r>
          </w:p>
        </w:tc>
        <w:tc>
          <w:tcPr>
            <w:tcW w:w="2869" w:type="dxa"/>
          </w:tcPr>
          <w:p w14:paraId="47045944" w14:textId="77777777" w:rsidR="005B0EF6" w:rsidRDefault="005B0EF6" w:rsidP="000576CB">
            <w:pPr>
              <w:jc w:val="both"/>
            </w:pPr>
            <w:r>
              <w:t>Реализация части образовательной программы основного</w:t>
            </w:r>
          </w:p>
          <w:p w14:paraId="0CE16970" w14:textId="4CA40D9B" w:rsidR="005B0EF6" w:rsidRPr="00590F8C" w:rsidRDefault="005B0EF6" w:rsidP="000576CB">
            <w:pPr>
              <w:jc w:val="both"/>
            </w:pPr>
            <w:r>
              <w:t>общего и среднего общего образования по предметам: химия, биология, физика, математика и реализации программ дополнительного образования</w:t>
            </w:r>
          </w:p>
        </w:tc>
        <w:tc>
          <w:tcPr>
            <w:tcW w:w="2801" w:type="dxa"/>
          </w:tcPr>
          <w:p w14:paraId="3E969819" w14:textId="77777777" w:rsidR="005B0EF6" w:rsidRDefault="005B0EF6" w:rsidP="000576CB">
            <w:pPr>
              <w:jc w:val="both"/>
            </w:pPr>
            <w:r>
              <w:t>Реализация дополнительных общеобразовательных программ естественнонаучной, технической, социально-экономической направленностей.</w:t>
            </w:r>
          </w:p>
          <w:p w14:paraId="3255C994" w14:textId="77777777" w:rsidR="005B0EF6" w:rsidRDefault="005B0EF6" w:rsidP="000576CB">
            <w:pPr>
              <w:jc w:val="both"/>
            </w:pPr>
            <w:r>
              <w:t>Проведение профориентационных мероприятий.</w:t>
            </w:r>
          </w:p>
          <w:p w14:paraId="20230C15" w14:textId="77777777" w:rsidR="005B0EF6" w:rsidRDefault="005B0EF6" w:rsidP="000576CB">
            <w:pPr>
              <w:jc w:val="both"/>
            </w:pPr>
            <w:r>
              <w:t xml:space="preserve">Проведение совместной НПК «Многогранная Россия». </w:t>
            </w:r>
          </w:p>
          <w:p w14:paraId="7B9348E2" w14:textId="77777777" w:rsidR="005B0EF6" w:rsidRPr="00590F8C" w:rsidRDefault="005B0EF6" w:rsidP="000576CB">
            <w:pPr>
              <w:jc w:val="both"/>
            </w:pPr>
            <w:r>
              <w:t xml:space="preserve">Проведение мероприятий, </w:t>
            </w:r>
            <w:r>
              <w:lastRenderedPageBreak/>
              <w:t>направленных на повышение компетенций педагогов</w:t>
            </w:r>
          </w:p>
        </w:tc>
        <w:tc>
          <w:tcPr>
            <w:tcW w:w="2268" w:type="dxa"/>
          </w:tcPr>
          <w:p w14:paraId="5C5FFC56" w14:textId="77777777" w:rsidR="005B0EF6" w:rsidRPr="00590F8C" w:rsidRDefault="005B0EF6" w:rsidP="003F3DBF">
            <w:pPr>
              <w:jc w:val="both"/>
            </w:pPr>
            <w:r>
              <w:lastRenderedPageBreak/>
              <w:t>Учебные лаборатории и учебные аудитории для проведения практических занятий</w:t>
            </w:r>
          </w:p>
        </w:tc>
        <w:tc>
          <w:tcPr>
            <w:tcW w:w="2694" w:type="dxa"/>
          </w:tcPr>
          <w:p w14:paraId="6960615B" w14:textId="77777777" w:rsidR="005B0EF6" w:rsidRDefault="005B0EF6" w:rsidP="000576CB">
            <w:pPr>
              <w:jc w:val="both"/>
            </w:pPr>
            <w:r w:rsidRPr="004E3156">
              <w:t>Политехническая олимпиада</w:t>
            </w:r>
            <w:r>
              <w:t xml:space="preserve"> </w:t>
            </w:r>
            <w:r w:rsidRPr="00BB54FC">
              <w:t xml:space="preserve">физике, </w:t>
            </w:r>
            <w:r w:rsidRPr="00BB54FC">
              <w:rPr>
                <w:b/>
              </w:rPr>
              <w:t>химии</w:t>
            </w:r>
            <w:r w:rsidRPr="00BB54FC">
              <w:t>, математике и информатике.</w:t>
            </w:r>
          </w:p>
          <w:p w14:paraId="3183D266" w14:textId="77777777" w:rsidR="005B0EF6" w:rsidRDefault="005B0EF6" w:rsidP="000576CB">
            <w:pPr>
              <w:jc w:val="both"/>
            </w:pPr>
          </w:p>
          <w:p w14:paraId="292B73F0" w14:textId="77777777" w:rsidR="005B0EF6" w:rsidRDefault="005B0EF6" w:rsidP="000576CB">
            <w:pPr>
              <w:jc w:val="both"/>
            </w:pPr>
            <w:r w:rsidRPr="00BB54FC">
              <w:t>Олимпиада Национальной технологической инициативы</w:t>
            </w:r>
            <w:r>
              <w:t xml:space="preserve"> (НТИ)</w:t>
            </w:r>
          </w:p>
          <w:p w14:paraId="030B92B6" w14:textId="77777777" w:rsidR="005B0EF6" w:rsidRDefault="005B0EF6" w:rsidP="000576CB">
            <w:pPr>
              <w:jc w:val="both"/>
            </w:pPr>
          </w:p>
          <w:p w14:paraId="6E07FF65" w14:textId="77777777" w:rsidR="005B0EF6" w:rsidRDefault="005B0EF6" w:rsidP="000576CB">
            <w:pPr>
              <w:jc w:val="both"/>
            </w:pPr>
            <w:r>
              <w:t>Отраслевая олимпиада школьников «Газпром»</w:t>
            </w:r>
          </w:p>
          <w:p w14:paraId="43DDB723" w14:textId="77777777" w:rsidR="005B0EF6" w:rsidRPr="00590F8C" w:rsidRDefault="005B0EF6" w:rsidP="000576CB">
            <w:pPr>
              <w:jc w:val="both"/>
            </w:pPr>
            <w:r>
              <w:t xml:space="preserve">по математике, физике, </w:t>
            </w:r>
            <w:r w:rsidRPr="00BB54FC">
              <w:rPr>
                <w:b/>
              </w:rPr>
              <w:t>химии,</w:t>
            </w:r>
            <w:r>
              <w:t xml:space="preserve"> информатике и экономике</w:t>
            </w:r>
          </w:p>
        </w:tc>
      </w:tr>
      <w:tr w:rsidR="005B0EF6" w:rsidRPr="00590F8C" w14:paraId="6AA4AD81" w14:textId="77777777" w:rsidTr="003F3DBF">
        <w:tc>
          <w:tcPr>
            <w:tcW w:w="567" w:type="dxa"/>
          </w:tcPr>
          <w:p w14:paraId="202FDA62" w14:textId="77777777" w:rsidR="005B0EF6" w:rsidRPr="00590F8C" w:rsidRDefault="005B0EF6" w:rsidP="000576CB">
            <w:pPr>
              <w:jc w:val="center"/>
            </w:pPr>
            <w:r>
              <w:t>2</w:t>
            </w:r>
          </w:p>
        </w:tc>
        <w:tc>
          <w:tcPr>
            <w:tcW w:w="2518" w:type="dxa"/>
          </w:tcPr>
          <w:p w14:paraId="66D9AF73" w14:textId="77777777" w:rsidR="005B0EF6" w:rsidRDefault="005B0EF6" w:rsidP="000576CB">
            <w:pPr>
              <w:jc w:val="center"/>
            </w:pPr>
            <w:r w:rsidRPr="00275DAA">
              <w:t xml:space="preserve">Государственное бюджетное нетиповое образовательное учреждение </w:t>
            </w:r>
          </w:p>
          <w:p w14:paraId="482CC46A" w14:textId="77777777" w:rsidR="005B0EF6" w:rsidRDefault="005B0EF6" w:rsidP="000576CB">
            <w:pPr>
              <w:jc w:val="center"/>
            </w:pPr>
            <w:r w:rsidRPr="00275DAA">
              <w:t xml:space="preserve">«Академия талантов» </w:t>
            </w:r>
          </w:p>
          <w:p w14:paraId="7877F716" w14:textId="77777777" w:rsidR="005B0EF6" w:rsidRPr="00590F8C" w:rsidRDefault="005B0EF6" w:rsidP="000576CB">
            <w:pPr>
              <w:jc w:val="center"/>
            </w:pPr>
            <w:r w:rsidRPr="00275DAA">
              <w:t>Санкт-Петербурга</w:t>
            </w:r>
          </w:p>
        </w:tc>
        <w:tc>
          <w:tcPr>
            <w:tcW w:w="1559" w:type="dxa"/>
          </w:tcPr>
          <w:p w14:paraId="2D4F0C5E" w14:textId="77777777" w:rsidR="005B0EF6" w:rsidRPr="00590F8C" w:rsidRDefault="005B0EF6" w:rsidP="000576CB">
            <w:pPr>
              <w:jc w:val="center"/>
            </w:pPr>
            <w:r>
              <w:t>15.0.2021</w:t>
            </w:r>
          </w:p>
        </w:tc>
        <w:tc>
          <w:tcPr>
            <w:tcW w:w="2869" w:type="dxa"/>
          </w:tcPr>
          <w:p w14:paraId="4C9A31E9" w14:textId="77777777" w:rsidR="005B0EF6" w:rsidRDefault="005B0EF6" w:rsidP="000576CB">
            <w:pPr>
              <w:jc w:val="both"/>
            </w:pPr>
            <w:r>
              <w:t>Реализация части образовательной программы основного</w:t>
            </w:r>
          </w:p>
          <w:p w14:paraId="5279A796" w14:textId="77777777" w:rsidR="005B0EF6" w:rsidRPr="00590F8C" w:rsidRDefault="005B0EF6" w:rsidP="000576CB">
            <w:pPr>
              <w:jc w:val="both"/>
            </w:pPr>
            <w:r>
              <w:t>общего и среднего общего образования по предметам: литература, иностранный язык и реализации программ дополнительного образования</w:t>
            </w:r>
          </w:p>
        </w:tc>
        <w:tc>
          <w:tcPr>
            <w:tcW w:w="2801" w:type="dxa"/>
          </w:tcPr>
          <w:p w14:paraId="201F0D92" w14:textId="77777777" w:rsidR="005B0EF6" w:rsidRDefault="005B0EF6" w:rsidP="000576CB">
            <w:pPr>
              <w:jc w:val="both"/>
            </w:pPr>
            <w:r>
              <w:t>Реализация дополнительных общеобразовательных программ гуманитарной и естественнонаучной направленности.</w:t>
            </w:r>
          </w:p>
          <w:p w14:paraId="625858FA" w14:textId="77777777" w:rsidR="005B0EF6" w:rsidRDefault="005B0EF6" w:rsidP="000576CB">
            <w:pPr>
              <w:jc w:val="both"/>
            </w:pPr>
            <w:r>
              <w:t>Проведение профориентационных мероприятий.</w:t>
            </w:r>
          </w:p>
          <w:p w14:paraId="725A5ED6" w14:textId="77777777" w:rsidR="005B0EF6" w:rsidRDefault="005B0EF6" w:rsidP="000576CB">
            <w:pPr>
              <w:jc w:val="both"/>
            </w:pPr>
            <w:r>
              <w:t xml:space="preserve">Участие учащихся в профильных сменах. </w:t>
            </w:r>
          </w:p>
          <w:p w14:paraId="0FF526CA" w14:textId="77777777" w:rsidR="005B0EF6" w:rsidRPr="00590F8C" w:rsidRDefault="005B0EF6" w:rsidP="000576CB">
            <w:pPr>
              <w:jc w:val="both"/>
            </w:pPr>
            <w:r>
              <w:t>Проведение мероприятий, направленных на повышение компетенций педагогов</w:t>
            </w:r>
          </w:p>
        </w:tc>
        <w:tc>
          <w:tcPr>
            <w:tcW w:w="2268" w:type="dxa"/>
          </w:tcPr>
          <w:p w14:paraId="4ADDCE5A" w14:textId="77777777" w:rsidR="005B0EF6" w:rsidRPr="00590F8C" w:rsidRDefault="005B0EF6" w:rsidP="003F3DBF">
            <w:pPr>
              <w:jc w:val="both"/>
            </w:pPr>
            <w:r>
              <w:t>Учебно-лабораторные аудитории Центра медиаискусств</w:t>
            </w:r>
          </w:p>
        </w:tc>
        <w:tc>
          <w:tcPr>
            <w:tcW w:w="2694" w:type="dxa"/>
          </w:tcPr>
          <w:p w14:paraId="3A422AA9" w14:textId="77777777" w:rsidR="005B0EF6" w:rsidRDefault="005B0EF6" w:rsidP="000576CB">
            <w:pPr>
              <w:jc w:val="both"/>
            </w:pPr>
            <w:r>
              <w:t>Всероссийская олимпиада школьников</w:t>
            </w:r>
          </w:p>
          <w:p w14:paraId="176B78AD" w14:textId="77777777" w:rsidR="005B0EF6" w:rsidRDefault="005B0EF6" w:rsidP="000576CB">
            <w:pPr>
              <w:jc w:val="both"/>
            </w:pPr>
          </w:p>
          <w:p w14:paraId="1101522D" w14:textId="77777777" w:rsidR="005B0EF6" w:rsidRDefault="005B0EF6" w:rsidP="000576CB">
            <w:pPr>
              <w:jc w:val="both"/>
            </w:pPr>
            <w:r w:rsidRPr="00841585">
              <w:t>Научно-технологическ</w:t>
            </w:r>
            <w:r>
              <w:t>ая</w:t>
            </w:r>
            <w:r w:rsidRPr="00841585">
              <w:t xml:space="preserve"> программ</w:t>
            </w:r>
            <w:r>
              <w:t>а</w:t>
            </w:r>
          </w:p>
          <w:p w14:paraId="7ABA4D34" w14:textId="77777777" w:rsidR="005B0EF6" w:rsidRDefault="005B0EF6" w:rsidP="000576CB">
            <w:pPr>
              <w:jc w:val="both"/>
            </w:pPr>
            <w:r w:rsidRPr="00841585">
              <w:t>«Большие вызовы»</w:t>
            </w:r>
          </w:p>
          <w:p w14:paraId="5830C152" w14:textId="77777777" w:rsidR="005B0EF6" w:rsidRDefault="005B0EF6" w:rsidP="000576CB">
            <w:pPr>
              <w:jc w:val="both"/>
            </w:pPr>
          </w:p>
          <w:p w14:paraId="61754353" w14:textId="77777777" w:rsidR="005B0EF6" w:rsidRPr="00590F8C" w:rsidRDefault="005B0EF6" w:rsidP="000576CB">
            <w:pPr>
              <w:jc w:val="both"/>
            </w:pPr>
            <w:r>
              <w:t>Всероссийский конкурс «Большая перемена»</w:t>
            </w:r>
          </w:p>
        </w:tc>
      </w:tr>
      <w:tr w:rsidR="005B0EF6" w:rsidRPr="00590F8C" w14:paraId="6313DA94" w14:textId="77777777" w:rsidTr="003F3DBF">
        <w:tc>
          <w:tcPr>
            <w:tcW w:w="567" w:type="dxa"/>
          </w:tcPr>
          <w:p w14:paraId="4AA10C59" w14:textId="77777777" w:rsidR="005B0EF6" w:rsidRPr="00590F8C" w:rsidRDefault="005B0EF6" w:rsidP="000576CB">
            <w:pPr>
              <w:jc w:val="center"/>
            </w:pPr>
            <w:r>
              <w:t>3</w:t>
            </w:r>
          </w:p>
        </w:tc>
        <w:tc>
          <w:tcPr>
            <w:tcW w:w="2518" w:type="dxa"/>
          </w:tcPr>
          <w:p w14:paraId="1F638E0C" w14:textId="77777777" w:rsidR="005B0EF6" w:rsidRDefault="005B0EF6" w:rsidP="000576CB">
            <w:pPr>
              <w:jc w:val="center"/>
            </w:pPr>
            <w:r w:rsidRPr="00275DAA">
              <w:t xml:space="preserve">Автономная некоммерческая организация содействия внедрению в общеобразовательной школе инновационных образовательных технологий </w:t>
            </w:r>
          </w:p>
          <w:p w14:paraId="494D226C" w14:textId="77777777" w:rsidR="005B0EF6" w:rsidRPr="00590F8C" w:rsidRDefault="005B0EF6" w:rsidP="000576CB">
            <w:pPr>
              <w:jc w:val="center"/>
            </w:pPr>
            <w:r w:rsidRPr="00275DAA">
              <w:t>«Платформа новой школы»</w:t>
            </w:r>
          </w:p>
        </w:tc>
        <w:tc>
          <w:tcPr>
            <w:tcW w:w="1559" w:type="dxa"/>
          </w:tcPr>
          <w:p w14:paraId="2F2E6EB0" w14:textId="77777777" w:rsidR="005B0EF6" w:rsidRPr="00590F8C" w:rsidRDefault="005B0EF6" w:rsidP="000576CB">
            <w:pPr>
              <w:jc w:val="center"/>
            </w:pPr>
            <w:r>
              <w:t>31.08.2020</w:t>
            </w:r>
          </w:p>
        </w:tc>
        <w:tc>
          <w:tcPr>
            <w:tcW w:w="2869" w:type="dxa"/>
          </w:tcPr>
          <w:p w14:paraId="23592D88" w14:textId="77777777" w:rsidR="005B0EF6" w:rsidRPr="00590F8C" w:rsidRDefault="005B0EF6" w:rsidP="000576CB">
            <w:pPr>
              <w:jc w:val="both"/>
            </w:pPr>
            <w:r>
              <w:t xml:space="preserve">Предоставление доступа к Школьной цифровой платформе (ШЦП) </w:t>
            </w:r>
          </w:p>
        </w:tc>
        <w:tc>
          <w:tcPr>
            <w:tcW w:w="2801" w:type="dxa"/>
          </w:tcPr>
          <w:p w14:paraId="2F347AD9" w14:textId="77777777" w:rsidR="005B0EF6" w:rsidRDefault="005B0EF6" w:rsidP="000576CB">
            <w:pPr>
              <w:jc w:val="both"/>
            </w:pPr>
            <w:r>
              <w:t>Предоставление доступа к ШЦП и контенту, размещенному на ШЦП.</w:t>
            </w:r>
          </w:p>
          <w:p w14:paraId="0B599267" w14:textId="77777777" w:rsidR="005B0EF6" w:rsidRDefault="005B0EF6" w:rsidP="000576CB">
            <w:pPr>
              <w:jc w:val="both"/>
            </w:pPr>
            <w:r>
              <w:t>Техническая поддержка ШЦП.</w:t>
            </w:r>
          </w:p>
          <w:p w14:paraId="06523C68" w14:textId="77777777" w:rsidR="005B0EF6" w:rsidRDefault="005B0EF6" w:rsidP="000576CB">
            <w:pPr>
              <w:jc w:val="both"/>
            </w:pPr>
            <w:r>
              <w:t>Обеспечение возможности публикации материалов в ШЦП.</w:t>
            </w:r>
          </w:p>
          <w:p w14:paraId="1BE42418" w14:textId="77777777" w:rsidR="005B0EF6" w:rsidRDefault="005B0EF6" w:rsidP="000576CB">
            <w:pPr>
              <w:jc w:val="both"/>
            </w:pPr>
            <w:r>
              <w:t>Методическое сопровождение.</w:t>
            </w:r>
          </w:p>
          <w:p w14:paraId="1A497D0B" w14:textId="77777777" w:rsidR="005B0EF6" w:rsidRPr="00590F8C" w:rsidRDefault="005B0EF6" w:rsidP="000576CB">
            <w:pPr>
              <w:jc w:val="both"/>
            </w:pPr>
            <w:r>
              <w:t xml:space="preserve">Образовательные сессии для учителей, в том </w:t>
            </w:r>
            <w:r>
              <w:lastRenderedPageBreak/>
              <w:t>числе, химии, биологии и естествознания.</w:t>
            </w:r>
          </w:p>
        </w:tc>
        <w:tc>
          <w:tcPr>
            <w:tcW w:w="2268" w:type="dxa"/>
          </w:tcPr>
          <w:p w14:paraId="3B54E467" w14:textId="77777777" w:rsidR="005B0EF6" w:rsidRDefault="005B0EF6" w:rsidP="000576CB">
            <w:pPr>
              <w:jc w:val="both"/>
            </w:pPr>
            <w:r>
              <w:lastRenderedPageBreak/>
              <w:t>ШЦП – электронная информационно-образовательная среда, удаленный доступ к функционалу которой предоставляется посредством сети Интернет через веб-интерфейс</w:t>
            </w:r>
          </w:p>
          <w:p w14:paraId="42CB0DD2" w14:textId="77777777" w:rsidR="003F3DBF" w:rsidRDefault="003F3DBF" w:rsidP="000576CB">
            <w:pPr>
              <w:jc w:val="both"/>
            </w:pPr>
          </w:p>
          <w:p w14:paraId="02DE194B" w14:textId="77777777" w:rsidR="003F3DBF" w:rsidRDefault="003F3DBF" w:rsidP="000576CB">
            <w:pPr>
              <w:jc w:val="both"/>
            </w:pPr>
          </w:p>
          <w:p w14:paraId="104EDE0C" w14:textId="77777777" w:rsidR="003F3DBF" w:rsidRPr="00940796" w:rsidRDefault="003F3DBF" w:rsidP="000576CB">
            <w:pPr>
              <w:jc w:val="both"/>
            </w:pPr>
          </w:p>
        </w:tc>
        <w:tc>
          <w:tcPr>
            <w:tcW w:w="2694" w:type="dxa"/>
          </w:tcPr>
          <w:p w14:paraId="3CA93E0A" w14:textId="77777777" w:rsidR="005B0EF6" w:rsidRDefault="005B0EF6" w:rsidP="000576CB">
            <w:pPr>
              <w:jc w:val="both"/>
            </w:pPr>
            <w:r>
              <w:lastRenderedPageBreak/>
              <w:t>К</w:t>
            </w:r>
            <w:r w:rsidRPr="00940796">
              <w:t>онкурс «Команда СберКласса»</w:t>
            </w:r>
            <w:r>
              <w:t xml:space="preserve"> (для учителей)</w:t>
            </w:r>
          </w:p>
          <w:p w14:paraId="43BDCAA4" w14:textId="77777777" w:rsidR="005B0EF6" w:rsidRPr="00590F8C" w:rsidRDefault="005B0EF6" w:rsidP="000576CB">
            <w:pPr>
              <w:jc w:val="both"/>
            </w:pPr>
            <w:r w:rsidRPr="00294FBE">
              <w:t>Международный конкурс по искусственному интеллекту для детей</w:t>
            </w:r>
          </w:p>
        </w:tc>
      </w:tr>
      <w:tr w:rsidR="005B0EF6" w:rsidRPr="00590F8C" w14:paraId="3AE13B17" w14:textId="77777777" w:rsidTr="003F3DBF">
        <w:tc>
          <w:tcPr>
            <w:tcW w:w="567" w:type="dxa"/>
          </w:tcPr>
          <w:p w14:paraId="0BB55A47" w14:textId="77777777" w:rsidR="005B0EF6" w:rsidRPr="00590F8C" w:rsidRDefault="005B0EF6" w:rsidP="000576CB">
            <w:pPr>
              <w:jc w:val="center"/>
            </w:pPr>
            <w:r>
              <w:t>4</w:t>
            </w:r>
          </w:p>
        </w:tc>
        <w:tc>
          <w:tcPr>
            <w:tcW w:w="2518" w:type="dxa"/>
          </w:tcPr>
          <w:p w14:paraId="47550898" w14:textId="77777777" w:rsidR="005B0EF6" w:rsidRDefault="005B0EF6" w:rsidP="000576CB">
            <w:pPr>
              <w:jc w:val="center"/>
            </w:pPr>
            <w:r w:rsidRPr="00275DAA">
              <w:t>Государственное бюджетное учреждение дополнительного образования «Центр развития творчества и научно-технических инициатив детей и молодежи» Калининского района Санкт-Петербурга</w:t>
            </w:r>
          </w:p>
          <w:p w14:paraId="24378EE7" w14:textId="77777777" w:rsidR="005B0EF6" w:rsidRPr="00590F8C" w:rsidRDefault="005B0EF6" w:rsidP="000576CB">
            <w:pPr>
              <w:jc w:val="center"/>
            </w:pPr>
            <w:r>
              <w:t>(Кванториум)</w:t>
            </w:r>
          </w:p>
        </w:tc>
        <w:tc>
          <w:tcPr>
            <w:tcW w:w="1559" w:type="dxa"/>
          </w:tcPr>
          <w:p w14:paraId="02720C0A" w14:textId="77777777" w:rsidR="005B0EF6" w:rsidRPr="00590F8C" w:rsidRDefault="005B0EF6" w:rsidP="000576CB">
            <w:pPr>
              <w:jc w:val="center"/>
            </w:pPr>
            <w:r>
              <w:t>01.09.2020</w:t>
            </w:r>
          </w:p>
        </w:tc>
        <w:tc>
          <w:tcPr>
            <w:tcW w:w="2869" w:type="dxa"/>
          </w:tcPr>
          <w:p w14:paraId="6C44801F" w14:textId="77777777" w:rsidR="005B0EF6" w:rsidRPr="00590F8C" w:rsidRDefault="005B0EF6" w:rsidP="000576CB">
            <w:pPr>
              <w:jc w:val="both"/>
            </w:pPr>
            <w:r>
              <w:t>Организация образовательного процесса, обеспечивающего обучающимся возможность осваивать дополнительные общеобразовательные программы естественнонаучной направленности с использованием ресурсов сторон</w:t>
            </w:r>
          </w:p>
        </w:tc>
        <w:tc>
          <w:tcPr>
            <w:tcW w:w="2801" w:type="dxa"/>
          </w:tcPr>
          <w:p w14:paraId="1AF410B7" w14:textId="77777777" w:rsidR="005B0EF6" w:rsidRDefault="005B0EF6" w:rsidP="000576CB">
            <w:pPr>
              <w:jc w:val="both"/>
            </w:pPr>
            <w:r>
              <w:t>Разработка и реализация дополнительных общеобразовательных программ в сетевой форме.</w:t>
            </w:r>
          </w:p>
          <w:p w14:paraId="2031F2CE" w14:textId="77777777" w:rsidR="005B0EF6" w:rsidRPr="00590F8C" w:rsidRDefault="005B0EF6" w:rsidP="000576CB">
            <w:pPr>
              <w:jc w:val="both"/>
            </w:pPr>
          </w:p>
        </w:tc>
        <w:tc>
          <w:tcPr>
            <w:tcW w:w="2268" w:type="dxa"/>
          </w:tcPr>
          <w:p w14:paraId="373C96C3" w14:textId="77777777" w:rsidR="005B0EF6" w:rsidRPr="00590F8C" w:rsidRDefault="005B0EF6" w:rsidP="000576CB">
            <w:pPr>
              <w:jc w:val="both"/>
            </w:pPr>
            <w:r>
              <w:t>Лаборатории «</w:t>
            </w:r>
            <w:r w:rsidRPr="00294FBE">
              <w:t>Биоквантум</w:t>
            </w:r>
            <w:r>
              <w:t>», «</w:t>
            </w:r>
            <w:r w:rsidRPr="004E3156">
              <w:t>Геоквантум</w:t>
            </w:r>
            <w:r>
              <w:t xml:space="preserve">» </w:t>
            </w:r>
          </w:p>
        </w:tc>
        <w:tc>
          <w:tcPr>
            <w:tcW w:w="2694" w:type="dxa"/>
          </w:tcPr>
          <w:p w14:paraId="2A708D15" w14:textId="77777777" w:rsidR="005B0EF6" w:rsidRPr="00590F8C" w:rsidRDefault="005B0EF6" w:rsidP="000576CB">
            <w:pPr>
              <w:jc w:val="both"/>
            </w:pPr>
            <w:r w:rsidRPr="00BB54FC">
              <w:t>Олимпиада Национальной технологической инициативы (НТИ)</w:t>
            </w:r>
          </w:p>
        </w:tc>
      </w:tr>
      <w:tr w:rsidR="005B0EF6" w:rsidRPr="00590F8C" w14:paraId="2191E2F3" w14:textId="77777777" w:rsidTr="003F3DBF">
        <w:tc>
          <w:tcPr>
            <w:tcW w:w="567" w:type="dxa"/>
          </w:tcPr>
          <w:p w14:paraId="6DA4C0BD" w14:textId="77777777" w:rsidR="005B0EF6" w:rsidRPr="00590F8C" w:rsidRDefault="005B0EF6" w:rsidP="000576CB">
            <w:pPr>
              <w:jc w:val="center"/>
            </w:pPr>
            <w:r>
              <w:t>5</w:t>
            </w:r>
          </w:p>
        </w:tc>
        <w:tc>
          <w:tcPr>
            <w:tcW w:w="2518" w:type="dxa"/>
          </w:tcPr>
          <w:p w14:paraId="6482F544" w14:textId="77777777" w:rsidR="005B0EF6" w:rsidRPr="00590F8C" w:rsidRDefault="005B0EF6" w:rsidP="000576CB">
            <w:pPr>
              <w:jc w:val="center"/>
            </w:pPr>
            <w:r w:rsidRPr="00275DAA">
              <w:t>Государственное бюджетное нетиповое образовательное учреждение «Академия цифровых технологий» Санкт-Петербурга</w:t>
            </w:r>
          </w:p>
        </w:tc>
        <w:tc>
          <w:tcPr>
            <w:tcW w:w="1559" w:type="dxa"/>
          </w:tcPr>
          <w:p w14:paraId="0F080D0B" w14:textId="77777777" w:rsidR="005B0EF6" w:rsidRPr="00590F8C" w:rsidRDefault="005B0EF6" w:rsidP="000576CB">
            <w:pPr>
              <w:jc w:val="center"/>
            </w:pPr>
            <w:r>
              <w:t>01.09.2020</w:t>
            </w:r>
          </w:p>
        </w:tc>
        <w:tc>
          <w:tcPr>
            <w:tcW w:w="2869" w:type="dxa"/>
          </w:tcPr>
          <w:p w14:paraId="42E92295" w14:textId="77777777" w:rsidR="005B0EF6" w:rsidRPr="00590F8C" w:rsidRDefault="005B0EF6" w:rsidP="000576CB">
            <w:pPr>
              <w:jc w:val="both"/>
            </w:pPr>
            <w:r>
              <w:t>Формирование среды для создания индивидуального образовательного маршрута учащихся 9-х классов</w:t>
            </w:r>
          </w:p>
        </w:tc>
        <w:tc>
          <w:tcPr>
            <w:tcW w:w="2801" w:type="dxa"/>
          </w:tcPr>
          <w:p w14:paraId="04E081D4" w14:textId="77777777" w:rsidR="005B0EF6" w:rsidRDefault="005B0EF6" w:rsidP="000576CB">
            <w:pPr>
              <w:jc w:val="both"/>
            </w:pPr>
            <w:r>
              <w:t>Реализация дополнительных общеобразовательных программ естественно-научной направленности.</w:t>
            </w:r>
          </w:p>
          <w:p w14:paraId="33E1515F" w14:textId="77777777" w:rsidR="005B0EF6" w:rsidRDefault="005B0EF6" w:rsidP="000576CB">
            <w:pPr>
              <w:jc w:val="both"/>
            </w:pPr>
            <w:r>
              <w:t>Проведение профориентационных мероприятий.</w:t>
            </w:r>
          </w:p>
          <w:p w14:paraId="65FB7B8E" w14:textId="77777777" w:rsidR="005B0EF6" w:rsidRPr="00590F8C" w:rsidRDefault="005B0EF6" w:rsidP="000576CB">
            <w:pPr>
              <w:jc w:val="both"/>
            </w:pPr>
            <w:r>
              <w:t>Проведение мероприятий, направленных на повышение компетенций педагогов</w:t>
            </w:r>
          </w:p>
        </w:tc>
        <w:tc>
          <w:tcPr>
            <w:tcW w:w="2268" w:type="dxa"/>
          </w:tcPr>
          <w:p w14:paraId="7BBFF2D0" w14:textId="77777777" w:rsidR="005B0EF6" w:rsidRPr="00590F8C" w:rsidRDefault="005B0EF6" w:rsidP="000576CB">
            <w:pPr>
              <w:jc w:val="both"/>
            </w:pPr>
            <w:r w:rsidRPr="00EC6E82">
              <w:t xml:space="preserve">Лабораторные комплекты (в соответствии с общим количеством лабораторных работ согласно программе в 7-11 классах) </w:t>
            </w:r>
          </w:p>
        </w:tc>
        <w:tc>
          <w:tcPr>
            <w:tcW w:w="2694" w:type="dxa"/>
          </w:tcPr>
          <w:p w14:paraId="0DD31BEA" w14:textId="77777777" w:rsidR="005B0EF6" w:rsidRDefault="005B0EF6" w:rsidP="000576CB">
            <w:pPr>
              <w:jc w:val="both"/>
            </w:pPr>
            <w:r w:rsidRPr="00BB54FC">
              <w:t>Олимпиада Национальной технологической инициативы (НТИ)</w:t>
            </w:r>
          </w:p>
          <w:p w14:paraId="76E28758" w14:textId="77777777" w:rsidR="005B0EF6" w:rsidRDefault="005B0EF6" w:rsidP="000576CB">
            <w:pPr>
              <w:jc w:val="both"/>
            </w:pPr>
          </w:p>
          <w:p w14:paraId="6B6F22AB" w14:textId="77777777" w:rsidR="005B0EF6" w:rsidRPr="00590F8C" w:rsidRDefault="005B0EF6" w:rsidP="000576CB">
            <w:pPr>
              <w:jc w:val="both"/>
            </w:pPr>
            <w:r>
              <w:t>Н</w:t>
            </w:r>
            <w:r w:rsidRPr="00EC6E82">
              <w:t>аучно-практическ</w:t>
            </w:r>
            <w:r>
              <w:t>ая</w:t>
            </w:r>
            <w:r w:rsidRPr="00EC6E82">
              <w:t xml:space="preserve"> Конференци</w:t>
            </w:r>
            <w:r>
              <w:t>я</w:t>
            </w:r>
            <w:r w:rsidRPr="00EC6E82">
              <w:t xml:space="preserve"> по направлению «БиоХимТех Индустрия» на базе Академии цифровых технологий </w:t>
            </w:r>
            <w:r>
              <w:t>СПб</w:t>
            </w:r>
          </w:p>
        </w:tc>
      </w:tr>
      <w:tr w:rsidR="005B0EF6" w:rsidRPr="00590F8C" w14:paraId="2CC9B526" w14:textId="77777777" w:rsidTr="003F3DBF">
        <w:tc>
          <w:tcPr>
            <w:tcW w:w="567" w:type="dxa"/>
          </w:tcPr>
          <w:p w14:paraId="74BC3C3F" w14:textId="77777777" w:rsidR="005B0EF6" w:rsidRPr="00590F8C" w:rsidRDefault="005B0EF6" w:rsidP="000576CB">
            <w:pPr>
              <w:jc w:val="center"/>
            </w:pPr>
            <w:r>
              <w:t>6</w:t>
            </w:r>
          </w:p>
        </w:tc>
        <w:tc>
          <w:tcPr>
            <w:tcW w:w="2518" w:type="dxa"/>
          </w:tcPr>
          <w:p w14:paraId="74603106" w14:textId="77777777" w:rsidR="005B0EF6" w:rsidRPr="00590F8C" w:rsidRDefault="005B0EF6" w:rsidP="000576CB">
            <w:pPr>
              <w:jc w:val="center"/>
            </w:pPr>
            <w:r w:rsidRPr="00275DAA">
              <w:t xml:space="preserve">Некоммерческая организация «Ассоциация </w:t>
            </w:r>
            <w:r w:rsidRPr="00275DAA">
              <w:lastRenderedPageBreak/>
              <w:t>участников технологических кружков» и ООО «Битроникс»</w:t>
            </w:r>
          </w:p>
        </w:tc>
        <w:tc>
          <w:tcPr>
            <w:tcW w:w="1559" w:type="dxa"/>
          </w:tcPr>
          <w:p w14:paraId="2945A200" w14:textId="77777777" w:rsidR="005B0EF6" w:rsidRPr="00590F8C" w:rsidRDefault="005B0EF6" w:rsidP="000576CB">
            <w:pPr>
              <w:jc w:val="center"/>
            </w:pPr>
            <w:r>
              <w:lastRenderedPageBreak/>
              <w:t>24.12.2019</w:t>
            </w:r>
          </w:p>
        </w:tc>
        <w:tc>
          <w:tcPr>
            <w:tcW w:w="2869" w:type="dxa"/>
          </w:tcPr>
          <w:p w14:paraId="6F64A659" w14:textId="77777777" w:rsidR="005B0EF6" w:rsidRPr="00590F8C" w:rsidRDefault="005B0EF6" w:rsidP="000576CB">
            <w:pPr>
              <w:jc w:val="both"/>
            </w:pPr>
            <w:r>
              <w:t xml:space="preserve">Сотрудничество и реализация совместных проектов и программ по </w:t>
            </w:r>
            <w:r>
              <w:lastRenderedPageBreak/>
              <w:t xml:space="preserve">организации </w:t>
            </w:r>
            <w:r w:rsidRPr="00F7428C">
              <w:t>Олимпиад</w:t>
            </w:r>
            <w:r>
              <w:t>ы</w:t>
            </w:r>
            <w:r w:rsidRPr="00F7428C">
              <w:t xml:space="preserve"> Национальной технологической инициативы (НТИ)</w:t>
            </w:r>
            <w:r>
              <w:t>. Вовлечение учащихся общеобразовательных учреждений к участию в Олимпиаде НТИ и их подготовке.</w:t>
            </w:r>
          </w:p>
        </w:tc>
        <w:tc>
          <w:tcPr>
            <w:tcW w:w="2801" w:type="dxa"/>
          </w:tcPr>
          <w:p w14:paraId="034EA80F" w14:textId="77777777" w:rsidR="005B0EF6" w:rsidRPr="00590F8C" w:rsidRDefault="005B0EF6" w:rsidP="000576CB">
            <w:pPr>
              <w:jc w:val="both"/>
            </w:pPr>
            <w:r>
              <w:lastRenderedPageBreak/>
              <w:t xml:space="preserve">Разработка и совместное проведение онлайн-курсов, хакатонов, </w:t>
            </w:r>
            <w:r>
              <w:lastRenderedPageBreak/>
              <w:t>календаря событий по подготовке к Олимпиаде НТИ</w:t>
            </w:r>
          </w:p>
        </w:tc>
        <w:tc>
          <w:tcPr>
            <w:tcW w:w="2268" w:type="dxa"/>
          </w:tcPr>
          <w:p w14:paraId="7B920782" w14:textId="77777777" w:rsidR="005B0EF6" w:rsidRDefault="005B0EF6" w:rsidP="000576CB">
            <w:pPr>
              <w:jc w:val="both"/>
            </w:pPr>
            <w:r>
              <w:lastRenderedPageBreak/>
              <w:t xml:space="preserve">Методические материалы по подготовке к </w:t>
            </w:r>
            <w:r>
              <w:lastRenderedPageBreak/>
              <w:t>Олимпиаде НТИ от разработчиков профилей</w:t>
            </w:r>
          </w:p>
          <w:p w14:paraId="2C37120C" w14:textId="77777777" w:rsidR="005B0EF6" w:rsidRDefault="005B0EF6" w:rsidP="000576CB">
            <w:pPr>
              <w:jc w:val="both"/>
            </w:pPr>
          </w:p>
          <w:p w14:paraId="57BC1EAA" w14:textId="77777777" w:rsidR="005B0EF6" w:rsidRPr="00590F8C" w:rsidRDefault="005B0EF6" w:rsidP="000576CB">
            <w:pPr>
              <w:jc w:val="both"/>
            </w:pPr>
            <w:r>
              <w:t>Информирование и привлечение потенциальных участников Олимпиады НТИ</w:t>
            </w:r>
          </w:p>
        </w:tc>
        <w:tc>
          <w:tcPr>
            <w:tcW w:w="2694" w:type="dxa"/>
          </w:tcPr>
          <w:p w14:paraId="66F14476" w14:textId="77777777" w:rsidR="005B0EF6" w:rsidRDefault="005B0EF6" w:rsidP="000576CB">
            <w:pPr>
              <w:jc w:val="both"/>
            </w:pPr>
            <w:r w:rsidRPr="00BB54FC">
              <w:lastRenderedPageBreak/>
              <w:t xml:space="preserve">Олимпиада Национальной технологической </w:t>
            </w:r>
            <w:r w:rsidRPr="00BB54FC">
              <w:lastRenderedPageBreak/>
              <w:t>инициативы (НТИ)</w:t>
            </w:r>
          </w:p>
          <w:p w14:paraId="50DC4180" w14:textId="77777777" w:rsidR="005B0EF6" w:rsidRPr="00590F8C" w:rsidRDefault="005B0EF6" w:rsidP="000576CB">
            <w:pPr>
              <w:jc w:val="center"/>
            </w:pPr>
          </w:p>
        </w:tc>
      </w:tr>
      <w:tr w:rsidR="005B0EF6" w:rsidRPr="00590F8C" w14:paraId="4F440CD1" w14:textId="77777777" w:rsidTr="003F3DBF">
        <w:tc>
          <w:tcPr>
            <w:tcW w:w="567" w:type="dxa"/>
          </w:tcPr>
          <w:p w14:paraId="513750FD" w14:textId="77777777" w:rsidR="005B0EF6" w:rsidRDefault="005B0EF6" w:rsidP="000576CB">
            <w:pPr>
              <w:jc w:val="center"/>
            </w:pPr>
            <w:r>
              <w:lastRenderedPageBreak/>
              <w:t>7</w:t>
            </w:r>
          </w:p>
        </w:tc>
        <w:tc>
          <w:tcPr>
            <w:tcW w:w="2518" w:type="dxa"/>
          </w:tcPr>
          <w:p w14:paraId="522AE01D" w14:textId="77777777" w:rsidR="005B0EF6" w:rsidRPr="00275DAA" w:rsidRDefault="005B0EF6" w:rsidP="000576CB">
            <w:pPr>
              <w:jc w:val="center"/>
            </w:pPr>
            <w:r>
              <w:t>ООО «Брейн Девелопмент»</w:t>
            </w:r>
          </w:p>
        </w:tc>
        <w:tc>
          <w:tcPr>
            <w:tcW w:w="1559" w:type="dxa"/>
          </w:tcPr>
          <w:p w14:paraId="51E48915" w14:textId="77777777" w:rsidR="005B0EF6" w:rsidRDefault="005B0EF6" w:rsidP="000576CB">
            <w:pPr>
              <w:jc w:val="center"/>
            </w:pPr>
            <w:r>
              <w:t>12.10.2020</w:t>
            </w:r>
          </w:p>
        </w:tc>
        <w:tc>
          <w:tcPr>
            <w:tcW w:w="2869" w:type="dxa"/>
          </w:tcPr>
          <w:p w14:paraId="476BCE95" w14:textId="77777777" w:rsidR="005B0EF6" w:rsidRDefault="005B0EF6" w:rsidP="000576CB">
            <w:pPr>
              <w:jc w:val="both"/>
            </w:pPr>
            <w:r>
              <w:t>Определение порядка и условий взаимного сотрудничества Сторон при организации совместной деятельности по сотрудничеству в области образовательных цифровых технологий, с целью формирования первичных компетенций у детей и молодежи в области робототехники, нейротехнологий и искусственного интеллекта</w:t>
            </w:r>
          </w:p>
        </w:tc>
        <w:tc>
          <w:tcPr>
            <w:tcW w:w="2801" w:type="dxa"/>
          </w:tcPr>
          <w:p w14:paraId="0DE10FCF" w14:textId="77777777" w:rsidR="005B0EF6" w:rsidRDefault="005B0EF6" w:rsidP="000576CB">
            <w:pPr>
              <w:jc w:val="both"/>
            </w:pPr>
            <w:r>
              <w:t>Серия мастер-классов для воспитанников, учащихся, педагогических работников.</w:t>
            </w:r>
          </w:p>
          <w:p w14:paraId="0E283E56" w14:textId="77777777" w:rsidR="005B0EF6" w:rsidRDefault="005B0EF6" w:rsidP="000576CB">
            <w:pPr>
              <w:jc w:val="both"/>
            </w:pPr>
            <w:r>
              <w:t>Методическое сопровождение педагогов-наставников</w:t>
            </w:r>
          </w:p>
          <w:p w14:paraId="38EC1D51" w14:textId="77777777" w:rsidR="005B0EF6" w:rsidRDefault="005B0EF6" w:rsidP="000576CB">
            <w:pPr>
              <w:jc w:val="both"/>
            </w:pPr>
          </w:p>
        </w:tc>
        <w:tc>
          <w:tcPr>
            <w:tcW w:w="2268" w:type="dxa"/>
          </w:tcPr>
          <w:p w14:paraId="552D8F7B" w14:textId="77777777" w:rsidR="005B0EF6" w:rsidRDefault="005B0EF6" w:rsidP="000576CB">
            <w:pPr>
              <w:jc w:val="both"/>
            </w:pPr>
            <w:r>
              <w:t>Комплекс оборудования по робототехнике, нейротехнологиям и искусственному интеллекту</w:t>
            </w:r>
          </w:p>
        </w:tc>
        <w:tc>
          <w:tcPr>
            <w:tcW w:w="2694" w:type="dxa"/>
          </w:tcPr>
          <w:p w14:paraId="4FE64078" w14:textId="77777777" w:rsidR="005B0EF6" w:rsidRPr="00BB54FC" w:rsidRDefault="005B0EF6" w:rsidP="000576CB">
            <w:pPr>
              <w:jc w:val="both"/>
            </w:pPr>
            <w:r w:rsidRPr="00F8181F">
              <w:t>Международны</w:t>
            </w:r>
            <w:r>
              <w:t>е</w:t>
            </w:r>
            <w:r w:rsidRPr="00F8181F">
              <w:t xml:space="preserve"> соревновани</w:t>
            </w:r>
            <w:r>
              <w:t>я</w:t>
            </w:r>
            <w:r w:rsidRPr="00F8181F">
              <w:t xml:space="preserve"> по цифровым технологиям, образовательной робототехнике и нейротехнологиям «ДЕТалька»</w:t>
            </w:r>
          </w:p>
        </w:tc>
      </w:tr>
      <w:tr w:rsidR="005B0EF6" w:rsidRPr="00590F8C" w14:paraId="4B4EB1E9" w14:textId="77777777" w:rsidTr="003F3DBF">
        <w:tc>
          <w:tcPr>
            <w:tcW w:w="567" w:type="dxa"/>
            <w:shd w:val="clear" w:color="auto" w:fill="FFFFFF" w:themeFill="background1"/>
          </w:tcPr>
          <w:p w14:paraId="00AC83DF" w14:textId="77777777" w:rsidR="005B0EF6" w:rsidRDefault="005B0EF6" w:rsidP="000576CB">
            <w:pPr>
              <w:jc w:val="center"/>
            </w:pPr>
            <w:r>
              <w:t>8</w:t>
            </w:r>
          </w:p>
        </w:tc>
        <w:tc>
          <w:tcPr>
            <w:tcW w:w="2518" w:type="dxa"/>
            <w:shd w:val="clear" w:color="auto" w:fill="FFFFFF" w:themeFill="background1"/>
          </w:tcPr>
          <w:p w14:paraId="754BC299" w14:textId="77777777" w:rsidR="005B0EF6" w:rsidRPr="00275DAA" w:rsidRDefault="005B0EF6" w:rsidP="000576CB">
            <w:pPr>
              <w:jc w:val="center"/>
            </w:pPr>
            <w:r w:rsidRPr="00B05F90">
              <w:t>Акционерное общество «Северо-Западный региональный центр Концерна ВКО «Алмаз-Антей» - Обуховский завод»</w:t>
            </w:r>
          </w:p>
        </w:tc>
        <w:tc>
          <w:tcPr>
            <w:tcW w:w="1559" w:type="dxa"/>
            <w:shd w:val="clear" w:color="auto" w:fill="FFFFFF" w:themeFill="background1"/>
          </w:tcPr>
          <w:p w14:paraId="76755773" w14:textId="3EE2E328" w:rsidR="005B0EF6" w:rsidRDefault="0048545C" w:rsidP="000576CB">
            <w:pPr>
              <w:jc w:val="center"/>
            </w:pPr>
            <w:r>
              <w:t>03.08.2021</w:t>
            </w:r>
          </w:p>
        </w:tc>
        <w:tc>
          <w:tcPr>
            <w:tcW w:w="2869" w:type="dxa"/>
            <w:shd w:val="clear" w:color="auto" w:fill="FFFFFF" w:themeFill="background1"/>
          </w:tcPr>
          <w:p w14:paraId="0EA8C380" w14:textId="77777777" w:rsidR="005B0EF6" w:rsidRDefault="005B0EF6" w:rsidP="000576CB">
            <w:pPr>
              <w:jc w:val="both"/>
            </w:pPr>
            <w:r>
              <w:t>Р</w:t>
            </w:r>
            <w:r w:rsidRPr="00B05F90">
              <w:t>еализация   дополнительных общеобразовательных общеразвивающих программ технической направленности с использованием сетевой формы</w:t>
            </w:r>
          </w:p>
        </w:tc>
        <w:tc>
          <w:tcPr>
            <w:tcW w:w="2801" w:type="dxa"/>
            <w:shd w:val="clear" w:color="auto" w:fill="FFFFFF" w:themeFill="background1"/>
          </w:tcPr>
          <w:p w14:paraId="7B60CE8D" w14:textId="77777777" w:rsidR="005B0EF6" w:rsidRDefault="005B0EF6" w:rsidP="000576CB">
            <w:pPr>
              <w:jc w:val="both"/>
            </w:pPr>
            <w:r>
              <w:t>П</w:t>
            </w:r>
            <w:r w:rsidRPr="00B05F90">
              <w:t>рофориентационная работа по привлечению к обучению в НОЦ СЗРЦ</w:t>
            </w:r>
            <w:r>
              <w:t>.</w:t>
            </w:r>
          </w:p>
          <w:p w14:paraId="4BE0FB3F" w14:textId="77777777" w:rsidR="005B0EF6" w:rsidRDefault="005B0EF6" w:rsidP="000576CB">
            <w:pPr>
              <w:jc w:val="both"/>
            </w:pPr>
            <w:r>
              <w:t xml:space="preserve">Проведение интерактивной экскурсии в музее «История Обуховского </w:t>
            </w:r>
            <w:r>
              <w:lastRenderedPageBreak/>
              <w:t>завода»</w:t>
            </w:r>
          </w:p>
        </w:tc>
        <w:tc>
          <w:tcPr>
            <w:tcW w:w="2268" w:type="dxa"/>
            <w:shd w:val="clear" w:color="auto" w:fill="FFFFFF" w:themeFill="background1"/>
          </w:tcPr>
          <w:p w14:paraId="11137BD4" w14:textId="77777777" w:rsidR="005B0EF6" w:rsidRDefault="005B0EF6" w:rsidP="000576CB">
            <w:pPr>
              <w:jc w:val="both"/>
            </w:pPr>
            <w:r>
              <w:lastRenderedPageBreak/>
              <w:t xml:space="preserve">Научно-образовательный центр </w:t>
            </w:r>
            <w:r w:rsidRPr="00873F2F">
              <w:t>Северо-Западного регионального центра Концерна ВКО «Алмаз-Антей»</w:t>
            </w:r>
            <w:r>
              <w:t xml:space="preserve">, </w:t>
            </w:r>
          </w:p>
          <w:p w14:paraId="3382229F" w14:textId="77777777" w:rsidR="005B0EF6" w:rsidRDefault="005B0EF6" w:rsidP="000576CB">
            <w:pPr>
              <w:jc w:val="both"/>
            </w:pPr>
            <w:r>
              <w:lastRenderedPageBreak/>
              <w:t xml:space="preserve">Музей </w:t>
            </w:r>
            <w:r w:rsidRPr="00873F2F">
              <w:t>«История Обуховского завода»</w:t>
            </w:r>
          </w:p>
        </w:tc>
        <w:tc>
          <w:tcPr>
            <w:tcW w:w="2694" w:type="dxa"/>
            <w:shd w:val="clear" w:color="auto" w:fill="FFFFFF" w:themeFill="background1"/>
          </w:tcPr>
          <w:p w14:paraId="227706DB" w14:textId="77777777" w:rsidR="005B0EF6" w:rsidRPr="00BB54FC" w:rsidRDefault="005B0EF6" w:rsidP="000576CB">
            <w:pPr>
              <w:jc w:val="center"/>
            </w:pPr>
            <w:r>
              <w:lastRenderedPageBreak/>
              <w:t>-</w:t>
            </w:r>
          </w:p>
        </w:tc>
      </w:tr>
    </w:tbl>
    <w:p w14:paraId="250C13E2" w14:textId="77777777" w:rsidR="005B0EF6" w:rsidRDefault="005B0EF6" w:rsidP="005B0EF6">
      <w:pPr>
        <w:shd w:val="clear" w:color="auto" w:fill="FFFFFF"/>
        <w:jc w:val="right"/>
      </w:pPr>
      <w:r>
        <w:br w:type="textWrapping" w:clear="all"/>
      </w:r>
    </w:p>
    <w:tbl>
      <w:tblPr>
        <w:tblW w:w="21033" w:type="dxa"/>
        <w:tblLook w:val="04A0" w:firstRow="1" w:lastRow="0" w:firstColumn="1" w:lastColumn="0" w:noHBand="0" w:noVBand="1"/>
      </w:tblPr>
      <w:tblGrid>
        <w:gridCol w:w="320"/>
        <w:gridCol w:w="4839"/>
        <w:gridCol w:w="940"/>
        <w:gridCol w:w="940"/>
        <w:gridCol w:w="1097"/>
        <w:gridCol w:w="2977"/>
        <w:gridCol w:w="7320"/>
        <w:gridCol w:w="1300"/>
        <w:gridCol w:w="1300"/>
      </w:tblGrid>
      <w:tr w:rsidR="005B0EF6" w:rsidRPr="0080647E" w14:paraId="72869B18" w14:textId="77777777" w:rsidTr="00EE291A">
        <w:trPr>
          <w:trHeight w:val="312"/>
        </w:trPr>
        <w:tc>
          <w:tcPr>
            <w:tcW w:w="320" w:type="dxa"/>
            <w:vMerge w:val="restart"/>
            <w:tcBorders>
              <w:top w:val="nil"/>
              <w:left w:val="nil"/>
              <w:bottom w:val="nil"/>
              <w:right w:val="nil"/>
            </w:tcBorders>
            <w:shd w:val="clear" w:color="auto" w:fill="auto"/>
            <w:hideMark/>
          </w:tcPr>
          <w:p w14:paraId="5B638F94" w14:textId="77777777" w:rsidR="005B0EF6" w:rsidRPr="0080647E" w:rsidRDefault="005B0EF6" w:rsidP="000576CB">
            <w:pPr>
              <w:rPr>
                <w:sz w:val="20"/>
                <w:szCs w:val="20"/>
              </w:rPr>
            </w:pPr>
          </w:p>
        </w:tc>
        <w:tc>
          <w:tcPr>
            <w:tcW w:w="4839" w:type="dxa"/>
            <w:tcBorders>
              <w:top w:val="nil"/>
              <w:left w:val="nil"/>
              <w:bottom w:val="nil"/>
              <w:right w:val="nil"/>
            </w:tcBorders>
            <w:shd w:val="clear" w:color="auto" w:fill="auto"/>
            <w:hideMark/>
          </w:tcPr>
          <w:p w14:paraId="15880FBD" w14:textId="77777777" w:rsidR="005B0EF6" w:rsidRPr="002328A7" w:rsidRDefault="005B0EF6" w:rsidP="000576CB">
            <w:pPr>
              <w:rPr>
                <w:color w:val="000000"/>
                <w:highlight w:val="yellow"/>
              </w:rPr>
            </w:pPr>
          </w:p>
        </w:tc>
        <w:tc>
          <w:tcPr>
            <w:tcW w:w="940" w:type="dxa"/>
            <w:vMerge w:val="restart"/>
            <w:tcBorders>
              <w:top w:val="nil"/>
              <w:left w:val="nil"/>
              <w:bottom w:val="single" w:sz="4" w:space="0" w:color="000000"/>
              <w:right w:val="nil"/>
            </w:tcBorders>
            <w:shd w:val="clear" w:color="auto" w:fill="auto"/>
            <w:vAlign w:val="center"/>
            <w:hideMark/>
          </w:tcPr>
          <w:p w14:paraId="1FD07983" w14:textId="77777777" w:rsidR="005B0EF6" w:rsidRPr="0080647E" w:rsidRDefault="005B0EF6" w:rsidP="000576CB">
            <w:pPr>
              <w:rPr>
                <w:color w:val="000000"/>
              </w:rPr>
            </w:pPr>
          </w:p>
        </w:tc>
        <w:tc>
          <w:tcPr>
            <w:tcW w:w="940" w:type="dxa"/>
            <w:vMerge w:val="restart"/>
            <w:tcBorders>
              <w:top w:val="nil"/>
              <w:left w:val="nil"/>
              <w:bottom w:val="single" w:sz="4" w:space="0" w:color="000000"/>
              <w:right w:val="nil"/>
            </w:tcBorders>
            <w:shd w:val="clear" w:color="auto" w:fill="auto"/>
            <w:vAlign w:val="center"/>
            <w:hideMark/>
          </w:tcPr>
          <w:p w14:paraId="1BD264BE" w14:textId="77777777" w:rsidR="005B0EF6" w:rsidRPr="0080647E" w:rsidRDefault="005B0EF6" w:rsidP="000576CB">
            <w:pPr>
              <w:jc w:val="center"/>
              <w:rPr>
                <w:sz w:val="20"/>
                <w:szCs w:val="20"/>
              </w:rPr>
            </w:pPr>
          </w:p>
        </w:tc>
        <w:tc>
          <w:tcPr>
            <w:tcW w:w="1097" w:type="dxa"/>
            <w:vMerge w:val="restart"/>
            <w:tcBorders>
              <w:top w:val="nil"/>
              <w:left w:val="nil"/>
              <w:bottom w:val="single" w:sz="4" w:space="0" w:color="000000"/>
              <w:right w:val="nil"/>
            </w:tcBorders>
            <w:shd w:val="clear" w:color="auto" w:fill="auto"/>
            <w:vAlign w:val="center"/>
            <w:hideMark/>
          </w:tcPr>
          <w:p w14:paraId="716F91CE" w14:textId="77777777" w:rsidR="005B0EF6" w:rsidRPr="0080647E" w:rsidRDefault="005B0EF6" w:rsidP="000576CB">
            <w:pPr>
              <w:jc w:val="center"/>
              <w:rPr>
                <w:sz w:val="20"/>
                <w:szCs w:val="20"/>
              </w:rPr>
            </w:pPr>
          </w:p>
        </w:tc>
        <w:tc>
          <w:tcPr>
            <w:tcW w:w="2977" w:type="dxa"/>
            <w:vMerge w:val="restart"/>
            <w:tcBorders>
              <w:top w:val="nil"/>
              <w:left w:val="nil"/>
              <w:bottom w:val="nil"/>
              <w:right w:val="nil"/>
            </w:tcBorders>
            <w:shd w:val="clear" w:color="auto" w:fill="auto"/>
            <w:vAlign w:val="bottom"/>
            <w:hideMark/>
          </w:tcPr>
          <w:p w14:paraId="6039824C" w14:textId="27E00505" w:rsidR="005B0EF6" w:rsidRPr="0080647E" w:rsidRDefault="00EE291A" w:rsidP="00EE291A">
            <w:pPr>
              <w:jc w:val="center"/>
              <w:rPr>
                <w:color w:val="000000"/>
              </w:rPr>
            </w:pPr>
            <w:r>
              <w:rPr>
                <w:color w:val="000000"/>
              </w:rPr>
              <w:t xml:space="preserve">                                      </w:t>
            </w:r>
            <w:r w:rsidR="003F3DBF">
              <w:rPr>
                <w:color w:val="000000"/>
              </w:rPr>
              <w:t xml:space="preserve">   </w:t>
            </w:r>
            <w:r w:rsidR="005B0EF6">
              <w:rPr>
                <w:color w:val="000000"/>
              </w:rPr>
              <w:t>Байкова И.Г.</w:t>
            </w:r>
          </w:p>
        </w:tc>
        <w:tc>
          <w:tcPr>
            <w:tcW w:w="7320" w:type="dxa"/>
            <w:vMerge w:val="restart"/>
            <w:tcBorders>
              <w:top w:val="nil"/>
              <w:left w:val="nil"/>
              <w:bottom w:val="nil"/>
              <w:right w:val="nil"/>
            </w:tcBorders>
            <w:shd w:val="clear" w:color="auto" w:fill="auto"/>
          </w:tcPr>
          <w:p w14:paraId="19487E32" w14:textId="77777777" w:rsidR="005B0EF6" w:rsidRPr="0080647E" w:rsidRDefault="005B0EF6" w:rsidP="000576CB">
            <w:pPr>
              <w:rPr>
                <w:color w:val="000000"/>
              </w:rPr>
            </w:pPr>
          </w:p>
        </w:tc>
        <w:tc>
          <w:tcPr>
            <w:tcW w:w="1300" w:type="dxa"/>
            <w:tcBorders>
              <w:top w:val="single" w:sz="4" w:space="0" w:color="auto"/>
              <w:left w:val="nil"/>
              <w:bottom w:val="single" w:sz="4" w:space="0" w:color="auto"/>
              <w:right w:val="single" w:sz="4" w:space="0" w:color="auto"/>
            </w:tcBorders>
            <w:shd w:val="clear" w:color="auto" w:fill="auto"/>
            <w:noWrap/>
            <w:hideMark/>
          </w:tcPr>
          <w:p w14:paraId="0D1DFCD0" w14:textId="77777777" w:rsidR="005B0EF6" w:rsidRPr="0080647E" w:rsidRDefault="005B0EF6" w:rsidP="000576CB">
            <w:pPr>
              <w:rPr>
                <w:rFonts w:ascii="Calibri" w:hAnsi="Calibri" w:cs="Calibri"/>
                <w:color w:val="000000"/>
              </w:rPr>
            </w:pPr>
            <w:r w:rsidRPr="0080647E">
              <w:rPr>
                <w:rFonts w:ascii="Calibri" w:hAnsi="Calibri"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hideMark/>
          </w:tcPr>
          <w:p w14:paraId="52787753" w14:textId="77777777" w:rsidR="005B0EF6" w:rsidRPr="0080647E" w:rsidRDefault="005B0EF6" w:rsidP="000576CB">
            <w:pPr>
              <w:rPr>
                <w:rFonts w:ascii="Calibri" w:hAnsi="Calibri" w:cs="Calibri"/>
                <w:color w:val="000000"/>
              </w:rPr>
            </w:pPr>
            <w:r w:rsidRPr="0080647E">
              <w:rPr>
                <w:rFonts w:ascii="Calibri" w:hAnsi="Calibri" w:cs="Calibri"/>
                <w:color w:val="000000"/>
              </w:rPr>
              <w:t> </w:t>
            </w:r>
          </w:p>
        </w:tc>
      </w:tr>
      <w:tr w:rsidR="005B0EF6" w:rsidRPr="0080647E" w14:paraId="3791B074" w14:textId="77777777" w:rsidTr="000576CB">
        <w:trPr>
          <w:trHeight w:val="255"/>
        </w:trPr>
        <w:tc>
          <w:tcPr>
            <w:tcW w:w="320" w:type="dxa"/>
            <w:vMerge/>
            <w:tcBorders>
              <w:top w:val="nil"/>
              <w:left w:val="nil"/>
              <w:bottom w:val="nil"/>
              <w:right w:val="nil"/>
            </w:tcBorders>
            <w:vAlign w:val="center"/>
            <w:hideMark/>
          </w:tcPr>
          <w:p w14:paraId="30F8CFCC" w14:textId="77777777" w:rsidR="005B0EF6" w:rsidRPr="0080647E" w:rsidRDefault="005B0EF6" w:rsidP="000576CB">
            <w:pPr>
              <w:rPr>
                <w:sz w:val="20"/>
                <w:szCs w:val="20"/>
              </w:rPr>
            </w:pPr>
          </w:p>
        </w:tc>
        <w:tc>
          <w:tcPr>
            <w:tcW w:w="4839" w:type="dxa"/>
            <w:tcBorders>
              <w:top w:val="nil"/>
              <w:left w:val="nil"/>
              <w:bottom w:val="nil"/>
              <w:right w:val="nil"/>
            </w:tcBorders>
            <w:shd w:val="clear" w:color="auto" w:fill="auto"/>
            <w:hideMark/>
          </w:tcPr>
          <w:p w14:paraId="54488420" w14:textId="77777777" w:rsidR="005B0EF6" w:rsidRPr="002328A7" w:rsidRDefault="005B0EF6" w:rsidP="000576CB">
            <w:pPr>
              <w:rPr>
                <w:color w:val="000000"/>
                <w:highlight w:val="yellow"/>
              </w:rPr>
            </w:pPr>
            <w:r w:rsidRPr="00A11C23">
              <w:t>Директор</w:t>
            </w:r>
          </w:p>
        </w:tc>
        <w:tc>
          <w:tcPr>
            <w:tcW w:w="940" w:type="dxa"/>
            <w:vMerge/>
            <w:tcBorders>
              <w:top w:val="nil"/>
              <w:left w:val="nil"/>
              <w:bottom w:val="single" w:sz="4" w:space="0" w:color="000000"/>
              <w:right w:val="nil"/>
            </w:tcBorders>
            <w:vAlign w:val="center"/>
            <w:hideMark/>
          </w:tcPr>
          <w:p w14:paraId="7D01903F" w14:textId="77777777" w:rsidR="005B0EF6" w:rsidRPr="0080647E" w:rsidRDefault="005B0EF6" w:rsidP="000576CB">
            <w:pPr>
              <w:rPr>
                <w:color w:val="000000"/>
              </w:rPr>
            </w:pPr>
          </w:p>
        </w:tc>
        <w:tc>
          <w:tcPr>
            <w:tcW w:w="940" w:type="dxa"/>
            <w:vMerge/>
            <w:tcBorders>
              <w:top w:val="nil"/>
              <w:left w:val="nil"/>
              <w:bottom w:val="single" w:sz="4" w:space="0" w:color="000000"/>
              <w:right w:val="nil"/>
            </w:tcBorders>
            <w:vAlign w:val="center"/>
            <w:hideMark/>
          </w:tcPr>
          <w:p w14:paraId="4007ABCF" w14:textId="77777777" w:rsidR="005B0EF6" w:rsidRPr="0080647E" w:rsidRDefault="005B0EF6" w:rsidP="000576CB">
            <w:pPr>
              <w:rPr>
                <w:sz w:val="20"/>
                <w:szCs w:val="20"/>
              </w:rPr>
            </w:pPr>
          </w:p>
        </w:tc>
        <w:tc>
          <w:tcPr>
            <w:tcW w:w="1097" w:type="dxa"/>
            <w:vMerge/>
            <w:tcBorders>
              <w:top w:val="nil"/>
              <w:left w:val="nil"/>
              <w:bottom w:val="single" w:sz="4" w:space="0" w:color="000000"/>
              <w:right w:val="nil"/>
            </w:tcBorders>
            <w:vAlign w:val="center"/>
            <w:hideMark/>
          </w:tcPr>
          <w:p w14:paraId="015705D6" w14:textId="77777777" w:rsidR="005B0EF6" w:rsidRPr="0080647E" w:rsidRDefault="005B0EF6" w:rsidP="000576CB">
            <w:pPr>
              <w:rPr>
                <w:sz w:val="20"/>
                <w:szCs w:val="20"/>
              </w:rPr>
            </w:pPr>
          </w:p>
        </w:tc>
        <w:tc>
          <w:tcPr>
            <w:tcW w:w="2977" w:type="dxa"/>
            <w:vMerge/>
            <w:tcBorders>
              <w:top w:val="nil"/>
              <w:left w:val="nil"/>
              <w:bottom w:val="nil"/>
              <w:right w:val="nil"/>
            </w:tcBorders>
            <w:vAlign w:val="center"/>
            <w:hideMark/>
          </w:tcPr>
          <w:p w14:paraId="028789DC" w14:textId="77777777" w:rsidR="005B0EF6" w:rsidRPr="0080647E" w:rsidRDefault="005B0EF6" w:rsidP="000576CB">
            <w:pPr>
              <w:rPr>
                <w:color w:val="000000"/>
              </w:rPr>
            </w:pPr>
          </w:p>
        </w:tc>
        <w:tc>
          <w:tcPr>
            <w:tcW w:w="7320" w:type="dxa"/>
            <w:vMerge/>
            <w:tcBorders>
              <w:top w:val="nil"/>
              <w:left w:val="nil"/>
              <w:bottom w:val="nil"/>
              <w:right w:val="nil"/>
            </w:tcBorders>
            <w:vAlign w:val="center"/>
            <w:hideMark/>
          </w:tcPr>
          <w:p w14:paraId="24C0695C" w14:textId="77777777" w:rsidR="005B0EF6" w:rsidRPr="0080647E" w:rsidRDefault="005B0EF6" w:rsidP="000576CB">
            <w:pPr>
              <w:rPr>
                <w:color w:val="000000"/>
              </w:rPr>
            </w:pPr>
          </w:p>
        </w:tc>
        <w:tc>
          <w:tcPr>
            <w:tcW w:w="1300" w:type="dxa"/>
            <w:tcBorders>
              <w:top w:val="nil"/>
              <w:left w:val="nil"/>
              <w:bottom w:val="single" w:sz="4" w:space="0" w:color="auto"/>
              <w:right w:val="single" w:sz="4" w:space="0" w:color="auto"/>
            </w:tcBorders>
            <w:shd w:val="clear" w:color="auto" w:fill="auto"/>
            <w:noWrap/>
            <w:hideMark/>
          </w:tcPr>
          <w:p w14:paraId="0496A263" w14:textId="77777777" w:rsidR="005B0EF6" w:rsidRPr="0080647E" w:rsidRDefault="005B0EF6" w:rsidP="000576CB">
            <w:pPr>
              <w:rPr>
                <w:rFonts w:ascii="Calibri" w:hAnsi="Calibri" w:cs="Calibri"/>
                <w:color w:val="000000"/>
              </w:rPr>
            </w:pPr>
            <w:r w:rsidRPr="0080647E">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21E05E63" w14:textId="77777777" w:rsidR="005B0EF6" w:rsidRPr="0080647E" w:rsidRDefault="005B0EF6" w:rsidP="000576CB">
            <w:pPr>
              <w:rPr>
                <w:rFonts w:ascii="Calibri" w:hAnsi="Calibri" w:cs="Calibri"/>
                <w:color w:val="000000"/>
              </w:rPr>
            </w:pPr>
            <w:r w:rsidRPr="0080647E">
              <w:rPr>
                <w:rFonts w:ascii="Calibri" w:hAnsi="Calibri" w:cs="Calibri"/>
                <w:color w:val="000000"/>
              </w:rPr>
              <w:t> </w:t>
            </w:r>
          </w:p>
        </w:tc>
      </w:tr>
    </w:tbl>
    <w:p w14:paraId="0058898C" w14:textId="77777777" w:rsidR="006B209B" w:rsidRDefault="006B209B" w:rsidP="000222CE">
      <w:pPr>
        <w:pStyle w:val="FORMATTEXT"/>
        <w:rPr>
          <w:rFonts w:ascii="Times New Roman" w:hAnsi="Times New Roman" w:cs="Times New Roman"/>
          <w:sz w:val="24"/>
          <w:szCs w:val="24"/>
        </w:rPr>
        <w:sectPr w:rsidR="006B209B" w:rsidSect="005E52E1">
          <w:footnotePr>
            <w:numRestart w:val="eachPage"/>
          </w:footnotePr>
          <w:pgSz w:w="16838" w:h="11906" w:orient="landscape"/>
          <w:pgMar w:top="1418" w:right="851" w:bottom="1418" w:left="851" w:header="709" w:footer="709" w:gutter="0"/>
          <w:cols w:space="708"/>
          <w:titlePg/>
          <w:docGrid w:linePitch="360"/>
        </w:sectPr>
      </w:pPr>
    </w:p>
    <w:p w14:paraId="6334B277" w14:textId="234B1624" w:rsidR="005B0EF6" w:rsidRPr="005B0EF6" w:rsidRDefault="005B0EF6" w:rsidP="0048545C">
      <w:pPr>
        <w:widowControl w:val="0"/>
        <w:autoSpaceDE w:val="0"/>
        <w:autoSpaceDN w:val="0"/>
        <w:adjustRightInd w:val="0"/>
        <w:jc w:val="right"/>
        <w:rPr>
          <w:b/>
        </w:rPr>
      </w:pPr>
      <w:r w:rsidRPr="005B0EF6">
        <w:rPr>
          <w:b/>
        </w:rPr>
        <w:lastRenderedPageBreak/>
        <w:t>Приложение 3</w:t>
      </w:r>
    </w:p>
    <w:p w14:paraId="129D368D" w14:textId="3DECC1A3" w:rsidR="005B0EF6" w:rsidRDefault="005B0EF6" w:rsidP="005B0EF6">
      <w:pPr>
        <w:widowControl w:val="0"/>
        <w:autoSpaceDE w:val="0"/>
        <w:autoSpaceDN w:val="0"/>
        <w:adjustRightInd w:val="0"/>
        <w:jc w:val="both"/>
      </w:pPr>
    </w:p>
    <w:p w14:paraId="695BD50E" w14:textId="77777777" w:rsidR="005B0EF6" w:rsidRPr="0080647E" w:rsidRDefault="005B0EF6" w:rsidP="005B0EF6">
      <w:pPr>
        <w:tabs>
          <w:tab w:val="left" w:pos="0"/>
        </w:tabs>
        <w:contextualSpacing/>
        <w:jc w:val="center"/>
        <w:rPr>
          <w:rFonts w:eastAsia="Calibri"/>
          <w:b/>
          <w:lang w:eastAsia="en-US"/>
        </w:rPr>
      </w:pPr>
      <w:r w:rsidRPr="0080647E">
        <w:rPr>
          <w:rFonts w:eastAsia="Calibri"/>
          <w:b/>
          <w:lang w:eastAsia="en-US"/>
        </w:rPr>
        <w:t xml:space="preserve">Дорожная карта по </w:t>
      </w:r>
      <w:r w:rsidRPr="0080647E">
        <w:rPr>
          <w:rFonts w:eastAsia="Calibri"/>
          <w:b/>
          <w:bCs/>
          <w:lang w:eastAsia="en-US"/>
        </w:rPr>
        <w:t>обновлению материально-технической базы</w:t>
      </w:r>
      <w:r w:rsidRPr="0080647E">
        <w:rPr>
          <w:rFonts w:eastAsia="Calibri"/>
          <w:b/>
          <w:lang w:eastAsia="en-US"/>
        </w:rPr>
        <w:t xml:space="preserve"> </w:t>
      </w:r>
      <w:r w:rsidRPr="0080647E">
        <w:rPr>
          <w:rFonts w:eastAsia="Calibri"/>
          <w:b/>
          <w:lang w:eastAsia="en-US"/>
        </w:rPr>
        <w:br/>
      </w:r>
      <w:r w:rsidRPr="00615230">
        <w:rPr>
          <w:rFonts w:eastAsia="Calibri"/>
          <w:b/>
          <w:lang w:eastAsia="en-US"/>
        </w:rPr>
        <w:t>базовых общеобразовательных организаций</w:t>
      </w:r>
    </w:p>
    <w:p w14:paraId="030977AB" w14:textId="77777777" w:rsidR="005B0EF6" w:rsidRDefault="005B0EF6" w:rsidP="005B0EF6">
      <w:pPr>
        <w:jc w:val="center"/>
        <w:rPr>
          <w:u w:val="single"/>
        </w:rPr>
      </w:pPr>
    </w:p>
    <w:p w14:paraId="1D409F15" w14:textId="77777777" w:rsidR="005B0EF6" w:rsidRPr="002E7A5F" w:rsidRDefault="005B0EF6" w:rsidP="005B0EF6">
      <w:pPr>
        <w:jc w:val="center"/>
        <w:rPr>
          <w:u w:val="single"/>
        </w:rPr>
      </w:pPr>
      <w:r w:rsidRPr="002E7A5F">
        <w:rPr>
          <w:u w:val="single"/>
        </w:rPr>
        <w:t>Государственное бюджетное общеобразовательное учреждение средняя общеобразовательная школа № 619</w:t>
      </w:r>
      <w:r>
        <w:rPr>
          <w:u w:val="single"/>
        </w:rPr>
        <w:t xml:space="preserve"> </w:t>
      </w:r>
      <w:r w:rsidRPr="002E7A5F">
        <w:rPr>
          <w:u w:val="single"/>
        </w:rPr>
        <w:t>Калининского района Санкт-Петербурга</w:t>
      </w:r>
    </w:p>
    <w:p w14:paraId="5323B8CE" w14:textId="77777777" w:rsidR="005B0EF6" w:rsidRPr="0080647E" w:rsidRDefault="005B0EF6" w:rsidP="005B0EF6">
      <w:pPr>
        <w:jc w:val="center"/>
        <w:rPr>
          <w:sz w:val="20"/>
          <w:szCs w:val="20"/>
        </w:rPr>
      </w:pPr>
      <w:r w:rsidRPr="0080647E">
        <w:rPr>
          <w:sz w:val="20"/>
          <w:szCs w:val="20"/>
        </w:rPr>
        <w:t xml:space="preserve"> (полное наименование государственной общеобразовательной организации Санкт-Петербурга по уставу)</w:t>
      </w:r>
    </w:p>
    <w:p w14:paraId="1C758EF4" w14:textId="77777777" w:rsidR="005B0EF6" w:rsidRPr="0080647E" w:rsidRDefault="005B0EF6" w:rsidP="005B0EF6">
      <w:pPr>
        <w:jc w:val="center"/>
        <w:rPr>
          <w:sz w:val="20"/>
          <w:szCs w:val="20"/>
        </w:rPr>
      </w:pPr>
    </w:p>
    <w:p w14:paraId="64F9F17E" w14:textId="77777777" w:rsidR="005B0EF6" w:rsidRPr="00275DAA" w:rsidRDefault="005B0EF6" w:rsidP="005B0EF6">
      <w:pPr>
        <w:jc w:val="center"/>
        <w:rPr>
          <w:b/>
          <w:u w:val="single"/>
        </w:rPr>
      </w:pPr>
      <w:r w:rsidRPr="00D4078E">
        <w:rPr>
          <w:b/>
          <w:u w:val="single"/>
        </w:rPr>
        <w:t xml:space="preserve"> </w:t>
      </w:r>
      <w:r w:rsidRPr="00275DAA">
        <w:rPr>
          <w:b/>
          <w:u w:val="single"/>
        </w:rPr>
        <w:t>химико-биологическое</w:t>
      </w:r>
    </w:p>
    <w:p w14:paraId="63B25A38" w14:textId="77777777" w:rsidR="005B0EF6" w:rsidRPr="0080647E" w:rsidRDefault="005B0EF6" w:rsidP="005B0EF6">
      <w:pPr>
        <w:jc w:val="center"/>
        <w:rPr>
          <w:sz w:val="20"/>
          <w:szCs w:val="20"/>
        </w:rPr>
      </w:pPr>
      <w:r w:rsidRPr="0080647E">
        <w:rPr>
          <w:sz w:val="20"/>
          <w:szCs w:val="20"/>
        </w:rPr>
        <w:t xml:space="preserve"> (наименование направления</w:t>
      </w:r>
      <w:r>
        <w:rPr>
          <w:sz w:val="20"/>
          <w:szCs w:val="20"/>
        </w:rPr>
        <w:t>)</w:t>
      </w:r>
    </w:p>
    <w:tbl>
      <w:tblPr>
        <w:tblpPr w:leftFromText="180" w:rightFromText="180" w:bottomFromText="200" w:vertAnchor="text" w:horzAnchor="margin" w:tblpXSpec="center" w:tblpY="99"/>
        <w:tblW w:w="104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06"/>
        <w:gridCol w:w="4025"/>
        <w:gridCol w:w="2070"/>
        <w:gridCol w:w="2409"/>
        <w:gridCol w:w="1418"/>
      </w:tblGrid>
      <w:tr w:rsidR="005B0EF6" w:rsidRPr="0080647E" w14:paraId="66DF3215" w14:textId="77777777" w:rsidTr="005B0EF6">
        <w:trPr>
          <w:trHeight w:val="304"/>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14:paraId="4C3C0251" w14:textId="77777777" w:rsidR="005B0EF6" w:rsidRPr="0080647E" w:rsidRDefault="005B0EF6" w:rsidP="000576CB">
            <w:pPr>
              <w:suppressAutoHyphens/>
              <w:jc w:val="center"/>
              <w:rPr>
                <w:rFonts w:eastAsia="Arial Unicode MS"/>
                <w:bdr w:val="none" w:sz="0" w:space="0" w:color="auto" w:frame="1"/>
              </w:rPr>
            </w:pPr>
            <w:r w:rsidRPr="0080647E">
              <w:rPr>
                <w:rFonts w:eastAsia="Arial Unicode MS"/>
                <w:bCs/>
                <w:bdr w:val="none" w:sz="0" w:space="0" w:color="auto" w:frame="1"/>
              </w:rPr>
              <w:t>№</w:t>
            </w:r>
          </w:p>
        </w:tc>
        <w:tc>
          <w:tcPr>
            <w:tcW w:w="402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14:paraId="3531AD73" w14:textId="77777777" w:rsidR="005B0EF6" w:rsidRPr="0080647E" w:rsidRDefault="005B0EF6" w:rsidP="000576CB">
            <w:pPr>
              <w:suppressAutoHyphens/>
              <w:jc w:val="center"/>
              <w:rPr>
                <w:rFonts w:eastAsia="Arial Unicode MS"/>
                <w:bdr w:val="none" w:sz="0" w:space="0" w:color="auto" w:frame="1"/>
              </w:rPr>
            </w:pPr>
            <w:r w:rsidRPr="0080647E">
              <w:rPr>
                <w:rFonts w:eastAsia="Arial Unicode MS"/>
                <w:bCs/>
                <w:bdr w:val="none" w:sz="0" w:space="0" w:color="auto" w:frame="1"/>
              </w:rPr>
              <w:t>Наименование мероприятия</w:t>
            </w:r>
          </w:p>
        </w:tc>
        <w:tc>
          <w:tcPr>
            <w:tcW w:w="2070" w:type="dxa"/>
            <w:tcBorders>
              <w:top w:val="single" w:sz="4" w:space="0" w:color="000001"/>
              <w:left w:val="single" w:sz="4" w:space="0" w:color="000001"/>
              <w:bottom w:val="single" w:sz="4" w:space="0" w:color="000001"/>
              <w:right w:val="single" w:sz="4" w:space="0" w:color="000001"/>
            </w:tcBorders>
            <w:vAlign w:val="center"/>
          </w:tcPr>
          <w:p w14:paraId="4DD7EE51" w14:textId="77777777" w:rsidR="005B0EF6" w:rsidRPr="0080647E" w:rsidRDefault="005B0EF6" w:rsidP="000576CB">
            <w:pPr>
              <w:suppressAutoHyphens/>
              <w:jc w:val="center"/>
              <w:rPr>
                <w:rFonts w:eastAsia="Arial Unicode MS"/>
                <w:bCs/>
                <w:bdr w:val="none" w:sz="0" w:space="0" w:color="auto" w:frame="1"/>
              </w:rPr>
            </w:pPr>
            <w:r w:rsidRPr="0080647E">
              <w:rPr>
                <w:rFonts w:eastAsia="Arial Unicode MS"/>
                <w:bCs/>
                <w:bdr w:val="none" w:sz="0" w:space="0" w:color="auto" w:frame="1"/>
              </w:rPr>
              <w:t>Ответственный</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14:paraId="6FDE7596" w14:textId="77777777" w:rsidR="005B0EF6" w:rsidRPr="0080647E" w:rsidRDefault="005B0EF6" w:rsidP="000576CB">
            <w:pPr>
              <w:suppressAutoHyphens/>
              <w:jc w:val="center"/>
              <w:rPr>
                <w:rFonts w:eastAsia="Arial Unicode MS"/>
                <w:bdr w:val="none" w:sz="0" w:space="0" w:color="auto" w:frame="1"/>
              </w:rPr>
            </w:pPr>
            <w:r w:rsidRPr="0080647E">
              <w:rPr>
                <w:rFonts w:eastAsia="Arial Unicode MS"/>
                <w:bCs/>
                <w:bdr w:val="none" w:sz="0" w:space="0" w:color="auto" w:frame="1"/>
              </w:rPr>
              <w:t>Результат</w:t>
            </w:r>
          </w:p>
        </w:tc>
        <w:tc>
          <w:tcPr>
            <w:tcW w:w="141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14:paraId="4451E55E" w14:textId="77777777" w:rsidR="005B0EF6" w:rsidRPr="0080647E" w:rsidRDefault="005B0EF6" w:rsidP="000576CB">
            <w:pPr>
              <w:suppressAutoHyphens/>
              <w:jc w:val="center"/>
              <w:rPr>
                <w:rFonts w:eastAsia="Arial Unicode MS"/>
                <w:bCs/>
                <w:bdr w:val="none" w:sz="0" w:space="0" w:color="auto" w:frame="1"/>
              </w:rPr>
            </w:pPr>
            <w:r w:rsidRPr="0080647E">
              <w:rPr>
                <w:rFonts w:eastAsia="Arial Unicode MS"/>
                <w:bCs/>
                <w:bdr w:val="none" w:sz="0" w:space="0" w:color="auto" w:frame="1"/>
              </w:rPr>
              <w:t>Срок</w:t>
            </w:r>
          </w:p>
          <w:p w14:paraId="14D913F4" w14:textId="77777777" w:rsidR="005B0EF6" w:rsidRPr="0080647E" w:rsidRDefault="005B0EF6" w:rsidP="000576CB">
            <w:pPr>
              <w:suppressAutoHyphens/>
              <w:jc w:val="center"/>
              <w:rPr>
                <w:rFonts w:eastAsia="Arial Unicode MS"/>
                <w:bCs/>
                <w:bdr w:val="none" w:sz="0" w:space="0" w:color="auto" w:frame="1"/>
              </w:rPr>
            </w:pPr>
            <w:r w:rsidRPr="0080647E">
              <w:rPr>
                <w:rFonts w:eastAsia="Arial Unicode MS"/>
                <w:bCs/>
                <w:bdr w:val="none" w:sz="0" w:space="0" w:color="auto" w:frame="1"/>
              </w:rPr>
              <w:t>(но не более даты, завершения реализации проекта)</w:t>
            </w:r>
          </w:p>
        </w:tc>
      </w:tr>
      <w:tr w:rsidR="005B0EF6" w:rsidRPr="0080647E" w14:paraId="0FC66C8B" w14:textId="77777777" w:rsidTr="005B0EF6">
        <w:trPr>
          <w:trHeight w:val="66"/>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1B91438C" w14:textId="77777777" w:rsidR="005B0EF6" w:rsidRPr="0080647E" w:rsidRDefault="005B0EF6" w:rsidP="000576CB">
            <w:pPr>
              <w:widowControl w:val="0"/>
              <w:suppressAutoHyphens/>
              <w:autoSpaceDN w:val="0"/>
              <w:contextualSpacing/>
              <w:jc w:val="center"/>
              <w:textAlignment w:val="baseline"/>
              <w:rPr>
                <w:rFonts w:eastAsia="Arial Unicode MS"/>
                <w:bdr w:val="none" w:sz="0" w:space="0" w:color="auto" w:frame="1"/>
                <w:lang w:eastAsia="en-US"/>
              </w:rPr>
            </w:pPr>
            <w:r w:rsidRPr="0080647E">
              <w:rPr>
                <w:rFonts w:eastAsia="Arial Unicode MS"/>
                <w:bdr w:val="none" w:sz="0" w:space="0" w:color="auto" w:frame="1"/>
                <w:lang w:eastAsia="en-US"/>
              </w:rPr>
              <w:t>1</w:t>
            </w:r>
          </w:p>
        </w:tc>
        <w:tc>
          <w:tcPr>
            <w:tcW w:w="402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2ED90543" w14:textId="77777777" w:rsidR="005B0EF6" w:rsidRPr="0080647E" w:rsidRDefault="005B0EF6" w:rsidP="000576CB">
            <w:pPr>
              <w:suppressAutoHyphens/>
              <w:ind w:left="113"/>
              <w:jc w:val="center"/>
              <w:rPr>
                <w:rFonts w:eastAsia="Arial Unicode MS"/>
                <w:bdr w:val="none" w:sz="0" w:space="0" w:color="auto" w:frame="1"/>
              </w:rPr>
            </w:pPr>
            <w:r w:rsidRPr="0080647E">
              <w:rPr>
                <w:rFonts w:eastAsia="Arial Unicode MS"/>
                <w:bdr w:val="none" w:sz="0" w:space="0" w:color="auto" w:frame="1"/>
              </w:rPr>
              <w:t>2</w:t>
            </w:r>
          </w:p>
        </w:tc>
        <w:tc>
          <w:tcPr>
            <w:tcW w:w="2070" w:type="dxa"/>
            <w:tcBorders>
              <w:top w:val="single" w:sz="4" w:space="0" w:color="000001"/>
              <w:left w:val="single" w:sz="4" w:space="0" w:color="000001"/>
              <w:bottom w:val="single" w:sz="4" w:space="0" w:color="000001"/>
              <w:right w:val="single" w:sz="4" w:space="0" w:color="000001"/>
            </w:tcBorders>
            <w:vAlign w:val="center"/>
          </w:tcPr>
          <w:p w14:paraId="56ABA60B" w14:textId="77777777" w:rsidR="005B0EF6" w:rsidRPr="0080647E" w:rsidRDefault="005B0EF6" w:rsidP="000576CB">
            <w:pPr>
              <w:suppressAutoHyphens/>
              <w:ind w:left="113"/>
              <w:contextualSpacing/>
              <w:jc w:val="center"/>
              <w:rPr>
                <w:rFonts w:eastAsia="Arial Unicode MS"/>
                <w:bdr w:val="none" w:sz="0" w:space="0" w:color="auto" w:frame="1"/>
                <w:lang w:eastAsia="en-US"/>
              </w:rPr>
            </w:pPr>
            <w:r w:rsidRPr="0080647E">
              <w:rPr>
                <w:rFonts w:eastAsia="Arial Unicode MS"/>
                <w:bdr w:val="none" w:sz="0" w:space="0" w:color="auto" w:frame="1"/>
                <w:lang w:eastAsia="en-US"/>
              </w:rPr>
              <w:t>3</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120DD182" w14:textId="77777777" w:rsidR="005B0EF6" w:rsidRPr="0080647E" w:rsidRDefault="005B0EF6" w:rsidP="000576CB">
            <w:pPr>
              <w:suppressAutoHyphens/>
              <w:ind w:left="113"/>
              <w:contextualSpacing/>
              <w:jc w:val="center"/>
              <w:rPr>
                <w:rFonts w:eastAsia="Arial Unicode MS"/>
                <w:bdr w:val="none" w:sz="0" w:space="0" w:color="auto" w:frame="1"/>
                <w:lang w:eastAsia="en-US"/>
              </w:rPr>
            </w:pPr>
            <w:r w:rsidRPr="0080647E">
              <w:rPr>
                <w:rFonts w:eastAsia="Arial Unicode MS"/>
                <w:bdr w:val="none" w:sz="0" w:space="0" w:color="auto" w:frame="1"/>
                <w:lang w:eastAsia="en-US"/>
              </w:rPr>
              <w:t>4</w:t>
            </w:r>
          </w:p>
        </w:tc>
        <w:tc>
          <w:tcPr>
            <w:tcW w:w="141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372B3614" w14:textId="77777777" w:rsidR="005B0EF6" w:rsidRPr="0080647E" w:rsidRDefault="005B0EF6" w:rsidP="000576CB">
            <w:pPr>
              <w:suppressAutoHyphens/>
              <w:ind w:left="113"/>
              <w:jc w:val="center"/>
              <w:rPr>
                <w:rFonts w:eastAsia="Arial Unicode MS"/>
                <w:bdr w:val="none" w:sz="0" w:space="0" w:color="auto" w:frame="1"/>
              </w:rPr>
            </w:pPr>
            <w:r w:rsidRPr="0080647E">
              <w:rPr>
                <w:rFonts w:eastAsia="Arial Unicode MS"/>
                <w:bdr w:val="none" w:sz="0" w:space="0" w:color="auto" w:frame="1"/>
              </w:rPr>
              <w:t>5</w:t>
            </w:r>
          </w:p>
        </w:tc>
      </w:tr>
      <w:tr w:rsidR="005B0EF6" w:rsidRPr="0080647E" w14:paraId="1193C41B" w14:textId="77777777" w:rsidTr="005B0EF6">
        <w:trPr>
          <w:trHeight w:val="905"/>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4A3ECAB7" w14:textId="77777777" w:rsidR="005B0EF6" w:rsidRPr="0080647E" w:rsidRDefault="005B0EF6" w:rsidP="000576CB">
            <w:pPr>
              <w:widowControl w:val="0"/>
              <w:suppressAutoHyphens/>
              <w:autoSpaceDN w:val="0"/>
              <w:contextualSpacing/>
              <w:jc w:val="center"/>
              <w:textAlignment w:val="baseline"/>
              <w:rPr>
                <w:rFonts w:eastAsia="Arial Unicode MS"/>
                <w:bdr w:val="none" w:sz="0" w:space="0" w:color="auto" w:frame="1"/>
                <w:lang w:eastAsia="en-US"/>
              </w:rPr>
            </w:pPr>
            <w:r w:rsidRPr="0080647E">
              <w:rPr>
                <w:rFonts w:eastAsia="Arial Unicode MS"/>
                <w:bdr w:val="none" w:sz="0" w:space="0" w:color="auto" w:frame="1"/>
                <w:lang w:eastAsia="en-US"/>
              </w:rPr>
              <w:t>1</w:t>
            </w:r>
          </w:p>
        </w:tc>
        <w:tc>
          <w:tcPr>
            <w:tcW w:w="402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65F3AD7D" w14:textId="16067103" w:rsidR="005B0EF6" w:rsidRPr="0080647E" w:rsidRDefault="005B0EF6" w:rsidP="000576CB">
            <w:pPr>
              <w:suppressAutoHyphens/>
              <w:ind w:left="113"/>
              <w:rPr>
                <w:rFonts w:eastAsia="Arial Unicode MS"/>
                <w:bdr w:val="none" w:sz="0" w:space="0" w:color="auto" w:frame="1"/>
              </w:rPr>
            </w:pPr>
            <w:r w:rsidRPr="0080647E">
              <w:rPr>
                <w:rFonts w:eastAsia="Arial Unicode MS"/>
                <w:bdr w:val="none" w:sz="0" w:space="0" w:color="auto" w:frame="1"/>
              </w:rPr>
              <w:t>Определен</w:t>
            </w:r>
            <w:r>
              <w:rPr>
                <w:rFonts w:eastAsia="Arial Unicode MS"/>
                <w:bdr w:val="none" w:sz="0" w:space="0" w:color="auto" w:frame="1"/>
              </w:rPr>
              <w:t>ие</w:t>
            </w:r>
            <w:r w:rsidRPr="0080647E">
              <w:rPr>
                <w:rFonts w:eastAsia="Arial Unicode MS"/>
                <w:bdr w:val="none" w:sz="0" w:space="0" w:color="auto" w:frame="1"/>
              </w:rPr>
              <w:t xml:space="preserve"> должностно</w:t>
            </w:r>
            <w:r>
              <w:rPr>
                <w:rFonts w:eastAsia="Arial Unicode MS"/>
                <w:bdr w:val="none" w:sz="0" w:space="0" w:color="auto" w:frame="1"/>
              </w:rPr>
              <w:t>го</w:t>
            </w:r>
            <w:r w:rsidRPr="0080647E">
              <w:rPr>
                <w:rFonts w:eastAsia="Arial Unicode MS"/>
                <w:bdr w:val="none" w:sz="0" w:space="0" w:color="auto" w:frame="1"/>
              </w:rPr>
              <w:t xml:space="preserve"> лиц</w:t>
            </w:r>
            <w:r>
              <w:rPr>
                <w:rFonts w:eastAsia="Arial Unicode MS"/>
                <w:bdr w:val="none" w:sz="0" w:space="0" w:color="auto" w:frame="1"/>
              </w:rPr>
              <w:t>а</w:t>
            </w:r>
            <w:r w:rsidRPr="0080647E">
              <w:rPr>
                <w:rFonts w:eastAsia="Arial Unicode MS"/>
                <w:bdr w:val="none" w:sz="0" w:space="0" w:color="auto" w:frame="1"/>
              </w:rPr>
              <w:t>, ответственно</w:t>
            </w:r>
            <w:r>
              <w:rPr>
                <w:rFonts w:eastAsia="Arial Unicode MS"/>
                <w:bdr w:val="none" w:sz="0" w:space="0" w:color="auto" w:frame="1"/>
              </w:rPr>
              <w:t>го</w:t>
            </w:r>
            <w:r w:rsidRPr="0080647E">
              <w:rPr>
                <w:rFonts w:eastAsia="Arial Unicode MS"/>
                <w:bdr w:val="none" w:sz="0" w:space="0" w:color="auto" w:frame="1"/>
              </w:rPr>
              <w:t xml:space="preserve"> за обновление материально-технической базы базовой сетевой организации</w:t>
            </w:r>
          </w:p>
        </w:tc>
        <w:tc>
          <w:tcPr>
            <w:tcW w:w="2070" w:type="dxa"/>
            <w:tcBorders>
              <w:top w:val="single" w:sz="4" w:space="0" w:color="000001"/>
              <w:left w:val="single" w:sz="4" w:space="0" w:color="000001"/>
              <w:bottom w:val="single" w:sz="4" w:space="0" w:color="000001"/>
              <w:right w:val="single" w:sz="4" w:space="0" w:color="000001"/>
            </w:tcBorders>
            <w:vAlign w:val="center"/>
          </w:tcPr>
          <w:p w14:paraId="50537A89" w14:textId="77777777" w:rsidR="005B0EF6" w:rsidRPr="0080647E" w:rsidRDefault="005B0EF6" w:rsidP="000576CB">
            <w:pPr>
              <w:suppressAutoHyphens/>
              <w:ind w:left="113"/>
              <w:contextualSpacing/>
              <w:jc w:val="center"/>
              <w:rPr>
                <w:rFonts w:eastAsia="Arial Unicode MS"/>
                <w:bdr w:val="none" w:sz="0" w:space="0" w:color="auto" w:frame="1"/>
                <w:lang w:eastAsia="en-US"/>
              </w:rPr>
            </w:pPr>
            <w:r>
              <w:rPr>
                <w:rFonts w:eastAsia="Arial Unicode MS"/>
                <w:bdr w:val="none" w:sz="0" w:space="0" w:color="auto" w:frame="1"/>
                <w:lang w:eastAsia="en-US"/>
              </w:rPr>
              <w:t>Байкова И.Г., директор</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2D90C9B7" w14:textId="77777777" w:rsidR="005B0EF6" w:rsidRPr="0080647E" w:rsidRDefault="005B0EF6" w:rsidP="000576CB">
            <w:pPr>
              <w:suppressAutoHyphens/>
              <w:ind w:left="113"/>
              <w:contextualSpacing/>
              <w:jc w:val="center"/>
              <w:rPr>
                <w:rFonts w:eastAsia="Arial Unicode MS"/>
                <w:bdr w:val="none" w:sz="0" w:space="0" w:color="auto" w:frame="1"/>
                <w:lang w:eastAsia="en-US"/>
              </w:rPr>
            </w:pPr>
            <w:r>
              <w:rPr>
                <w:rFonts w:eastAsia="Arial Unicode MS"/>
                <w:bdr w:val="none" w:sz="0" w:space="0" w:color="auto" w:frame="1"/>
                <w:lang w:eastAsia="en-US"/>
              </w:rPr>
              <w:t>Приказ о назначении ответственного</w:t>
            </w:r>
          </w:p>
        </w:tc>
        <w:tc>
          <w:tcPr>
            <w:tcW w:w="141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26973332"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02.08.2021</w:t>
            </w:r>
          </w:p>
        </w:tc>
      </w:tr>
      <w:tr w:rsidR="005B0EF6" w:rsidRPr="0080647E" w14:paraId="1C7E880B" w14:textId="77777777" w:rsidTr="005B0EF6">
        <w:trPr>
          <w:trHeight w:val="570"/>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6CD70976" w14:textId="77777777" w:rsidR="005B0EF6" w:rsidRPr="0080647E" w:rsidRDefault="005B0EF6" w:rsidP="000576CB">
            <w:pPr>
              <w:widowControl w:val="0"/>
              <w:suppressAutoHyphens/>
              <w:autoSpaceDN w:val="0"/>
              <w:contextualSpacing/>
              <w:jc w:val="center"/>
              <w:textAlignment w:val="baseline"/>
              <w:rPr>
                <w:rFonts w:eastAsia="Arial Unicode MS"/>
                <w:bdr w:val="none" w:sz="0" w:space="0" w:color="auto" w:frame="1"/>
                <w:lang w:eastAsia="en-US"/>
              </w:rPr>
            </w:pPr>
            <w:r w:rsidRPr="0080647E">
              <w:rPr>
                <w:rFonts w:eastAsia="Arial Unicode MS"/>
                <w:bdr w:val="none" w:sz="0" w:space="0" w:color="auto" w:frame="1"/>
                <w:lang w:eastAsia="en-US"/>
              </w:rPr>
              <w:t>2</w:t>
            </w:r>
          </w:p>
        </w:tc>
        <w:tc>
          <w:tcPr>
            <w:tcW w:w="402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1092E2EA" w14:textId="39BE17D6" w:rsidR="005B0EF6" w:rsidRPr="0080647E" w:rsidRDefault="005B0EF6" w:rsidP="000576CB">
            <w:pPr>
              <w:suppressAutoHyphens/>
              <w:ind w:left="113"/>
              <w:rPr>
                <w:rFonts w:eastAsia="Arial Unicode MS"/>
                <w:bdr w:val="none" w:sz="0" w:space="0" w:color="auto" w:frame="1"/>
              </w:rPr>
            </w:pPr>
            <w:r>
              <w:rPr>
                <w:rFonts w:eastAsia="Arial Unicode MS"/>
                <w:bdr w:val="none" w:sz="0" w:space="0" w:color="auto" w:frame="1"/>
              </w:rPr>
              <w:t>Формирование</w:t>
            </w:r>
            <w:r w:rsidRPr="0080647E">
              <w:rPr>
                <w:rFonts w:eastAsia="Arial Unicode MS"/>
                <w:bdr w:val="none" w:sz="0" w:space="0" w:color="auto" w:frame="1"/>
              </w:rPr>
              <w:t xml:space="preserve"> медиаплан</w:t>
            </w:r>
            <w:r>
              <w:rPr>
                <w:rFonts w:eastAsia="Arial Unicode MS"/>
                <w:bdr w:val="none" w:sz="0" w:space="0" w:color="auto" w:frame="1"/>
              </w:rPr>
              <w:t>а</w:t>
            </w:r>
            <w:r w:rsidRPr="0080647E">
              <w:rPr>
                <w:rFonts w:eastAsia="Arial Unicode MS"/>
                <w:bdr w:val="none" w:sz="0" w:space="0" w:color="auto" w:frame="1"/>
              </w:rPr>
              <w:t xml:space="preserve"> информационного сопровождения создания и функционирования базовых общеобразовательных организаций</w:t>
            </w:r>
          </w:p>
        </w:tc>
        <w:tc>
          <w:tcPr>
            <w:tcW w:w="2070" w:type="dxa"/>
            <w:tcBorders>
              <w:top w:val="single" w:sz="4" w:space="0" w:color="000001"/>
              <w:left w:val="single" w:sz="4" w:space="0" w:color="000001"/>
              <w:bottom w:val="single" w:sz="4" w:space="0" w:color="000001"/>
              <w:right w:val="single" w:sz="4" w:space="0" w:color="000001"/>
            </w:tcBorders>
            <w:vAlign w:val="center"/>
          </w:tcPr>
          <w:p w14:paraId="6E17E5F9" w14:textId="77777777" w:rsidR="005B0EF6" w:rsidRPr="0080647E" w:rsidRDefault="005B0EF6" w:rsidP="000576CB">
            <w:pPr>
              <w:suppressAutoHyphens/>
              <w:ind w:left="113"/>
              <w:contextualSpacing/>
              <w:jc w:val="center"/>
              <w:rPr>
                <w:rFonts w:eastAsia="Arial Unicode MS"/>
                <w:bdr w:val="none" w:sz="0" w:space="0" w:color="auto" w:frame="1"/>
                <w:lang w:eastAsia="en-US"/>
              </w:rPr>
            </w:pPr>
            <w:r>
              <w:rPr>
                <w:rFonts w:eastAsia="Arial Unicode MS"/>
                <w:bdr w:val="none" w:sz="0" w:space="0" w:color="auto" w:frame="1"/>
                <w:lang w:eastAsia="en-US"/>
              </w:rPr>
              <w:t>Канчурина Р.Р., руководитель МС</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25DE7FCA" w14:textId="77777777" w:rsidR="005B0EF6" w:rsidRPr="0080647E" w:rsidRDefault="005B0EF6" w:rsidP="000576CB">
            <w:pPr>
              <w:suppressAutoHyphens/>
              <w:ind w:left="113"/>
              <w:contextualSpacing/>
              <w:jc w:val="center"/>
              <w:rPr>
                <w:color w:val="000000"/>
                <w:lang w:eastAsia="en-US" w:bidi="ru-RU"/>
              </w:rPr>
            </w:pPr>
            <w:r>
              <w:rPr>
                <w:color w:val="000000"/>
                <w:lang w:eastAsia="en-US" w:bidi="ru-RU"/>
              </w:rPr>
              <w:t>Медиаплан на 2021-2020 учебный год</w:t>
            </w:r>
          </w:p>
        </w:tc>
        <w:tc>
          <w:tcPr>
            <w:tcW w:w="141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63D92573"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10.08.2021</w:t>
            </w:r>
          </w:p>
        </w:tc>
      </w:tr>
      <w:tr w:rsidR="005B0EF6" w:rsidRPr="0080647E" w14:paraId="3C2ED09C" w14:textId="77777777" w:rsidTr="005B0EF6">
        <w:trPr>
          <w:trHeight w:val="463"/>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3D35CA9D" w14:textId="77777777" w:rsidR="005B0EF6" w:rsidRPr="0080647E" w:rsidRDefault="005B0EF6" w:rsidP="000576CB">
            <w:pPr>
              <w:widowControl w:val="0"/>
              <w:suppressAutoHyphens/>
              <w:autoSpaceDN w:val="0"/>
              <w:contextualSpacing/>
              <w:jc w:val="center"/>
              <w:textAlignment w:val="baseline"/>
              <w:rPr>
                <w:rFonts w:eastAsia="Arial Unicode MS"/>
                <w:bdr w:val="none" w:sz="0" w:space="0" w:color="auto" w:frame="1"/>
                <w:lang w:eastAsia="en-US"/>
              </w:rPr>
            </w:pPr>
            <w:r w:rsidRPr="0080647E">
              <w:rPr>
                <w:rFonts w:eastAsia="Arial Unicode MS"/>
                <w:bdr w:val="none" w:sz="0" w:space="0" w:color="auto" w:frame="1"/>
                <w:lang w:eastAsia="en-US"/>
              </w:rPr>
              <w:t>3</w:t>
            </w:r>
          </w:p>
        </w:tc>
        <w:tc>
          <w:tcPr>
            <w:tcW w:w="402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14:paraId="53AAC0DA" w14:textId="462F36D6" w:rsidR="005B0EF6" w:rsidRPr="0080647E" w:rsidRDefault="005B0EF6" w:rsidP="000576CB">
            <w:pPr>
              <w:suppressAutoHyphens/>
              <w:ind w:left="113"/>
              <w:rPr>
                <w:rFonts w:eastAsia="Arial Unicode MS"/>
                <w:b/>
                <w:bdr w:val="none" w:sz="0" w:space="0" w:color="auto" w:frame="1"/>
              </w:rPr>
            </w:pPr>
            <w:r w:rsidRPr="0080647E">
              <w:rPr>
                <w:rFonts w:eastAsia="Arial Unicode MS"/>
                <w:bdr w:val="none" w:sz="0" w:space="0" w:color="auto" w:frame="1"/>
              </w:rPr>
              <w:t>Разработ</w:t>
            </w:r>
            <w:r>
              <w:rPr>
                <w:rFonts w:eastAsia="Arial Unicode MS"/>
                <w:bdr w:val="none" w:sz="0" w:space="0" w:color="auto" w:frame="1"/>
              </w:rPr>
              <w:t>ка</w:t>
            </w:r>
            <w:r w:rsidRPr="0080647E">
              <w:rPr>
                <w:rFonts w:eastAsia="Arial Unicode MS"/>
                <w:bdr w:val="none" w:sz="0" w:space="0" w:color="auto" w:frame="1"/>
              </w:rPr>
              <w:t xml:space="preserve"> дизайн-проект</w:t>
            </w:r>
            <w:r>
              <w:rPr>
                <w:rFonts w:eastAsia="Arial Unicode MS"/>
                <w:bdr w:val="none" w:sz="0" w:space="0" w:color="auto" w:frame="1"/>
              </w:rPr>
              <w:t>а</w:t>
            </w:r>
            <w:r w:rsidRPr="0080647E">
              <w:rPr>
                <w:rFonts w:eastAsia="Arial Unicode MS"/>
                <w:bdr w:val="none" w:sz="0" w:space="0" w:color="auto" w:frame="1"/>
              </w:rPr>
              <w:t xml:space="preserve"> </w:t>
            </w:r>
            <w:r w:rsidRPr="0080647E">
              <w:rPr>
                <w:rFonts w:eastAsia="Arial Unicode MS"/>
                <w:bdr w:val="none" w:sz="0" w:space="0" w:color="auto" w:frame="1"/>
              </w:rPr>
              <w:br/>
              <w:t>и зонирование базовой общеобразовательной организации</w:t>
            </w:r>
          </w:p>
        </w:tc>
        <w:tc>
          <w:tcPr>
            <w:tcW w:w="2070" w:type="dxa"/>
            <w:tcBorders>
              <w:top w:val="single" w:sz="4" w:space="0" w:color="000001"/>
              <w:left w:val="single" w:sz="4" w:space="0" w:color="000001"/>
              <w:bottom w:val="single" w:sz="4" w:space="0" w:color="000001"/>
              <w:right w:val="single" w:sz="4" w:space="0" w:color="000001"/>
            </w:tcBorders>
            <w:vAlign w:val="center"/>
          </w:tcPr>
          <w:p w14:paraId="58B5408A"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Кулаков И.В., заместитель директора по ИТ</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3C79C3B4" w14:textId="77777777" w:rsidR="005B0EF6" w:rsidRPr="0080647E" w:rsidRDefault="005B0EF6" w:rsidP="000576CB">
            <w:pPr>
              <w:suppressAutoHyphens/>
              <w:ind w:left="113"/>
              <w:jc w:val="center"/>
              <w:rPr>
                <w:rFonts w:eastAsia="Arial Unicode MS"/>
                <w:bdr w:val="none" w:sz="0" w:space="0" w:color="auto" w:frame="1"/>
              </w:rPr>
            </w:pPr>
            <w:r w:rsidRPr="002544E9">
              <w:rPr>
                <w:rFonts w:eastAsia="Arial Unicode MS"/>
                <w:bdr w:val="none" w:sz="0" w:space="0" w:color="auto" w:frame="1"/>
              </w:rPr>
              <w:t>Дизайн-проекты учебно-лабораторных аудиторий</w:t>
            </w:r>
          </w:p>
        </w:tc>
        <w:tc>
          <w:tcPr>
            <w:tcW w:w="141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26559481"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01.10.2021</w:t>
            </w:r>
          </w:p>
        </w:tc>
      </w:tr>
      <w:tr w:rsidR="005B0EF6" w:rsidRPr="0080647E" w14:paraId="7DD61606" w14:textId="77777777" w:rsidTr="005B0EF6">
        <w:trPr>
          <w:trHeight w:val="681"/>
        </w:trPr>
        <w:tc>
          <w:tcPr>
            <w:tcW w:w="50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6B05CFE7" w14:textId="77777777" w:rsidR="005B0EF6" w:rsidRPr="0080647E" w:rsidRDefault="005B0EF6" w:rsidP="000576CB">
            <w:pPr>
              <w:widowControl w:val="0"/>
              <w:suppressAutoHyphens/>
              <w:autoSpaceDN w:val="0"/>
              <w:contextualSpacing/>
              <w:jc w:val="center"/>
              <w:textAlignment w:val="baseline"/>
              <w:rPr>
                <w:rFonts w:eastAsia="Arial Unicode MS"/>
                <w:bdr w:val="none" w:sz="0" w:space="0" w:color="auto" w:frame="1"/>
                <w:lang w:eastAsia="en-US"/>
              </w:rPr>
            </w:pPr>
            <w:r w:rsidRPr="0080647E">
              <w:rPr>
                <w:rFonts w:eastAsia="Arial Unicode MS"/>
                <w:bdr w:val="none" w:sz="0" w:space="0" w:color="auto" w:frame="1"/>
                <w:lang w:eastAsia="en-US"/>
              </w:rPr>
              <w:t>4</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5905CBF3" w14:textId="623DC484" w:rsidR="005B0EF6" w:rsidRPr="0080647E" w:rsidRDefault="005B0EF6" w:rsidP="000576CB">
            <w:pPr>
              <w:suppressAutoHyphens/>
              <w:ind w:left="113"/>
              <w:rPr>
                <w:rFonts w:eastAsia="Arial Unicode MS"/>
                <w:bdr w:val="none" w:sz="0" w:space="0" w:color="auto" w:frame="1"/>
              </w:rPr>
            </w:pPr>
            <w:r>
              <w:rPr>
                <w:rFonts w:eastAsia="Arial Unicode MS"/>
                <w:bdr w:val="none" w:sz="0" w:space="0" w:color="auto" w:frame="1"/>
              </w:rPr>
              <w:t>Формирование</w:t>
            </w:r>
            <w:r w:rsidRPr="0080647E">
              <w:rPr>
                <w:rFonts w:eastAsia="Arial Unicode MS"/>
                <w:bdr w:val="none" w:sz="0" w:space="0" w:color="auto" w:frame="1"/>
              </w:rPr>
              <w:t xml:space="preserve"> переч</w:t>
            </w:r>
            <w:r>
              <w:rPr>
                <w:rFonts w:eastAsia="Arial Unicode MS"/>
                <w:bdr w:val="none" w:sz="0" w:space="0" w:color="auto" w:frame="1"/>
              </w:rPr>
              <w:t xml:space="preserve">ня </w:t>
            </w:r>
            <w:r w:rsidRPr="0080647E">
              <w:rPr>
                <w:rFonts w:eastAsia="Arial Unicode MS"/>
                <w:bdr w:val="none" w:sz="0" w:space="0" w:color="auto" w:frame="1"/>
              </w:rPr>
              <w:t>оборудования для оснащения базовой сетевой организации</w:t>
            </w:r>
          </w:p>
        </w:tc>
        <w:tc>
          <w:tcPr>
            <w:tcW w:w="20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6E0D02"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Нечаева М.А., заместитель директора по УВР</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6EF5D67F" w14:textId="77777777" w:rsidR="005B0EF6" w:rsidRPr="0080647E" w:rsidRDefault="005B0EF6" w:rsidP="000576CB">
            <w:pPr>
              <w:suppressAutoHyphens/>
              <w:ind w:left="62"/>
              <w:jc w:val="center"/>
              <w:rPr>
                <w:rFonts w:eastAsia="Arial Unicode MS"/>
                <w:bdr w:val="none" w:sz="0" w:space="0" w:color="auto" w:frame="1"/>
              </w:rPr>
            </w:pPr>
            <w:r w:rsidRPr="0080647E">
              <w:rPr>
                <w:rFonts w:eastAsia="Arial Unicode MS"/>
                <w:bdr w:val="none" w:sz="0" w:space="0" w:color="auto" w:frame="1"/>
              </w:rPr>
              <w:t>Сформирован</w:t>
            </w:r>
            <w:r>
              <w:rPr>
                <w:rFonts w:eastAsia="Arial Unicode MS"/>
                <w:bdr w:val="none" w:sz="0" w:space="0" w:color="auto" w:frame="1"/>
              </w:rPr>
              <w:t>ный</w:t>
            </w:r>
            <w:r w:rsidRPr="0080647E">
              <w:rPr>
                <w:rFonts w:eastAsia="Arial Unicode MS"/>
                <w:bdr w:val="none" w:sz="0" w:space="0" w:color="auto" w:frame="1"/>
              </w:rPr>
              <w:t xml:space="preserve"> перечень оборудования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6832BEFE"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10.08.2021</w:t>
            </w:r>
          </w:p>
        </w:tc>
      </w:tr>
      <w:tr w:rsidR="005B0EF6" w:rsidRPr="0080647E" w14:paraId="6AE3D93B" w14:textId="77777777" w:rsidTr="005B0EF6">
        <w:trPr>
          <w:trHeight w:val="335"/>
        </w:trPr>
        <w:tc>
          <w:tcPr>
            <w:tcW w:w="50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1917D8C5" w14:textId="77777777" w:rsidR="005B0EF6" w:rsidRPr="0080647E" w:rsidRDefault="005B0EF6" w:rsidP="000576CB">
            <w:pPr>
              <w:widowControl w:val="0"/>
              <w:suppressAutoHyphens/>
              <w:autoSpaceDN w:val="0"/>
              <w:contextualSpacing/>
              <w:jc w:val="center"/>
              <w:textAlignment w:val="baseline"/>
              <w:rPr>
                <w:rFonts w:eastAsia="Arial Unicode MS"/>
                <w:bdr w:val="none" w:sz="0" w:space="0" w:color="auto" w:frame="1"/>
                <w:lang w:eastAsia="en-US"/>
              </w:rPr>
            </w:pPr>
            <w:r w:rsidRPr="0080647E">
              <w:rPr>
                <w:rFonts w:eastAsia="Arial Unicode MS"/>
                <w:bdr w:val="none" w:sz="0" w:space="0" w:color="auto" w:frame="1"/>
                <w:lang w:eastAsia="en-US"/>
              </w:rPr>
              <w:t>5</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42E3C952" w14:textId="1616F826" w:rsidR="005B0EF6" w:rsidRPr="0080647E" w:rsidRDefault="005B0EF6" w:rsidP="000576CB">
            <w:pPr>
              <w:suppressAutoHyphens/>
              <w:ind w:left="113"/>
              <w:rPr>
                <w:rFonts w:eastAsia="Arial Unicode MS"/>
                <w:bdr w:val="none" w:sz="0" w:space="0" w:color="auto" w:frame="1"/>
              </w:rPr>
            </w:pPr>
            <w:r w:rsidRPr="0080647E">
              <w:rPr>
                <w:rFonts w:eastAsia="Arial Unicode MS"/>
                <w:bdr w:val="none" w:sz="0" w:space="0" w:color="auto" w:frame="1"/>
              </w:rPr>
              <w:t>Осуществле</w:t>
            </w:r>
            <w:r>
              <w:rPr>
                <w:rFonts w:eastAsia="Arial Unicode MS"/>
                <w:bdr w:val="none" w:sz="0" w:space="0" w:color="auto" w:frame="1"/>
              </w:rPr>
              <w:t>ние</w:t>
            </w:r>
            <w:r w:rsidRPr="0080647E">
              <w:rPr>
                <w:rFonts w:eastAsia="Arial Unicode MS"/>
                <w:bdr w:val="none" w:sz="0" w:space="0" w:color="auto" w:frame="1"/>
              </w:rPr>
              <w:t xml:space="preserve"> закупк</w:t>
            </w:r>
            <w:r>
              <w:rPr>
                <w:rFonts w:eastAsia="Arial Unicode MS"/>
                <w:bdr w:val="none" w:sz="0" w:space="0" w:color="auto" w:frame="1"/>
              </w:rPr>
              <w:t>и</w:t>
            </w:r>
            <w:r w:rsidRPr="0080647E">
              <w:rPr>
                <w:rFonts w:eastAsia="Arial Unicode MS"/>
                <w:bdr w:val="none" w:sz="0" w:space="0" w:color="auto" w:frame="1"/>
              </w:rPr>
              <w:t xml:space="preserve"> оборудования</w:t>
            </w:r>
          </w:p>
        </w:tc>
        <w:tc>
          <w:tcPr>
            <w:tcW w:w="20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AF1AC4"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Зайцев А.Н., контрактный управляющий</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53A2B216" w14:textId="77777777" w:rsidR="005B0EF6" w:rsidRPr="0080647E" w:rsidRDefault="005B0EF6" w:rsidP="000576CB">
            <w:pPr>
              <w:suppressAutoHyphens/>
              <w:ind w:left="62"/>
              <w:jc w:val="center"/>
              <w:rPr>
                <w:rFonts w:eastAsia="Arial Unicode MS"/>
                <w:bdr w:val="none" w:sz="0" w:space="0" w:color="auto" w:frame="1"/>
              </w:rPr>
            </w:pPr>
            <w:r>
              <w:rPr>
                <w:rFonts w:eastAsia="Arial Unicode MS"/>
                <w:bdr w:val="none" w:sz="0" w:space="0" w:color="auto" w:frame="1"/>
              </w:rPr>
              <w:t>Контракты</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2396CA83"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30.11.2021</w:t>
            </w:r>
          </w:p>
        </w:tc>
      </w:tr>
      <w:tr w:rsidR="005B0EF6" w:rsidRPr="0080647E" w14:paraId="144D6E4B" w14:textId="77777777" w:rsidTr="005B0EF6">
        <w:trPr>
          <w:trHeight w:val="677"/>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42119DE0" w14:textId="77777777" w:rsidR="005B0EF6" w:rsidRPr="0080647E" w:rsidRDefault="005B0EF6" w:rsidP="000576CB">
            <w:pPr>
              <w:widowControl w:val="0"/>
              <w:suppressAutoHyphens/>
              <w:autoSpaceDN w:val="0"/>
              <w:contextualSpacing/>
              <w:jc w:val="center"/>
              <w:textAlignment w:val="baseline"/>
              <w:rPr>
                <w:rFonts w:eastAsia="Arial Unicode MS"/>
                <w:bdr w:val="none" w:sz="0" w:space="0" w:color="auto" w:frame="1"/>
                <w:lang w:eastAsia="en-US"/>
              </w:rPr>
            </w:pPr>
            <w:r w:rsidRPr="0080647E">
              <w:rPr>
                <w:rFonts w:eastAsia="Arial Unicode MS"/>
                <w:bdr w:val="none" w:sz="0" w:space="0" w:color="auto" w:frame="1"/>
                <w:lang w:eastAsia="en-US"/>
              </w:rPr>
              <w:t>6</w:t>
            </w:r>
          </w:p>
        </w:tc>
        <w:tc>
          <w:tcPr>
            <w:tcW w:w="402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38E27484" w14:textId="77777777" w:rsidR="005B0EF6" w:rsidRPr="0080647E" w:rsidRDefault="005B0EF6" w:rsidP="000576CB">
            <w:pPr>
              <w:suppressAutoHyphens/>
              <w:ind w:left="113"/>
              <w:rPr>
                <w:rFonts w:eastAsia="Arial Unicode MS"/>
                <w:bdr w:val="none" w:sz="0" w:space="0" w:color="auto" w:frame="1"/>
              </w:rPr>
            </w:pPr>
            <w:r w:rsidRPr="0080647E">
              <w:rPr>
                <w:rFonts w:eastAsia="Arial Unicode MS"/>
                <w:bdr w:val="none" w:sz="0" w:space="0" w:color="auto" w:frame="1"/>
              </w:rPr>
              <w:t>Поставка и монтаж средств обучения и воспитания, оборудования</w:t>
            </w:r>
          </w:p>
        </w:tc>
        <w:tc>
          <w:tcPr>
            <w:tcW w:w="2070" w:type="dxa"/>
            <w:tcBorders>
              <w:top w:val="single" w:sz="4" w:space="0" w:color="000001"/>
              <w:left w:val="single" w:sz="4" w:space="0" w:color="000001"/>
              <w:bottom w:val="single" w:sz="4" w:space="0" w:color="000001"/>
              <w:right w:val="single" w:sz="4" w:space="0" w:color="000001"/>
            </w:tcBorders>
            <w:vAlign w:val="center"/>
          </w:tcPr>
          <w:p w14:paraId="629CB322" w14:textId="77777777" w:rsidR="005B0EF6" w:rsidRPr="008D2C34"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Заместители директора:</w:t>
            </w:r>
          </w:p>
          <w:p w14:paraId="30910E9F" w14:textId="77777777" w:rsidR="005B0EF6"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Стеблецова Е.Н.</w:t>
            </w:r>
          </w:p>
          <w:p w14:paraId="47EAB97C" w14:textId="77777777" w:rsidR="005B0EF6"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Петрова М.Н.</w:t>
            </w:r>
          </w:p>
          <w:p w14:paraId="12DAAE14" w14:textId="77777777" w:rsidR="005B0EF6"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Грасюк И.В.</w:t>
            </w:r>
          </w:p>
          <w:p w14:paraId="6A54FB8C" w14:textId="77777777" w:rsidR="005B0EF6"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Нечаева М.А.</w:t>
            </w:r>
          </w:p>
          <w:p w14:paraId="5943123C" w14:textId="77777777" w:rsidR="005B0EF6"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Ермолаева Н.В.</w:t>
            </w:r>
          </w:p>
          <w:p w14:paraId="7D1F629B" w14:textId="0340A9AC"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Верушкин С.В.</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3816DA35" w14:textId="77777777" w:rsidR="005B0EF6" w:rsidRPr="0080647E" w:rsidRDefault="005B0EF6" w:rsidP="000576CB">
            <w:pPr>
              <w:suppressAutoHyphens/>
              <w:ind w:left="62"/>
              <w:jc w:val="center"/>
              <w:rPr>
                <w:rFonts w:eastAsia="Arial Unicode MS"/>
                <w:bdr w:val="none" w:sz="0" w:space="0" w:color="auto" w:frame="1"/>
              </w:rPr>
            </w:pPr>
            <w:r>
              <w:rPr>
                <w:rFonts w:eastAsia="Arial Unicode MS"/>
                <w:bdr w:val="none" w:sz="0" w:space="0" w:color="auto" w:frame="1"/>
              </w:rPr>
              <w:t>Акты приемки оборудования</w:t>
            </w:r>
          </w:p>
        </w:tc>
        <w:tc>
          <w:tcPr>
            <w:tcW w:w="141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5FBDED82"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30.11.2021</w:t>
            </w:r>
          </w:p>
        </w:tc>
      </w:tr>
      <w:tr w:rsidR="005B0EF6" w:rsidRPr="0080647E" w14:paraId="3B60A2C3" w14:textId="77777777" w:rsidTr="005B0EF6">
        <w:trPr>
          <w:trHeight w:val="461"/>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798CF375" w14:textId="77777777" w:rsidR="005B0EF6" w:rsidRPr="0080647E" w:rsidRDefault="005B0EF6" w:rsidP="000576CB">
            <w:pPr>
              <w:widowControl w:val="0"/>
              <w:suppressAutoHyphens/>
              <w:autoSpaceDN w:val="0"/>
              <w:contextualSpacing/>
              <w:jc w:val="center"/>
              <w:textAlignment w:val="baseline"/>
              <w:rPr>
                <w:rFonts w:eastAsia="Arial Unicode MS"/>
                <w:bdr w:val="none" w:sz="0" w:space="0" w:color="auto" w:frame="1"/>
                <w:lang w:eastAsia="en-US"/>
              </w:rPr>
            </w:pPr>
            <w:r w:rsidRPr="0080647E">
              <w:rPr>
                <w:rFonts w:eastAsia="Arial Unicode MS"/>
                <w:bdr w:val="none" w:sz="0" w:space="0" w:color="auto" w:frame="1"/>
                <w:lang w:eastAsia="en-US"/>
              </w:rPr>
              <w:t>7</w:t>
            </w:r>
          </w:p>
        </w:tc>
        <w:tc>
          <w:tcPr>
            <w:tcW w:w="402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2F64C2E5" w14:textId="77777777" w:rsidR="005B0EF6" w:rsidRPr="0080647E" w:rsidRDefault="005B0EF6" w:rsidP="000576CB">
            <w:pPr>
              <w:suppressAutoHyphens/>
              <w:ind w:left="113"/>
              <w:rPr>
                <w:rFonts w:eastAsia="Arial Unicode MS"/>
                <w:bdr w:val="none" w:sz="0" w:space="0" w:color="auto" w:frame="1"/>
              </w:rPr>
            </w:pPr>
            <w:r w:rsidRPr="0080647E">
              <w:rPr>
                <w:rFonts w:eastAsia="Arial Unicode MS"/>
                <w:bdr w:val="none" w:sz="0" w:space="0" w:color="auto" w:frame="1"/>
              </w:rPr>
              <w:t xml:space="preserve">Проведение мониторинга оснащения средствами обучения и </w:t>
            </w:r>
            <w:r w:rsidRPr="0080647E">
              <w:rPr>
                <w:rFonts w:eastAsia="Arial Unicode MS"/>
                <w:bdr w:val="none" w:sz="0" w:space="0" w:color="auto" w:frame="1"/>
              </w:rPr>
              <w:lastRenderedPageBreak/>
              <w:t>воспитания, оборудованием</w:t>
            </w:r>
          </w:p>
        </w:tc>
        <w:tc>
          <w:tcPr>
            <w:tcW w:w="2070" w:type="dxa"/>
            <w:tcBorders>
              <w:top w:val="single" w:sz="4" w:space="0" w:color="000001"/>
              <w:left w:val="single" w:sz="4" w:space="0" w:color="000001"/>
              <w:bottom w:val="single" w:sz="4" w:space="0" w:color="000001"/>
              <w:right w:val="single" w:sz="4" w:space="0" w:color="000001"/>
            </w:tcBorders>
            <w:vAlign w:val="center"/>
          </w:tcPr>
          <w:p w14:paraId="47959A8A" w14:textId="77777777" w:rsidR="005B0EF6"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lastRenderedPageBreak/>
              <w:t>Заместители директора по УВР:</w:t>
            </w:r>
          </w:p>
          <w:p w14:paraId="515687AF" w14:textId="77777777" w:rsidR="005B0EF6"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lastRenderedPageBreak/>
              <w:t>Стеблецова Е.Н.</w:t>
            </w:r>
          </w:p>
          <w:p w14:paraId="7FA01F75" w14:textId="77777777" w:rsidR="005B0EF6"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Петрова М.Н.</w:t>
            </w:r>
          </w:p>
          <w:p w14:paraId="3CE3D85F" w14:textId="77777777" w:rsidR="005B0EF6"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Грасюк И.В.</w:t>
            </w:r>
          </w:p>
          <w:p w14:paraId="0BF07A93" w14:textId="77777777" w:rsidR="005B0EF6"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Нечаева М.А.</w:t>
            </w:r>
          </w:p>
          <w:p w14:paraId="239B0683"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Ермолаева Н.В.</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0D559068"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lastRenderedPageBreak/>
              <w:t>Аналитическая справка</w:t>
            </w:r>
          </w:p>
        </w:tc>
        <w:tc>
          <w:tcPr>
            <w:tcW w:w="141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26919DD4"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30.11.2021</w:t>
            </w:r>
          </w:p>
        </w:tc>
      </w:tr>
      <w:tr w:rsidR="005B0EF6" w:rsidRPr="0080647E" w14:paraId="1D00989A" w14:textId="77777777" w:rsidTr="005B0EF6">
        <w:trPr>
          <w:trHeight w:val="194"/>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0550D707" w14:textId="77777777" w:rsidR="005B0EF6" w:rsidRPr="0080647E" w:rsidRDefault="005B0EF6" w:rsidP="000576CB">
            <w:pPr>
              <w:widowControl w:val="0"/>
              <w:suppressAutoHyphens/>
              <w:autoSpaceDN w:val="0"/>
              <w:contextualSpacing/>
              <w:jc w:val="center"/>
              <w:textAlignment w:val="baseline"/>
              <w:rPr>
                <w:rFonts w:eastAsia="Arial Unicode MS"/>
                <w:bdr w:val="none" w:sz="0" w:space="0" w:color="auto" w:frame="1"/>
                <w:lang w:eastAsia="en-US"/>
              </w:rPr>
            </w:pPr>
            <w:r w:rsidRPr="0080647E">
              <w:rPr>
                <w:rFonts w:eastAsia="Arial Unicode MS"/>
                <w:bdr w:val="none" w:sz="0" w:space="0" w:color="auto" w:frame="1"/>
                <w:lang w:eastAsia="en-US"/>
              </w:rPr>
              <w:t>8</w:t>
            </w:r>
          </w:p>
        </w:tc>
        <w:tc>
          <w:tcPr>
            <w:tcW w:w="402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0955E643" w14:textId="77777777" w:rsidR="005B0EF6" w:rsidRPr="0080647E" w:rsidRDefault="005B0EF6" w:rsidP="000576CB">
            <w:pPr>
              <w:suppressAutoHyphens/>
              <w:ind w:left="113"/>
              <w:rPr>
                <w:rFonts w:eastAsia="Arial Unicode MS"/>
                <w:bdr w:val="none" w:sz="0" w:space="0" w:color="auto" w:frame="1"/>
              </w:rPr>
            </w:pPr>
            <w:r w:rsidRPr="0080647E">
              <w:rPr>
                <w:rFonts w:eastAsia="Arial Unicode MS"/>
                <w:bdr w:val="none" w:sz="0" w:space="0" w:color="auto" w:frame="1"/>
              </w:rPr>
              <w:t>Заключение договоров по реализации образовательных программ в сетевой форме</w:t>
            </w:r>
          </w:p>
        </w:tc>
        <w:tc>
          <w:tcPr>
            <w:tcW w:w="2070" w:type="dxa"/>
            <w:tcBorders>
              <w:top w:val="single" w:sz="4" w:space="0" w:color="000001"/>
              <w:left w:val="single" w:sz="4" w:space="0" w:color="000001"/>
              <w:bottom w:val="single" w:sz="4" w:space="0" w:color="000001"/>
              <w:right w:val="single" w:sz="4" w:space="0" w:color="000001"/>
            </w:tcBorders>
            <w:vAlign w:val="center"/>
          </w:tcPr>
          <w:p w14:paraId="3F6F4D17" w14:textId="77777777" w:rsidR="005B0EF6"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Савельев С.А., заместитель директора</w:t>
            </w:r>
          </w:p>
          <w:p w14:paraId="2BED4067" w14:textId="77777777" w:rsidR="005B0EF6" w:rsidRPr="008151EB"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Соловьев В.Д., заместитель директора по УВР</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47CC691D" w14:textId="77777777" w:rsidR="005B0EF6" w:rsidRPr="0080647E" w:rsidRDefault="005B0EF6" w:rsidP="000576CB">
            <w:pPr>
              <w:suppressAutoHyphens/>
              <w:jc w:val="center"/>
              <w:rPr>
                <w:rFonts w:eastAsia="Arial Unicode MS"/>
                <w:bdr w:val="none" w:sz="0" w:space="0" w:color="auto" w:frame="1"/>
              </w:rPr>
            </w:pPr>
            <w:r>
              <w:rPr>
                <w:rFonts w:eastAsia="Arial Unicode MS"/>
                <w:bdr w:val="none" w:sz="0" w:space="0" w:color="auto" w:frame="1"/>
              </w:rPr>
              <w:t>Договоры</w:t>
            </w:r>
          </w:p>
        </w:tc>
        <w:tc>
          <w:tcPr>
            <w:tcW w:w="141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07E95222"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31.08.2021</w:t>
            </w:r>
          </w:p>
        </w:tc>
      </w:tr>
      <w:tr w:rsidR="005B0EF6" w:rsidRPr="0080647E" w14:paraId="0BC1AFAB" w14:textId="77777777" w:rsidTr="005B0EF6">
        <w:trPr>
          <w:trHeight w:val="433"/>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3AEB12E7" w14:textId="77777777" w:rsidR="005B0EF6" w:rsidRPr="0080647E" w:rsidRDefault="005B0EF6" w:rsidP="000576CB">
            <w:pPr>
              <w:widowControl w:val="0"/>
              <w:suppressAutoHyphens/>
              <w:autoSpaceDN w:val="0"/>
              <w:contextualSpacing/>
              <w:jc w:val="center"/>
              <w:textAlignment w:val="baseline"/>
              <w:rPr>
                <w:rFonts w:eastAsia="Arial Unicode MS"/>
                <w:bdr w:val="none" w:sz="0" w:space="0" w:color="auto" w:frame="1"/>
                <w:lang w:eastAsia="en-US"/>
              </w:rPr>
            </w:pPr>
            <w:r w:rsidRPr="0080647E">
              <w:rPr>
                <w:rFonts w:eastAsia="Arial Unicode MS"/>
                <w:bdr w:val="none" w:sz="0" w:space="0" w:color="auto" w:frame="1"/>
                <w:lang w:eastAsia="en-US"/>
              </w:rPr>
              <w:t>9</w:t>
            </w:r>
          </w:p>
        </w:tc>
        <w:tc>
          <w:tcPr>
            <w:tcW w:w="4025"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67410248" w14:textId="77777777" w:rsidR="005B0EF6" w:rsidRPr="0080647E" w:rsidRDefault="005B0EF6" w:rsidP="005B0EF6">
            <w:pPr>
              <w:suppressAutoHyphens/>
              <w:ind w:left="113"/>
              <w:jc w:val="both"/>
              <w:rPr>
                <w:rFonts w:eastAsia="Arial Unicode MS"/>
                <w:bdr w:val="none" w:sz="0" w:space="0" w:color="auto" w:frame="1"/>
              </w:rPr>
            </w:pPr>
            <w:r w:rsidRPr="0080647E">
              <w:rPr>
                <w:rFonts w:eastAsia="Arial Unicode MS"/>
                <w:bdr w:val="none" w:sz="0" w:space="0" w:color="auto" w:frame="1"/>
              </w:rPr>
              <w:t>Обучение детей по основным и дополнительным общеобразовательным программам</w:t>
            </w:r>
          </w:p>
        </w:tc>
        <w:tc>
          <w:tcPr>
            <w:tcW w:w="2070" w:type="dxa"/>
            <w:tcBorders>
              <w:top w:val="single" w:sz="4" w:space="0" w:color="000001"/>
              <w:left w:val="single" w:sz="4" w:space="0" w:color="000001"/>
              <w:bottom w:val="single" w:sz="4" w:space="0" w:color="000001"/>
              <w:right w:val="single" w:sz="4" w:space="0" w:color="000001"/>
            </w:tcBorders>
            <w:vAlign w:val="center"/>
          </w:tcPr>
          <w:p w14:paraId="4401603E"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Заместители директора по УВР, ВР, ИТ</w:t>
            </w:r>
          </w:p>
        </w:tc>
        <w:tc>
          <w:tcPr>
            <w:tcW w:w="24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03D60D6F"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Расписание реализации образовательных программ общего и дополнительного образования</w:t>
            </w:r>
          </w:p>
        </w:tc>
        <w:tc>
          <w:tcPr>
            <w:tcW w:w="1418"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14:paraId="45CE05CF" w14:textId="77777777" w:rsidR="005B0EF6" w:rsidRPr="0080647E" w:rsidRDefault="005B0EF6" w:rsidP="000576CB">
            <w:pPr>
              <w:suppressAutoHyphens/>
              <w:ind w:left="113"/>
              <w:jc w:val="center"/>
              <w:rPr>
                <w:rFonts w:eastAsia="Arial Unicode MS"/>
                <w:bdr w:val="none" w:sz="0" w:space="0" w:color="auto" w:frame="1"/>
              </w:rPr>
            </w:pPr>
            <w:r>
              <w:rPr>
                <w:rFonts w:eastAsia="Arial Unicode MS"/>
                <w:bdr w:val="none" w:sz="0" w:space="0" w:color="auto" w:frame="1"/>
              </w:rPr>
              <w:t>01.09.2021</w:t>
            </w:r>
          </w:p>
        </w:tc>
      </w:tr>
    </w:tbl>
    <w:p w14:paraId="207CE1F4" w14:textId="77777777" w:rsidR="005B0EF6" w:rsidRPr="0080647E" w:rsidRDefault="005B0EF6" w:rsidP="005B0EF6">
      <w:pPr>
        <w:shd w:val="clear" w:color="auto" w:fill="FFFFFF"/>
      </w:pPr>
    </w:p>
    <w:p w14:paraId="71F51545" w14:textId="77777777" w:rsidR="005B0EF6" w:rsidRPr="0080647E" w:rsidRDefault="005B0EF6" w:rsidP="005B0EF6">
      <w:pPr>
        <w:shd w:val="clear" w:color="auto" w:fill="FFFFFF"/>
        <w:jc w:val="right"/>
      </w:pPr>
    </w:p>
    <w:tbl>
      <w:tblPr>
        <w:tblW w:w="20963" w:type="dxa"/>
        <w:tblLook w:val="04A0" w:firstRow="1" w:lastRow="0" w:firstColumn="1" w:lastColumn="0" w:noHBand="0" w:noVBand="1"/>
      </w:tblPr>
      <w:tblGrid>
        <w:gridCol w:w="250"/>
        <w:gridCol w:w="4839"/>
        <w:gridCol w:w="940"/>
        <w:gridCol w:w="940"/>
        <w:gridCol w:w="1097"/>
        <w:gridCol w:w="2977"/>
        <w:gridCol w:w="7320"/>
        <w:gridCol w:w="1300"/>
        <w:gridCol w:w="1300"/>
      </w:tblGrid>
      <w:tr w:rsidR="005B0EF6" w:rsidRPr="0080647E" w14:paraId="057B270E" w14:textId="77777777" w:rsidTr="000576CB">
        <w:trPr>
          <w:trHeight w:val="312"/>
        </w:trPr>
        <w:tc>
          <w:tcPr>
            <w:tcW w:w="250" w:type="dxa"/>
            <w:vMerge w:val="restart"/>
            <w:tcBorders>
              <w:top w:val="nil"/>
              <w:left w:val="nil"/>
              <w:bottom w:val="nil"/>
              <w:right w:val="nil"/>
            </w:tcBorders>
            <w:shd w:val="clear" w:color="auto" w:fill="auto"/>
            <w:hideMark/>
          </w:tcPr>
          <w:p w14:paraId="623DEAC8" w14:textId="77777777" w:rsidR="005B0EF6" w:rsidRPr="0080647E" w:rsidRDefault="005B0EF6" w:rsidP="000576CB">
            <w:pPr>
              <w:rPr>
                <w:sz w:val="20"/>
                <w:szCs w:val="20"/>
              </w:rPr>
            </w:pPr>
          </w:p>
        </w:tc>
        <w:tc>
          <w:tcPr>
            <w:tcW w:w="4839" w:type="dxa"/>
            <w:tcBorders>
              <w:top w:val="nil"/>
              <w:left w:val="nil"/>
              <w:bottom w:val="nil"/>
              <w:right w:val="nil"/>
            </w:tcBorders>
            <w:shd w:val="clear" w:color="auto" w:fill="auto"/>
            <w:hideMark/>
          </w:tcPr>
          <w:p w14:paraId="7C64D817" w14:textId="77777777" w:rsidR="005B0EF6" w:rsidRPr="001A3280" w:rsidRDefault="005B0EF6" w:rsidP="000576CB">
            <w:pPr>
              <w:rPr>
                <w:color w:val="000000"/>
                <w:highlight w:val="yellow"/>
              </w:rPr>
            </w:pPr>
          </w:p>
        </w:tc>
        <w:tc>
          <w:tcPr>
            <w:tcW w:w="940" w:type="dxa"/>
            <w:vMerge w:val="restart"/>
            <w:tcBorders>
              <w:top w:val="nil"/>
              <w:left w:val="nil"/>
              <w:bottom w:val="single" w:sz="4" w:space="0" w:color="000000"/>
              <w:right w:val="nil"/>
            </w:tcBorders>
            <w:shd w:val="clear" w:color="auto" w:fill="auto"/>
            <w:vAlign w:val="center"/>
            <w:hideMark/>
          </w:tcPr>
          <w:p w14:paraId="43C2D79A" w14:textId="77777777" w:rsidR="005B0EF6" w:rsidRPr="0080647E" w:rsidRDefault="005B0EF6" w:rsidP="000576CB">
            <w:pPr>
              <w:rPr>
                <w:color w:val="000000"/>
              </w:rPr>
            </w:pPr>
          </w:p>
        </w:tc>
        <w:tc>
          <w:tcPr>
            <w:tcW w:w="940" w:type="dxa"/>
            <w:vMerge w:val="restart"/>
            <w:tcBorders>
              <w:top w:val="nil"/>
              <w:left w:val="nil"/>
              <w:bottom w:val="single" w:sz="4" w:space="0" w:color="000000"/>
              <w:right w:val="nil"/>
            </w:tcBorders>
            <w:shd w:val="clear" w:color="auto" w:fill="auto"/>
            <w:vAlign w:val="center"/>
            <w:hideMark/>
          </w:tcPr>
          <w:p w14:paraId="24D6027E" w14:textId="77777777" w:rsidR="005B0EF6" w:rsidRPr="0080647E" w:rsidRDefault="005B0EF6" w:rsidP="000576CB">
            <w:pPr>
              <w:jc w:val="center"/>
              <w:rPr>
                <w:sz w:val="20"/>
                <w:szCs w:val="20"/>
              </w:rPr>
            </w:pPr>
          </w:p>
        </w:tc>
        <w:tc>
          <w:tcPr>
            <w:tcW w:w="1097" w:type="dxa"/>
            <w:vMerge w:val="restart"/>
            <w:tcBorders>
              <w:top w:val="nil"/>
              <w:left w:val="nil"/>
              <w:bottom w:val="single" w:sz="4" w:space="0" w:color="000000"/>
              <w:right w:val="nil"/>
            </w:tcBorders>
            <w:shd w:val="clear" w:color="auto" w:fill="auto"/>
            <w:vAlign w:val="center"/>
            <w:hideMark/>
          </w:tcPr>
          <w:p w14:paraId="412A638E" w14:textId="77777777" w:rsidR="005B0EF6" w:rsidRPr="0080647E" w:rsidRDefault="005B0EF6" w:rsidP="000576CB">
            <w:pPr>
              <w:jc w:val="center"/>
              <w:rPr>
                <w:sz w:val="20"/>
                <w:szCs w:val="20"/>
              </w:rPr>
            </w:pPr>
          </w:p>
        </w:tc>
        <w:tc>
          <w:tcPr>
            <w:tcW w:w="2977" w:type="dxa"/>
            <w:vMerge w:val="restart"/>
            <w:tcBorders>
              <w:top w:val="nil"/>
              <w:left w:val="nil"/>
              <w:bottom w:val="nil"/>
              <w:right w:val="nil"/>
            </w:tcBorders>
            <w:shd w:val="clear" w:color="auto" w:fill="auto"/>
            <w:vAlign w:val="bottom"/>
            <w:hideMark/>
          </w:tcPr>
          <w:p w14:paraId="123A18E1" w14:textId="77777777" w:rsidR="005B0EF6" w:rsidRPr="0080647E" w:rsidRDefault="005B0EF6" w:rsidP="000576CB">
            <w:pPr>
              <w:jc w:val="center"/>
              <w:rPr>
                <w:color w:val="000000"/>
              </w:rPr>
            </w:pPr>
            <w:r>
              <w:rPr>
                <w:color w:val="000000"/>
              </w:rPr>
              <w:t>Байкова И.Г.</w:t>
            </w:r>
          </w:p>
        </w:tc>
        <w:tc>
          <w:tcPr>
            <w:tcW w:w="7320" w:type="dxa"/>
            <w:vMerge w:val="restart"/>
            <w:tcBorders>
              <w:top w:val="nil"/>
              <w:left w:val="nil"/>
              <w:bottom w:val="nil"/>
              <w:right w:val="nil"/>
            </w:tcBorders>
            <w:shd w:val="clear" w:color="auto" w:fill="auto"/>
            <w:hideMark/>
          </w:tcPr>
          <w:p w14:paraId="59D91E7E" w14:textId="77777777" w:rsidR="005B0EF6" w:rsidRPr="0080647E" w:rsidRDefault="005B0EF6" w:rsidP="000576CB">
            <w:pPr>
              <w:rPr>
                <w:color w:val="000000"/>
              </w:rPr>
            </w:pPr>
          </w:p>
        </w:tc>
        <w:tc>
          <w:tcPr>
            <w:tcW w:w="1300" w:type="dxa"/>
            <w:tcBorders>
              <w:top w:val="single" w:sz="4" w:space="0" w:color="auto"/>
              <w:left w:val="nil"/>
              <w:bottom w:val="single" w:sz="4" w:space="0" w:color="auto"/>
              <w:right w:val="single" w:sz="4" w:space="0" w:color="auto"/>
            </w:tcBorders>
            <w:shd w:val="clear" w:color="auto" w:fill="auto"/>
            <w:noWrap/>
            <w:hideMark/>
          </w:tcPr>
          <w:p w14:paraId="7973AECC" w14:textId="77777777" w:rsidR="005B0EF6" w:rsidRPr="0080647E" w:rsidRDefault="005B0EF6" w:rsidP="000576CB">
            <w:pPr>
              <w:rPr>
                <w:rFonts w:ascii="Calibri" w:hAnsi="Calibri" w:cs="Calibri"/>
                <w:color w:val="000000"/>
              </w:rPr>
            </w:pPr>
            <w:r w:rsidRPr="0080647E">
              <w:rPr>
                <w:rFonts w:ascii="Calibri" w:hAnsi="Calibri"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hideMark/>
          </w:tcPr>
          <w:p w14:paraId="6605BEF2" w14:textId="77777777" w:rsidR="005B0EF6" w:rsidRPr="0080647E" w:rsidRDefault="005B0EF6" w:rsidP="000576CB">
            <w:pPr>
              <w:rPr>
                <w:rFonts w:ascii="Calibri" w:hAnsi="Calibri" w:cs="Calibri"/>
                <w:color w:val="000000"/>
              </w:rPr>
            </w:pPr>
            <w:r w:rsidRPr="0080647E">
              <w:rPr>
                <w:rFonts w:ascii="Calibri" w:hAnsi="Calibri" w:cs="Calibri"/>
                <w:color w:val="000000"/>
              </w:rPr>
              <w:t> </w:t>
            </w:r>
          </w:p>
        </w:tc>
      </w:tr>
      <w:tr w:rsidR="005B0EF6" w:rsidRPr="0080647E" w14:paraId="6D835423" w14:textId="77777777" w:rsidTr="000576CB">
        <w:trPr>
          <w:trHeight w:val="255"/>
        </w:trPr>
        <w:tc>
          <w:tcPr>
            <w:tcW w:w="250" w:type="dxa"/>
            <w:vMerge/>
            <w:tcBorders>
              <w:top w:val="nil"/>
              <w:left w:val="nil"/>
              <w:bottom w:val="nil"/>
              <w:right w:val="nil"/>
            </w:tcBorders>
            <w:vAlign w:val="center"/>
            <w:hideMark/>
          </w:tcPr>
          <w:p w14:paraId="6095EF18" w14:textId="77777777" w:rsidR="005B0EF6" w:rsidRPr="0080647E" w:rsidRDefault="005B0EF6" w:rsidP="000576CB">
            <w:pPr>
              <w:rPr>
                <w:sz w:val="20"/>
                <w:szCs w:val="20"/>
              </w:rPr>
            </w:pPr>
          </w:p>
        </w:tc>
        <w:tc>
          <w:tcPr>
            <w:tcW w:w="4839" w:type="dxa"/>
            <w:tcBorders>
              <w:top w:val="nil"/>
              <w:left w:val="nil"/>
              <w:bottom w:val="nil"/>
              <w:right w:val="nil"/>
            </w:tcBorders>
            <w:shd w:val="clear" w:color="auto" w:fill="auto"/>
            <w:hideMark/>
          </w:tcPr>
          <w:p w14:paraId="73024F98" w14:textId="77777777" w:rsidR="005B0EF6" w:rsidRPr="001A3280" w:rsidRDefault="005B0EF6" w:rsidP="000576CB">
            <w:pPr>
              <w:rPr>
                <w:color w:val="000000"/>
                <w:highlight w:val="yellow"/>
              </w:rPr>
            </w:pPr>
            <w:r w:rsidRPr="00A11C23">
              <w:t>Директор</w:t>
            </w:r>
          </w:p>
        </w:tc>
        <w:tc>
          <w:tcPr>
            <w:tcW w:w="940" w:type="dxa"/>
            <w:vMerge/>
            <w:tcBorders>
              <w:top w:val="nil"/>
              <w:left w:val="nil"/>
              <w:bottom w:val="single" w:sz="4" w:space="0" w:color="000000"/>
              <w:right w:val="nil"/>
            </w:tcBorders>
            <w:vAlign w:val="center"/>
            <w:hideMark/>
          </w:tcPr>
          <w:p w14:paraId="3AB47F4B" w14:textId="77777777" w:rsidR="005B0EF6" w:rsidRPr="0080647E" w:rsidRDefault="005B0EF6" w:rsidP="000576CB">
            <w:pPr>
              <w:rPr>
                <w:color w:val="000000"/>
              </w:rPr>
            </w:pPr>
          </w:p>
        </w:tc>
        <w:tc>
          <w:tcPr>
            <w:tcW w:w="940" w:type="dxa"/>
            <w:vMerge/>
            <w:tcBorders>
              <w:top w:val="nil"/>
              <w:left w:val="nil"/>
              <w:bottom w:val="single" w:sz="4" w:space="0" w:color="000000"/>
              <w:right w:val="nil"/>
            </w:tcBorders>
            <w:vAlign w:val="center"/>
            <w:hideMark/>
          </w:tcPr>
          <w:p w14:paraId="39842A80" w14:textId="77777777" w:rsidR="005B0EF6" w:rsidRPr="0080647E" w:rsidRDefault="005B0EF6" w:rsidP="000576CB">
            <w:pPr>
              <w:rPr>
                <w:sz w:val="20"/>
                <w:szCs w:val="20"/>
              </w:rPr>
            </w:pPr>
          </w:p>
        </w:tc>
        <w:tc>
          <w:tcPr>
            <w:tcW w:w="1097" w:type="dxa"/>
            <w:vMerge/>
            <w:tcBorders>
              <w:top w:val="nil"/>
              <w:left w:val="nil"/>
              <w:bottom w:val="single" w:sz="4" w:space="0" w:color="000000"/>
              <w:right w:val="nil"/>
            </w:tcBorders>
            <w:vAlign w:val="center"/>
            <w:hideMark/>
          </w:tcPr>
          <w:p w14:paraId="1E5F4A91" w14:textId="77777777" w:rsidR="005B0EF6" w:rsidRPr="0080647E" w:rsidRDefault="005B0EF6" w:rsidP="000576CB">
            <w:pPr>
              <w:rPr>
                <w:sz w:val="20"/>
                <w:szCs w:val="20"/>
              </w:rPr>
            </w:pPr>
          </w:p>
        </w:tc>
        <w:tc>
          <w:tcPr>
            <w:tcW w:w="2977" w:type="dxa"/>
            <w:vMerge/>
            <w:tcBorders>
              <w:top w:val="nil"/>
              <w:left w:val="nil"/>
              <w:bottom w:val="nil"/>
              <w:right w:val="nil"/>
            </w:tcBorders>
            <w:vAlign w:val="center"/>
            <w:hideMark/>
          </w:tcPr>
          <w:p w14:paraId="48BC5CE4" w14:textId="77777777" w:rsidR="005B0EF6" w:rsidRPr="0080647E" w:rsidRDefault="005B0EF6" w:rsidP="000576CB">
            <w:pPr>
              <w:rPr>
                <w:color w:val="000000"/>
              </w:rPr>
            </w:pPr>
          </w:p>
        </w:tc>
        <w:tc>
          <w:tcPr>
            <w:tcW w:w="7320" w:type="dxa"/>
            <w:vMerge/>
            <w:tcBorders>
              <w:top w:val="nil"/>
              <w:left w:val="nil"/>
              <w:bottom w:val="nil"/>
              <w:right w:val="nil"/>
            </w:tcBorders>
            <w:vAlign w:val="center"/>
            <w:hideMark/>
          </w:tcPr>
          <w:p w14:paraId="7D4463DA" w14:textId="77777777" w:rsidR="005B0EF6" w:rsidRPr="0080647E" w:rsidRDefault="005B0EF6" w:rsidP="000576CB">
            <w:pPr>
              <w:rPr>
                <w:color w:val="000000"/>
              </w:rPr>
            </w:pPr>
          </w:p>
        </w:tc>
        <w:tc>
          <w:tcPr>
            <w:tcW w:w="1300" w:type="dxa"/>
            <w:tcBorders>
              <w:top w:val="nil"/>
              <w:left w:val="nil"/>
              <w:bottom w:val="single" w:sz="4" w:space="0" w:color="auto"/>
              <w:right w:val="single" w:sz="4" w:space="0" w:color="auto"/>
            </w:tcBorders>
            <w:shd w:val="clear" w:color="auto" w:fill="auto"/>
            <w:noWrap/>
            <w:hideMark/>
          </w:tcPr>
          <w:p w14:paraId="43B797E8" w14:textId="77777777" w:rsidR="005B0EF6" w:rsidRPr="0080647E" w:rsidRDefault="005B0EF6" w:rsidP="000576CB">
            <w:pPr>
              <w:rPr>
                <w:rFonts w:ascii="Calibri" w:hAnsi="Calibri" w:cs="Calibri"/>
                <w:color w:val="000000"/>
              </w:rPr>
            </w:pPr>
            <w:r w:rsidRPr="0080647E">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754B86E7" w14:textId="77777777" w:rsidR="005B0EF6" w:rsidRPr="0080647E" w:rsidRDefault="005B0EF6" w:rsidP="000576CB">
            <w:pPr>
              <w:rPr>
                <w:rFonts w:ascii="Calibri" w:hAnsi="Calibri" w:cs="Calibri"/>
                <w:color w:val="000000"/>
              </w:rPr>
            </w:pPr>
            <w:r w:rsidRPr="0080647E">
              <w:rPr>
                <w:rFonts w:ascii="Calibri" w:hAnsi="Calibri" w:cs="Calibri"/>
                <w:color w:val="000000"/>
              </w:rPr>
              <w:t> </w:t>
            </w:r>
          </w:p>
        </w:tc>
      </w:tr>
    </w:tbl>
    <w:p w14:paraId="3EB33655" w14:textId="77777777" w:rsidR="005B0EF6" w:rsidRDefault="005B0EF6" w:rsidP="005B0EF6">
      <w:pPr>
        <w:shd w:val="clear" w:color="auto" w:fill="FFFFFF"/>
        <w:sectPr w:rsidR="005B0EF6" w:rsidSect="001A3280">
          <w:footnotePr>
            <w:numRestart w:val="eachPage"/>
          </w:footnotePr>
          <w:pgSz w:w="11906" w:h="16838"/>
          <w:pgMar w:top="1134" w:right="707" w:bottom="1134" w:left="851" w:header="709" w:footer="709" w:gutter="0"/>
          <w:cols w:space="708"/>
          <w:titlePg/>
          <w:docGrid w:linePitch="360"/>
        </w:sectPr>
      </w:pPr>
    </w:p>
    <w:p w14:paraId="5FA17E0C" w14:textId="71AF0AAB" w:rsidR="006B209B" w:rsidRPr="005B0EF6" w:rsidRDefault="006B209B" w:rsidP="005B0EF6">
      <w:pPr>
        <w:widowControl w:val="0"/>
        <w:autoSpaceDE w:val="0"/>
        <w:autoSpaceDN w:val="0"/>
        <w:adjustRightInd w:val="0"/>
        <w:jc w:val="center"/>
        <w:rPr>
          <w:b/>
          <w:sz w:val="28"/>
          <w:szCs w:val="28"/>
        </w:rPr>
      </w:pPr>
      <w:r w:rsidRPr="005B0EF6">
        <w:rPr>
          <w:b/>
          <w:sz w:val="28"/>
          <w:szCs w:val="28"/>
        </w:rPr>
        <w:lastRenderedPageBreak/>
        <w:t>ПРОЕКТ</w:t>
      </w:r>
    </w:p>
    <w:p w14:paraId="516D896C" w14:textId="77777777" w:rsidR="006B209B" w:rsidRDefault="006B209B" w:rsidP="006B209B">
      <w:pPr>
        <w:widowControl w:val="0"/>
        <w:autoSpaceDE w:val="0"/>
        <w:autoSpaceDN w:val="0"/>
        <w:adjustRightInd w:val="0"/>
        <w:jc w:val="center"/>
        <w:rPr>
          <w:rFonts w:eastAsia="DengXian"/>
        </w:rPr>
      </w:pPr>
    </w:p>
    <w:p w14:paraId="723DCE25" w14:textId="198224D6" w:rsidR="006B209B" w:rsidRDefault="006B209B" w:rsidP="006B209B">
      <w:pPr>
        <w:tabs>
          <w:tab w:val="left" w:pos="1480"/>
        </w:tabs>
        <w:jc w:val="center"/>
        <w:rPr>
          <w:b/>
          <w:i/>
        </w:rPr>
      </w:pPr>
      <w:bookmarkStart w:id="15" w:name="_Hlk78283029"/>
      <w:r>
        <w:rPr>
          <w:b/>
          <w:i/>
          <w:iCs/>
        </w:rPr>
        <w:t xml:space="preserve">Непрерывное </w:t>
      </w:r>
      <w:r>
        <w:rPr>
          <w:b/>
          <w:i/>
        </w:rPr>
        <w:t>е</w:t>
      </w:r>
      <w:r w:rsidRPr="00C251E4">
        <w:rPr>
          <w:b/>
          <w:i/>
        </w:rPr>
        <w:t>стественнонаучное</w:t>
      </w:r>
      <w:r>
        <w:rPr>
          <w:b/>
          <w:i/>
        </w:rPr>
        <w:t xml:space="preserve"> </w:t>
      </w:r>
      <w:r w:rsidRPr="001414E2">
        <w:rPr>
          <w:b/>
          <w:i/>
        </w:rPr>
        <w:t xml:space="preserve">образование </w:t>
      </w:r>
      <w:r w:rsidR="001414E2" w:rsidRPr="001414E2">
        <w:rPr>
          <w:b/>
          <w:i/>
        </w:rPr>
        <w:t xml:space="preserve">обучающихся на основе </w:t>
      </w:r>
      <w:r w:rsidRPr="00C251E4">
        <w:rPr>
          <w:b/>
          <w:i/>
        </w:rPr>
        <w:t xml:space="preserve">интеграции </w:t>
      </w:r>
    </w:p>
    <w:p w14:paraId="36F2CAC2" w14:textId="01FC0ED8" w:rsidR="006B209B" w:rsidRPr="00D011B6" w:rsidRDefault="006B209B" w:rsidP="00D011B6">
      <w:pPr>
        <w:tabs>
          <w:tab w:val="left" w:pos="1480"/>
        </w:tabs>
        <w:jc w:val="center"/>
        <w:rPr>
          <w:b/>
          <w:i/>
        </w:rPr>
      </w:pPr>
      <w:r w:rsidRPr="00C251E4">
        <w:rPr>
          <w:b/>
          <w:i/>
        </w:rPr>
        <w:t>общего и дополнительного образования</w:t>
      </w:r>
      <w:r w:rsidR="00D011B6">
        <w:rPr>
          <w:b/>
          <w:i/>
        </w:rPr>
        <w:t xml:space="preserve"> и создания</w:t>
      </w:r>
      <w:bookmarkStart w:id="16" w:name="_Hlk77772594"/>
      <w:r w:rsidR="00D011B6">
        <w:rPr>
          <w:b/>
          <w:i/>
        </w:rPr>
        <w:t xml:space="preserve"> </w:t>
      </w:r>
      <w:r w:rsidR="00D011B6">
        <w:rPr>
          <w:b/>
          <w:i/>
          <w:iCs/>
        </w:rPr>
        <w:t>ш</w:t>
      </w:r>
      <w:r w:rsidRPr="00E84179">
        <w:rPr>
          <w:b/>
          <w:i/>
          <w:iCs/>
        </w:rPr>
        <w:t>кольн</w:t>
      </w:r>
      <w:r w:rsidR="00D011B6">
        <w:rPr>
          <w:b/>
          <w:i/>
          <w:iCs/>
        </w:rPr>
        <w:t>ой</w:t>
      </w:r>
      <w:r w:rsidRPr="00E84179">
        <w:rPr>
          <w:b/>
          <w:i/>
          <w:iCs/>
        </w:rPr>
        <w:t xml:space="preserve"> глобальн</w:t>
      </w:r>
      <w:r w:rsidR="00D011B6">
        <w:rPr>
          <w:b/>
          <w:i/>
          <w:iCs/>
        </w:rPr>
        <w:t xml:space="preserve">ой </w:t>
      </w:r>
      <w:r w:rsidRPr="00E84179">
        <w:rPr>
          <w:b/>
          <w:i/>
          <w:iCs/>
        </w:rPr>
        <w:t>лаборатори</w:t>
      </w:r>
      <w:r w:rsidR="00D011B6">
        <w:rPr>
          <w:b/>
          <w:i/>
          <w:iCs/>
        </w:rPr>
        <w:t>и</w:t>
      </w:r>
      <w:r w:rsidRPr="00E84179">
        <w:rPr>
          <w:b/>
          <w:i/>
          <w:iCs/>
        </w:rPr>
        <w:t xml:space="preserve"> естественнонаучных исследований «ГлобЛаб»</w:t>
      </w:r>
    </w:p>
    <w:bookmarkEnd w:id="15"/>
    <w:bookmarkEnd w:id="16"/>
    <w:p w14:paraId="1B594A0C" w14:textId="77777777" w:rsidR="006B209B" w:rsidRDefault="006B209B" w:rsidP="006B209B">
      <w:pPr>
        <w:widowControl w:val="0"/>
      </w:pPr>
    </w:p>
    <w:p w14:paraId="4B7A7278" w14:textId="77777777" w:rsidR="006B209B" w:rsidRPr="0058460B" w:rsidRDefault="006B209B" w:rsidP="006B209B">
      <w:pPr>
        <w:pStyle w:val="ab"/>
        <w:widowControl w:val="0"/>
        <w:numPr>
          <w:ilvl w:val="0"/>
          <w:numId w:val="15"/>
        </w:numPr>
        <w:jc w:val="center"/>
        <w:rPr>
          <w:rFonts w:ascii="Times New Roman" w:hAnsi="Times New Roman"/>
          <w:b/>
          <w:i/>
          <w:sz w:val="24"/>
          <w:szCs w:val="24"/>
        </w:rPr>
      </w:pPr>
      <w:r w:rsidRPr="0058460B">
        <w:rPr>
          <w:rFonts w:ascii="Times New Roman" w:hAnsi="Times New Roman"/>
          <w:b/>
          <w:i/>
          <w:sz w:val="24"/>
          <w:szCs w:val="24"/>
        </w:rPr>
        <w:t>ИНФОРМАЦИЯ О ПРЕТЕНДЕНТЕ НА ПОЛУЧЕНИЕ ГРАНТА</w:t>
      </w:r>
    </w:p>
    <w:p w14:paraId="338643B4" w14:textId="4D5AD67C" w:rsidR="006B209B" w:rsidRPr="00E84179" w:rsidRDefault="00FB650E" w:rsidP="006B209B">
      <w:pPr>
        <w:widowControl w:val="0"/>
        <w:rPr>
          <w:b/>
        </w:rPr>
      </w:pPr>
      <w:r>
        <w:rPr>
          <w:b/>
        </w:rPr>
        <w:t xml:space="preserve">1.1. </w:t>
      </w:r>
      <w:r w:rsidR="006B209B" w:rsidRPr="00E84179">
        <w:rPr>
          <w:b/>
        </w:rPr>
        <w:t>Особенности реализации образовательной программы</w:t>
      </w:r>
    </w:p>
    <w:p w14:paraId="40E02FA0" w14:textId="77777777" w:rsidR="006B209B" w:rsidRPr="00E84179" w:rsidRDefault="006B209B" w:rsidP="006B209B">
      <w:pPr>
        <w:widowControl w:val="0"/>
        <w:ind w:firstLine="708"/>
        <w:jc w:val="both"/>
      </w:pPr>
      <w:r w:rsidRPr="00E84179">
        <w:t xml:space="preserve">Государственное бюджетное общеобразовательное учреждение средняя общеобразовательная школа № 619 Калининского района Санкт-Петербурга - современное, стремительно развивающееся учреждение, основная миссия которого дать ученикам не только качественное образование, но и ориентацию на успех. Образовательное учреждение реализует образовательные программы дошкольного образования, начального, основного и среднего общего образования. Школа предоставляет </w:t>
      </w:r>
      <w:r>
        <w:t xml:space="preserve">обучающимся </w:t>
      </w:r>
      <w:r w:rsidRPr="00E84179">
        <w:t>возможность наряду с получением базового общего образования получить дополнительную (углублённую) подготовку по предметам физико-математического, естественно-научного и гуманитарного профилей.</w:t>
      </w:r>
    </w:p>
    <w:p w14:paraId="738FE1CB" w14:textId="77777777" w:rsidR="006B209B" w:rsidRDefault="006B209B" w:rsidP="006B209B">
      <w:pPr>
        <w:widowControl w:val="0"/>
        <w:ind w:firstLine="708"/>
        <w:jc w:val="both"/>
      </w:pPr>
      <w:r w:rsidRPr="00E84179">
        <w:t>Всё в учреждении работает на повышение качества образования, овладение искусством учить и учиться. Это и высокопрофессиональный педагогический коллектив, и многопрофильная технологически насыщенная единая образовательная среда, и отвечающие дню сегодняшнему интерактивные технологии обучения, и множество проектов Программы воспитания «Лидер будущего», и порядка 100 современных студий Отделения дополнительного образования и Центра цифрового образования детей «</w:t>
      </w:r>
      <w:r w:rsidRPr="00E84179">
        <w:rPr>
          <w:lang w:val="en-US"/>
        </w:rPr>
        <w:t>IT</w:t>
      </w:r>
      <w:r w:rsidRPr="00E84179">
        <w:t>-куб», востребованных современным подрастающим поколением. Успешно зарекомендовали себя лицейски</w:t>
      </w:r>
      <w:r>
        <w:t>е</w:t>
      </w:r>
      <w:r w:rsidRPr="00E84179">
        <w:t xml:space="preserve"> и университетски</w:t>
      </w:r>
      <w:r>
        <w:t>е</w:t>
      </w:r>
      <w:r w:rsidRPr="00E84179">
        <w:t xml:space="preserve"> практик</w:t>
      </w:r>
      <w:r>
        <w:t>и</w:t>
      </w:r>
      <w:r w:rsidRPr="00E84179">
        <w:t xml:space="preserve">, организованные на основании договоров совместно с вузами и учреждениями дополнительного образования Санкт-Петербурга. </w:t>
      </w:r>
    </w:p>
    <w:p w14:paraId="71D60C53" w14:textId="77777777" w:rsidR="006B209B" w:rsidRDefault="006B209B" w:rsidP="006B209B">
      <w:pPr>
        <w:widowControl w:val="0"/>
        <w:jc w:val="both"/>
      </w:pPr>
    </w:p>
    <w:p w14:paraId="3BA3B56D" w14:textId="48AAC65F" w:rsidR="006B209B" w:rsidRDefault="00FB650E" w:rsidP="00FB650E">
      <w:pPr>
        <w:widowControl w:val="0"/>
        <w:jc w:val="both"/>
        <w:rPr>
          <w:b/>
        </w:rPr>
      </w:pPr>
      <w:r>
        <w:rPr>
          <w:b/>
        </w:rPr>
        <w:t xml:space="preserve">1.2. </w:t>
      </w:r>
      <w:r w:rsidR="006B209B" w:rsidRPr="007470E6">
        <w:rPr>
          <w:b/>
        </w:rPr>
        <w:t>Опыт в реализации региональных, федеральных и международных проектов (мероприятий) в области образования за последние три года, в том числе по выбранному направлению</w:t>
      </w:r>
    </w:p>
    <w:p w14:paraId="1273F862" w14:textId="3C713CD0" w:rsidR="006B209B" w:rsidRPr="00FB650E" w:rsidRDefault="006B209B" w:rsidP="006B209B">
      <w:pPr>
        <w:ind w:firstLine="708"/>
        <w:jc w:val="both"/>
        <w:rPr>
          <w:b/>
          <w:color w:val="000000"/>
          <w:kern w:val="28"/>
          <w14:cntxtAlts/>
        </w:rPr>
      </w:pPr>
      <w:r w:rsidRPr="00E84179">
        <w:rPr>
          <w:color w:val="000000"/>
          <w:kern w:val="28"/>
          <w14:cntxtAlts/>
        </w:rPr>
        <w:t>Школа № 619 постоянно работает в режиме инновационной и экспериментальной деятельности. За последние 10 лет школа участвовала в 28 проектах районного, регионального, федерального и международного уровней. Инновационные продукты школы востребованы и активно внедряются не только в образовательных учреждениях Санкт-Петербурга, но и в образовательных учреждениях регионов Российской Федерации.</w:t>
      </w:r>
      <w:r>
        <w:rPr>
          <w:color w:val="000000"/>
          <w:kern w:val="28"/>
          <w14:cntxtAlts/>
        </w:rPr>
        <w:t xml:space="preserve"> </w:t>
      </w:r>
      <w:r w:rsidRPr="00E84179">
        <w:rPr>
          <w:color w:val="000000"/>
          <w:kern w:val="28"/>
          <w14:cntxtAlts/>
        </w:rPr>
        <w:t>Школа является организатором большого количества социально-значимых событий. Самыми масштабными из них являются «Ученический Пленум» и Всероссийский образовательный с международным участием форум «Молодые Молодым». Эти два события рассматриваются как средство для повышения квалификации педагогического сообщества школы и её сетевых партнёров, как площадка для развития инновационного образовательного поведения и как пространство для построения диалога между всеми участниками образовательного процесса</w:t>
      </w:r>
      <w:r w:rsidR="005B0EF6">
        <w:rPr>
          <w:color w:val="000000"/>
          <w:kern w:val="28"/>
          <w14:cntxtAlts/>
        </w:rPr>
        <w:t xml:space="preserve"> </w:t>
      </w:r>
      <w:r w:rsidR="005B0EF6" w:rsidRPr="005B0EF6">
        <w:rPr>
          <w:b/>
          <w:color w:val="000000"/>
          <w:kern w:val="28"/>
          <w14:cntxtAlts/>
        </w:rPr>
        <w:t>(Приложение 4).</w:t>
      </w:r>
    </w:p>
    <w:p w14:paraId="012B4D97" w14:textId="77777777" w:rsidR="00FF35FF" w:rsidRPr="00E84179" w:rsidRDefault="00FF35FF" w:rsidP="006B209B">
      <w:pPr>
        <w:ind w:firstLine="708"/>
        <w:jc w:val="both"/>
        <w:rPr>
          <w:color w:val="000000"/>
          <w:kern w:val="28"/>
          <w14:cntxtAlts/>
        </w:rPr>
      </w:pPr>
    </w:p>
    <w:p w14:paraId="2E3857EA" w14:textId="77777777" w:rsidR="006B209B" w:rsidRPr="00E84179" w:rsidRDefault="006B209B" w:rsidP="006B209B">
      <w:pPr>
        <w:widowControl w:val="0"/>
        <w:jc w:val="both"/>
        <w:rPr>
          <w:b/>
        </w:rPr>
      </w:pPr>
    </w:p>
    <w:p w14:paraId="42916939" w14:textId="17D3FD86" w:rsidR="006B209B" w:rsidRPr="007470E6" w:rsidRDefault="00405679" w:rsidP="00405679">
      <w:pPr>
        <w:spacing w:line="256" w:lineRule="auto"/>
        <w:rPr>
          <w:b/>
          <w:color w:val="000000"/>
          <w:kern w:val="28"/>
          <w14:cntxtAlts/>
        </w:rPr>
      </w:pPr>
      <w:r>
        <w:rPr>
          <w:b/>
        </w:rPr>
        <w:t xml:space="preserve">1.3. </w:t>
      </w:r>
      <w:r w:rsidR="006B209B" w:rsidRPr="007470E6">
        <w:rPr>
          <w:b/>
        </w:rPr>
        <w:t>Наличие кадровых ресурсов, необходимых для реализации проекта</w:t>
      </w:r>
    </w:p>
    <w:p w14:paraId="24D41606" w14:textId="38373B64" w:rsidR="00F87DA7" w:rsidRPr="009C5744" w:rsidRDefault="00F87DA7" w:rsidP="00F87DA7">
      <w:pPr>
        <w:ind w:firstLine="567"/>
        <w:jc w:val="both"/>
        <w:rPr>
          <w:bCs/>
        </w:rPr>
      </w:pPr>
      <w:r w:rsidRPr="009C5744">
        <w:rPr>
          <w:bCs/>
        </w:rPr>
        <w:t xml:space="preserve">Быстро меняющийся рынок труда ведет к изменению запросов общества к школе, что влечет за собой изменение требований к педагогам. Педагог является одним из важнейших источников передачи   социального опыта и знаний. Выполнять данную миссию он может только в том случае, если сам способен воспринимать новые идеи, осуществлять самоанализ и рефлексию своей деятельности. Следовательно, </w:t>
      </w:r>
      <w:r>
        <w:rPr>
          <w:bCs/>
        </w:rPr>
        <w:t xml:space="preserve">профессиональное </w:t>
      </w:r>
      <w:r w:rsidRPr="009C5744">
        <w:rPr>
          <w:bCs/>
        </w:rPr>
        <w:t xml:space="preserve">развитие учителя есть необходимое условие успешности ученика. </w:t>
      </w:r>
    </w:p>
    <w:p w14:paraId="6185A1E0" w14:textId="177162B8" w:rsidR="00010EE0" w:rsidRPr="000C2127" w:rsidRDefault="00F87DA7" w:rsidP="000C2127">
      <w:pPr>
        <w:spacing w:line="256" w:lineRule="auto"/>
        <w:ind w:firstLine="708"/>
        <w:jc w:val="both"/>
        <w:rPr>
          <w:color w:val="000000"/>
          <w:kern w:val="28"/>
          <w14:cntxtAlts/>
        </w:rPr>
      </w:pPr>
      <w:r w:rsidRPr="009C5744">
        <w:t xml:space="preserve">В штатном расписании школы </w:t>
      </w:r>
      <w:r w:rsidR="00635D93" w:rsidRPr="00BD4CCB">
        <w:t>228</w:t>
      </w:r>
      <w:r w:rsidRPr="00BD4CCB">
        <w:t xml:space="preserve"> педагогических работников. Педагогический коллектив отличается высоким профессионализмом. В образовательном учреждении работает 2 заслуженных учителя РФ, 14 человек награждены нагрудными знаками «Почетный работник общего образования Российской Федерации», 5 человек – знаками «Отличник просвещения </w:t>
      </w:r>
      <w:r w:rsidRPr="00BD4CCB">
        <w:lastRenderedPageBreak/>
        <w:t xml:space="preserve">РСФСР», 10 – Почетной грамотой Министерства образования и науки Российской Федерации, 8 педагогов награждены знаком «За гуманизацию школы Санкт-Петербурга». Кроме того, в школе работают </w:t>
      </w:r>
      <w:r w:rsidR="00BD4CCB">
        <w:t>2</w:t>
      </w:r>
      <w:r w:rsidRPr="00BD4CCB">
        <w:t xml:space="preserve"> кандидата педагогических наук</w:t>
      </w:r>
      <w:r w:rsidR="00BD4CCB">
        <w:t>, 1 кандидат биологических наук.</w:t>
      </w:r>
      <w:r w:rsidR="00F47BC9" w:rsidRPr="00BD4CCB">
        <w:t xml:space="preserve"> Педагоги школы неоднократно становились победителями и призерами районных, городских и всероссийских профессиональных</w:t>
      </w:r>
      <w:r w:rsidR="00F47BC9" w:rsidRPr="009C5744">
        <w:t xml:space="preserve"> конкурсов</w:t>
      </w:r>
      <w:r w:rsidR="00F47BC9">
        <w:t>.</w:t>
      </w:r>
      <w:r w:rsidR="00F47BC9" w:rsidRPr="009C5744">
        <w:t xml:space="preserve"> </w:t>
      </w:r>
      <w:r w:rsidR="00F47BC9" w:rsidRPr="00E84179">
        <w:rPr>
          <w:color w:val="000000"/>
          <w:kern w:val="28"/>
          <w14:cntxtAlts/>
        </w:rPr>
        <w:t>Восемь учителей школы стали победителями всероссийского конкурса в рамках приоритетного национального проекта «Образование»</w:t>
      </w:r>
      <w:r w:rsidR="00F47BC9">
        <w:rPr>
          <w:color w:val="000000"/>
          <w:kern w:val="28"/>
          <w14:cntxtAlts/>
        </w:rPr>
        <w:t>.</w:t>
      </w:r>
      <w:r w:rsidR="00F47BC9" w:rsidRPr="00E84179">
        <w:rPr>
          <w:color w:val="000000"/>
          <w:kern w:val="28"/>
          <w14:cntxtAlts/>
        </w:rPr>
        <w:t xml:space="preserve"> </w:t>
      </w:r>
    </w:p>
    <w:p w14:paraId="623E2624" w14:textId="77777777" w:rsidR="00B84414" w:rsidRDefault="00B84414" w:rsidP="00010EE0">
      <w:pPr>
        <w:jc w:val="center"/>
        <w:rPr>
          <w:b/>
        </w:rPr>
      </w:pPr>
    </w:p>
    <w:p w14:paraId="73D5258F" w14:textId="004E9887" w:rsidR="00F87DA7" w:rsidRPr="009C5744" w:rsidRDefault="00F87DA7" w:rsidP="00010EE0">
      <w:pPr>
        <w:jc w:val="center"/>
      </w:pPr>
      <w:r w:rsidRPr="009C5744">
        <w:rPr>
          <w:b/>
        </w:rPr>
        <w:t>Образовательный ценз педагогов школы</w:t>
      </w:r>
    </w:p>
    <w:p w14:paraId="530ED3B0" w14:textId="77777777" w:rsidR="00F87DA7" w:rsidRPr="009C5744" w:rsidRDefault="00F87DA7" w:rsidP="00F87DA7">
      <w:pPr>
        <w:ind w:firstLine="567"/>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2552"/>
        <w:gridCol w:w="2409"/>
      </w:tblGrid>
      <w:tr w:rsidR="00F87DA7" w:rsidRPr="009C5744" w14:paraId="6633B5F1" w14:textId="77777777" w:rsidTr="003F3DBF">
        <w:tc>
          <w:tcPr>
            <w:tcW w:w="1701" w:type="dxa"/>
            <w:shd w:val="clear" w:color="auto" w:fill="auto"/>
            <w:vAlign w:val="center"/>
          </w:tcPr>
          <w:p w14:paraId="7ADBE0C6" w14:textId="77777777" w:rsidR="00F87DA7" w:rsidRPr="009C5744" w:rsidRDefault="00F87DA7" w:rsidP="009212E3">
            <w:pPr>
              <w:jc w:val="center"/>
              <w:rPr>
                <w:b/>
              </w:rPr>
            </w:pPr>
            <w:r w:rsidRPr="009C5744">
              <w:rPr>
                <w:b/>
              </w:rPr>
              <w:t>Учебный год</w:t>
            </w:r>
          </w:p>
        </w:tc>
        <w:tc>
          <w:tcPr>
            <w:tcW w:w="2977" w:type="dxa"/>
            <w:shd w:val="clear" w:color="auto" w:fill="auto"/>
            <w:vAlign w:val="center"/>
          </w:tcPr>
          <w:p w14:paraId="604B03F7" w14:textId="77777777" w:rsidR="00F87DA7" w:rsidRPr="009C5744" w:rsidRDefault="00F87DA7" w:rsidP="009212E3">
            <w:pPr>
              <w:jc w:val="center"/>
              <w:rPr>
                <w:b/>
              </w:rPr>
            </w:pPr>
            <w:r w:rsidRPr="009C5744">
              <w:rPr>
                <w:b/>
              </w:rPr>
              <w:t>Среднее профессиональное</w:t>
            </w:r>
          </w:p>
        </w:tc>
        <w:tc>
          <w:tcPr>
            <w:tcW w:w="2552" w:type="dxa"/>
            <w:shd w:val="clear" w:color="auto" w:fill="auto"/>
            <w:vAlign w:val="center"/>
          </w:tcPr>
          <w:p w14:paraId="38E3F445" w14:textId="77777777" w:rsidR="00F87DA7" w:rsidRPr="009C5744" w:rsidRDefault="00F87DA7" w:rsidP="009212E3">
            <w:pPr>
              <w:jc w:val="center"/>
              <w:rPr>
                <w:b/>
              </w:rPr>
            </w:pPr>
            <w:r w:rsidRPr="009C5744">
              <w:rPr>
                <w:b/>
              </w:rPr>
              <w:t>Незаконченное высшее</w:t>
            </w:r>
          </w:p>
        </w:tc>
        <w:tc>
          <w:tcPr>
            <w:tcW w:w="2409" w:type="dxa"/>
            <w:vAlign w:val="center"/>
          </w:tcPr>
          <w:p w14:paraId="1C1ED73B" w14:textId="77777777" w:rsidR="00F87DA7" w:rsidRPr="009C5744" w:rsidRDefault="00F87DA7" w:rsidP="009212E3">
            <w:pPr>
              <w:jc w:val="center"/>
              <w:rPr>
                <w:b/>
              </w:rPr>
            </w:pPr>
            <w:r w:rsidRPr="009C5744">
              <w:rPr>
                <w:b/>
              </w:rPr>
              <w:t>Высшее</w:t>
            </w:r>
          </w:p>
        </w:tc>
      </w:tr>
      <w:tr w:rsidR="00F87DA7" w:rsidRPr="00BD4CCB" w14:paraId="5BDD97B0" w14:textId="77777777" w:rsidTr="003F3DBF">
        <w:tc>
          <w:tcPr>
            <w:tcW w:w="1701" w:type="dxa"/>
            <w:shd w:val="clear" w:color="auto" w:fill="auto"/>
          </w:tcPr>
          <w:p w14:paraId="68D7D1A3" w14:textId="2C2E01F0" w:rsidR="00F87DA7" w:rsidRPr="00BD4CCB" w:rsidRDefault="00F87DA7" w:rsidP="009212E3">
            <w:pPr>
              <w:jc w:val="center"/>
            </w:pPr>
            <w:r w:rsidRPr="00BD4CCB">
              <w:t>2018-2019</w:t>
            </w:r>
          </w:p>
        </w:tc>
        <w:tc>
          <w:tcPr>
            <w:tcW w:w="2977" w:type="dxa"/>
            <w:shd w:val="clear" w:color="auto" w:fill="auto"/>
          </w:tcPr>
          <w:p w14:paraId="3A925A6B" w14:textId="6256733A" w:rsidR="00F87DA7" w:rsidRPr="00BD4CCB" w:rsidRDefault="00F87DA7" w:rsidP="009212E3">
            <w:pPr>
              <w:jc w:val="center"/>
            </w:pPr>
            <w:r w:rsidRPr="00BD4CCB">
              <w:t>1</w:t>
            </w:r>
            <w:r w:rsidR="00635D93" w:rsidRPr="00BD4CCB">
              <w:t>9</w:t>
            </w:r>
            <w:r w:rsidRPr="00BD4CCB">
              <w:t xml:space="preserve"> человек</w:t>
            </w:r>
          </w:p>
        </w:tc>
        <w:tc>
          <w:tcPr>
            <w:tcW w:w="2552" w:type="dxa"/>
            <w:shd w:val="clear" w:color="auto" w:fill="auto"/>
          </w:tcPr>
          <w:p w14:paraId="1BA38C8C" w14:textId="55E3AB61" w:rsidR="00F87DA7" w:rsidRPr="00BD4CCB" w:rsidRDefault="00635D93" w:rsidP="009212E3">
            <w:pPr>
              <w:jc w:val="center"/>
            </w:pPr>
            <w:r w:rsidRPr="00BD4CCB">
              <w:t>-</w:t>
            </w:r>
          </w:p>
        </w:tc>
        <w:tc>
          <w:tcPr>
            <w:tcW w:w="2409" w:type="dxa"/>
          </w:tcPr>
          <w:p w14:paraId="6C5389E2" w14:textId="49B6E596" w:rsidR="00F87DA7" w:rsidRPr="00BD4CCB" w:rsidRDefault="00635D93" w:rsidP="009212E3">
            <w:pPr>
              <w:jc w:val="center"/>
            </w:pPr>
            <w:r w:rsidRPr="00BD4CCB">
              <w:t>124</w:t>
            </w:r>
            <w:r w:rsidR="00F87DA7" w:rsidRPr="00BD4CCB">
              <w:t xml:space="preserve"> человек</w:t>
            </w:r>
            <w:r w:rsidRPr="00BD4CCB">
              <w:t>а</w:t>
            </w:r>
          </w:p>
        </w:tc>
      </w:tr>
      <w:tr w:rsidR="00F87DA7" w:rsidRPr="00BD4CCB" w14:paraId="2492E9B8" w14:textId="77777777" w:rsidTr="003F3DBF">
        <w:tc>
          <w:tcPr>
            <w:tcW w:w="1701" w:type="dxa"/>
            <w:shd w:val="clear" w:color="auto" w:fill="auto"/>
            <w:vAlign w:val="center"/>
          </w:tcPr>
          <w:p w14:paraId="5F112D0D" w14:textId="7521B998" w:rsidR="00F87DA7" w:rsidRPr="00BD4CCB" w:rsidRDefault="00F87DA7" w:rsidP="009212E3">
            <w:pPr>
              <w:jc w:val="center"/>
            </w:pPr>
            <w:r w:rsidRPr="00BD4CCB">
              <w:t>2019-2020</w:t>
            </w:r>
          </w:p>
        </w:tc>
        <w:tc>
          <w:tcPr>
            <w:tcW w:w="2977" w:type="dxa"/>
            <w:shd w:val="clear" w:color="auto" w:fill="auto"/>
          </w:tcPr>
          <w:p w14:paraId="30FA3E11" w14:textId="7BB7E2E0" w:rsidR="00F87DA7" w:rsidRPr="00BD4CCB" w:rsidRDefault="00635D93" w:rsidP="009212E3">
            <w:pPr>
              <w:jc w:val="center"/>
            </w:pPr>
            <w:r w:rsidRPr="00BD4CCB">
              <w:t>16</w:t>
            </w:r>
            <w:r w:rsidR="00F87DA7" w:rsidRPr="00BD4CCB">
              <w:t xml:space="preserve"> человек</w:t>
            </w:r>
          </w:p>
        </w:tc>
        <w:tc>
          <w:tcPr>
            <w:tcW w:w="2552" w:type="dxa"/>
            <w:shd w:val="clear" w:color="auto" w:fill="auto"/>
          </w:tcPr>
          <w:p w14:paraId="0B2BCCB3" w14:textId="1A327E1C" w:rsidR="00F87DA7" w:rsidRPr="00BD4CCB" w:rsidRDefault="00635D93" w:rsidP="009212E3">
            <w:pPr>
              <w:jc w:val="center"/>
            </w:pPr>
            <w:r w:rsidRPr="00BD4CCB">
              <w:t>-</w:t>
            </w:r>
          </w:p>
        </w:tc>
        <w:tc>
          <w:tcPr>
            <w:tcW w:w="2409" w:type="dxa"/>
          </w:tcPr>
          <w:p w14:paraId="2A589D2F" w14:textId="1F47DFB8" w:rsidR="00F87DA7" w:rsidRPr="00BD4CCB" w:rsidRDefault="00F87DA7" w:rsidP="009212E3">
            <w:pPr>
              <w:jc w:val="center"/>
            </w:pPr>
            <w:r w:rsidRPr="00BD4CCB">
              <w:t>1</w:t>
            </w:r>
            <w:r w:rsidR="00635D93" w:rsidRPr="00BD4CCB">
              <w:t>71</w:t>
            </w:r>
            <w:r w:rsidRPr="00BD4CCB">
              <w:t xml:space="preserve"> человек</w:t>
            </w:r>
          </w:p>
        </w:tc>
      </w:tr>
      <w:tr w:rsidR="00F87DA7" w:rsidRPr="00BD4CCB" w14:paraId="68C76BE0" w14:textId="77777777" w:rsidTr="003F3DBF">
        <w:tc>
          <w:tcPr>
            <w:tcW w:w="1701" w:type="dxa"/>
            <w:shd w:val="clear" w:color="auto" w:fill="auto"/>
            <w:vAlign w:val="center"/>
          </w:tcPr>
          <w:p w14:paraId="331D02EC" w14:textId="46E5C473" w:rsidR="00F87DA7" w:rsidRPr="00BD4CCB" w:rsidRDefault="00F87DA7" w:rsidP="009212E3">
            <w:pPr>
              <w:jc w:val="center"/>
            </w:pPr>
            <w:r w:rsidRPr="00BD4CCB">
              <w:t>2020-2021</w:t>
            </w:r>
          </w:p>
        </w:tc>
        <w:tc>
          <w:tcPr>
            <w:tcW w:w="2977" w:type="dxa"/>
            <w:shd w:val="clear" w:color="auto" w:fill="auto"/>
          </w:tcPr>
          <w:p w14:paraId="7B05F1B8" w14:textId="7003415F" w:rsidR="00F87DA7" w:rsidRPr="00BD4CCB" w:rsidRDefault="00F87DA7" w:rsidP="009212E3">
            <w:pPr>
              <w:jc w:val="center"/>
            </w:pPr>
            <w:r w:rsidRPr="00BD4CCB">
              <w:t>2</w:t>
            </w:r>
            <w:r w:rsidR="00635D93" w:rsidRPr="00BD4CCB">
              <w:t xml:space="preserve">0 </w:t>
            </w:r>
            <w:r w:rsidRPr="00BD4CCB">
              <w:t>человек</w:t>
            </w:r>
          </w:p>
        </w:tc>
        <w:tc>
          <w:tcPr>
            <w:tcW w:w="2552" w:type="dxa"/>
            <w:shd w:val="clear" w:color="auto" w:fill="auto"/>
          </w:tcPr>
          <w:p w14:paraId="2E1725D1" w14:textId="1E1CB1CB" w:rsidR="00F87DA7" w:rsidRPr="00BD4CCB" w:rsidRDefault="00635D93" w:rsidP="009212E3">
            <w:pPr>
              <w:jc w:val="center"/>
            </w:pPr>
            <w:r w:rsidRPr="00BD4CCB">
              <w:t>-</w:t>
            </w:r>
          </w:p>
        </w:tc>
        <w:tc>
          <w:tcPr>
            <w:tcW w:w="2409" w:type="dxa"/>
          </w:tcPr>
          <w:p w14:paraId="49129413" w14:textId="68741E2F" w:rsidR="00F87DA7" w:rsidRPr="00BD4CCB" w:rsidRDefault="00635D93" w:rsidP="009212E3">
            <w:pPr>
              <w:jc w:val="center"/>
            </w:pPr>
            <w:r w:rsidRPr="00BD4CCB">
              <w:t>208</w:t>
            </w:r>
            <w:r w:rsidR="00F87DA7" w:rsidRPr="00BD4CCB">
              <w:t xml:space="preserve"> человек</w:t>
            </w:r>
          </w:p>
        </w:tc>
      </w:tr>
    </w:tbl>
    <w:p w14:paraId="0DB0C680" w14:textId="77777777" w:rsidR="00F47BC9" w:rsidRPr="00BD4CCB" w:rsidRDefault="00F47BC9" w:rsidP="00F47BC9">
      <w:pPr>
        <w:rPr>
          <w:b/>
        </w:rPr>
      </w:pPr>
    </w:p>
    <w:p w14:paraId="34FB13E9" w14:textId="62EBDE01" w:rsidR="00F87DA7" w:rsidRPr="00BD4CCB" w:rsidRDefault="00F87DA7" w:rsidP="00F47BC9">
      <w:pPr>
        <w:jc w:val="center"/>
        <w:rPr>
          <w:b/>
        </w:rPr>
      </w:pPr>
      <w:r w:rsidRPr="00BD4CCB">
        <w:rPr>
          <w:b/>
        </w:rPr>
        <w:t>Квалификационная категория педагогических работников</w:t>
      </w:r>
      <w:r w:rsidR="00F47BC9" w:rsidRPr="00BD4CCB">
        <w:rPr>
          <w:b/>
        </w:rPr>
        <w:t xml:space="preserve"> школы</w:t>
      </w:r>
    </w:p>
    <w:tbl>
      <w:tblPr>
        <w:tblpPr w:leftFromText="180" w:rightFromText="180" w:vertAnchor="text" w:horzAnchor="page" w:tblpX="1827" w:tblpY="21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686"/>
        <w:gridCol w:w="3969"/>
      </w:tblGrid>
      <w:tr w:rsidR="00F87DA7" w:rsidRPr="00BD4CCB" w14:paraId="59BD2A67" w14:textId="77777777" w:rsidTr="003F3DBF">
        <w:tc>
          <w:tcPr>
            <w:tcW w:w="1984" w:type="dxa"/>
            <w:shd w:val="clear" w:color="auto" w:fill="auto"/>
          </w:tcPr>
          <w:p w14:paraId="1F378FEA" w14:textId="77777777" w:rsidR="00F87DA7" w:rsidRPr="00BD4CCB" w:rsidRDefault="00F87DA7" w:rsidP="003F3DBF">
            <w:pPr>
              <w:jc w:val="center"/>
              <w:rPr>
                <w:b/>
              </w:rPr>
            </w:pPr>
            <w:r w:rsidRPr="00BD4CCB">
              <w:rPr>
                <w:b/>
              </w:rPr>
              <w:t>Учебный год</w:t>
            </w:r>
          </w:p>
        </w:tc>
        <w:tc>
          <w:tcPr>
            <w:tcW w:w="3686" w:type="dxa"/>
            <w:shd w:val="clear" w:color="auto" w:fill="auto"/>
          </w:tcPr>
          <w:p w14:paraId="3198B550" w14:textId="77777777" w:rsidR="00F87DA7" w:rsidRPr="00BD4CCB" w:rsidRDefault="00F87DA7" w:rsidP="003F3DBF">
            <w:pPr>
              <w:jc w:val="center"/>
              <w:rPr>
                <w:b/>
              </w:rPr>
            </w:pPr>
            <w:r w:rsidRPr="00BD4CCB">
              <w:rPr>
                <w:b/>
              </w:rPr>
              <w:t>1 кв. категория</w:t>
            </w:r>
          </w:p>
        </w:tc>
        <w:tc>
          <w:tcPr>
            <w:tcW w:w="3969" w:type="dxa"/>
            <w:shd w:val="clear" w:color="auto" w:fill="auto"/>
          </w:tcPr>
          <w:p w14:paraId="4A708578" w14:textId="77777777" w:rsidR="00F87DA7" w:rsidRPr="00BD4CCB" w:rsidRDefault="00F87DA7" w:rsidP="003F3DBF">
            <w:pPr>
              <w:jc w:val="center"/>
              <w:rPr>
                <w:b/>
              </w:rPr>
            </w:pPr>
            <w:r w:rsidRPr="00BD4CCB">
              <w:rPr>
                <w:b/>
              </w:rPr>
              <w:t>высшая кв. категория</w:t>
            </w:r>
          </w:p>
        </w:tc>
      </w:tr>
      <w:tr w:rsidR="00F87DA7" w:rsidRPr="00BD4CCB" w14:paraId="4AE3EEE0" w14:textId="77777777" w:rsidTr="003F3DBF">
        <w:tc>
          <w:tcPr>
            <w:tcW w:w="1984" w:type="dxa"/>
            <w:shd w:val="clear" w:color="auto" w:fill="auto"/>
          </w:tcPr>
          <w:p w14:paraId="49109B24" w14:textId="4FDC5042" w:rsidR="00F87DA7" w:rsidRPr="00BD4CCB" w:rsidRDefault="00F87DA7" w:rsidP="003F3DBF">
            <w:pPr>
              <w:jc w:val="center"/>
            </w:pPr>
            <w:r w:rsidRPr="00BD4CCB">
              <w:t>2018-2019</w:t>
            </w:r>
          </w:p>
        </w:tc>
        <w:tc>
          <w:tcPr>
            <w:tcW w:w="3686" w:type="dxa"/>
            <w:shd w:val="clear" w:color="auto" w:fill="auto"/>
          </w:tcPr>
          <w:p w14:paraId="1D1C993C" w14:textId="1410B22F" w:rsidR="00F87DA7" w:rsidRPr="00BD4CCB" w:rsidRDefault="00635D93" w:rsidP="003F3DBF">
            <w:pPr>
              <w:jc w:val="center"/>
            </w:pPr>
            <w:r w:rsidRPr="00BD4CCB">
              <w:t>43</w:t>
            </w:r>
            <w:r w:rsidR="00F87DA7" w:rsidRPr="00BD4CCB">
              <w:t xml:space="preserve"> человек</w:t>
            </w:r>
            <w:r w:rsidRPr="00BD4CCB">
              <w:t>а</w:t>
            </w:r>
          </w:p>
        </w:tc>
        <w:tc>
          <w:tcPr>
            <w:tcW w:w="3969" w:type="dxa"/>
            <w:shd w:val="clear" w:color="auto" w:fill="auto"/>
          </w:tcPr>
          <w:p w14:paraId="6D2F4E83" w14:textId="4218FA1E" w:rsidR="00F87DA7" w:rsidRPr="00BD4CCB" w:rsidRDefault="00F87DA7" w:rsidP="003F3DBF">
            <w:pPr>
              <w:jc w:val="center"/>
            </w:pPr>
            <w:r w:rsidRPr="00BD4CCB">
              <w:t>3</w:t>
            </w:r>
            <w:r w:rsidR="00635D93" w:rsidRPr="00BD4CCB">
              <w:t>5</w:t>
            </w:r>
            <w:r w:rsidRPr="00BD4CCB">
              <w:t xml:space="preserve"> человек</w:t>
            </w:r>
          </w:p>
        </w:tc>
      </w:tr>
      <w:tr w:rsidR="00F87DA7" w:rsidRPr="00BD4CCB" w14:paraId="4F402B84" w14:textId="77777777" w:rsidTr="003F3DBF">
        <w:tc>
          <w:tcPr>
            <w:tcW w:w="1984" w:type="dxa"/>
            <w:shd w:val="clear" w:color="auto" w:fill="auto"/>
            <w:vAlign w:val="center"/>
          </w:tcPr>
          <w:p w14:paraId="254FE7CF" w14:textId="5C7C48A0" w:rsidR="00F87DA7" w:rsidRPr="00BD4CCB" w:rsidRDefault="00F87DA7" w:rsidP="003F3DBF">
            <w:pPr>
              <w:jc w:val="center"/>
            </w:pPr>
            <w:r w:rsidRPr="00BD4CCB">
              <w:t>2019-2020</w:t>
            </w:r>
          </w:p>
        </w:tc>
        <w:tc>
          <w:tcPr>
            <w:tcW w:w="3686" w:type="dxa"/>
            <w:shd w:val="clear" w:color="auto" w:fill="auto"/>
          </w:tcPr>
          <w:p w14:paraId="057CC147" w14:textId="6FF83015" w:rsidR="00F87DA7" w:rsidRPr="00BD4CCB" w:rsidRDefault="00635D93" w:rsidP="003F3DBF">
            <w:pPr>
              <w:jc w:val="center"/>
            </w:pPr>
            <w:r w:rsidRPr="00BD4CCB">
              <w:t>49</w:t>
            </w:r>
            <w:r w:rsidR="00F87DA7" w:rsidRPr="00BD4CCB">
              <w:t xml:space="preserve"> человек</w:t>
            </w:r>
          </w:p>
        </w:tc>
        <w:tc>
          <w:tcPr>
            <w:tcW w:w="3969" w:type="dxa"/>
            <w:shd w:val="clear" w:color="auto" w:fill="auto"/>
          </w:tcPr>
          <w:p w14:paraId="1E0F6270" w14:textId="772F7106" w:rsidR="00F87DA7" w:rsidRPr="00BD4CCB" w:rsidRDefault="00635D93" w:rsidP="003F3DBF">
            <w:pPr>
              <w:jc w:val="center"/>
            </w:pPr>
            <w:r w:rsidRPr="00BD4CCB">
              <w:t>47</w:t>
            </w:r>
            <w:r w:rsidR="00F87DA7" w:rsidRPr="00BD4CCB">
              <w:t xml:space="preserve"> человек</w:t>
            </w:r>
          </w:p>
        </w:tc>
      </w:tr>
      <w:tr w:rsidR="00F87DA7" w:rsidRPr="009C5744" w14:paraId="47E6D0F7" w14:textId="77777777" w:rsidTr="003F3DBF">
        <w:tc>
          <w:tcPr>
            <w:tcW w:w="1984" w:type="dxa"/>
            <w:shd w:val="clear" w:color="auto" w:fill="auto"/>
            <w:vAlign w:val="center"/>
          </w:tcPr>
          <w:p w14:paraId="6BD25612" w14:textId="058165D4" w:rsidR="00F87DA7" w:rsidRPr="00BD4CCB" w:rsidRDefault="00F87DA7" w:rsidP="003F3DBF">
            <w:pPr>
              <w:jc w:val="center"/>
            </w:pPr>
            <w:r w:rsidRPr="00BD4CCB">
              <w:t>2020-2021</w:t>
            </w:r>
          </w:p>
        </w:tc>
        <w:tc>
          <w:tcPr>
            <w:tcW w:w="3686" w:type="dxa"/>
            <w:shd w:val="clear" w:color="auto" w:fill="auto"/>
          </w:tcPr>
          <w:p w14:paraId="7F3CD8B0" w14:textId="47BF619D" w:rsidR="00F87DA7" w:rsidRPr="00BD4CCB" w:rsidRDefault="00635D93" w:rsidP="003F3DBF">
            <w:pPr>
              <w:jc w:val="center"/>
            </w:pPr>
            <w:r w:rsidRPr="00BD4CCB">
              <w:t>5</w:t>
            </w:r>
            <w:r w:rsidR="00F87DA7" w:rsidRPr="00BD4CCB">
              <w:t>0 человек</w:t>
            </w:r>
          </w:p>
        </w:tc>
        <w:tc>
          <w:tcPr>
            <w:tcW w:w="3969" w:type="dxa"/>
            <w:shd w:val="clear" w:color="auto" w:fill="auto"/>
          </w:tcPr>
          <w:p w14:paraId="5C51C45B" w14:textId="5EEA5196" w:rsidR="00F87DA7" w:rsidRPr="00BD4CCB" w:rsidRDefault="00635D93" w:rsidP="003F3DBF">
            <w:pPr>
              <w:jc w:val="center"/>
            </w:pPr>
            <w:r w:rsidRPr="00BD4CCB">
              <w:t>50</w:t>
            </w:r>
            <w:r w:rsidR="00F87DA7" w:rsidRPr="00BD4CCB">
              <w:t xml:space="preserve"> человек</w:t>
            </w:r>
          </w:p>
        </w:tc>
      </w:tr>
    </w:tbl>
    <w:p w14:paraId="7CEB81DF" w14:textId="172B85D3" w:rsidR="00F87DA7" w:rsidRDefault="00F87DA7" w:rsidP="00F87DA7">
      <w:pPr>
        <w:jc w:val="both"/>
        <w:rPr>
          <w:b/>
          <w:i/>
        </w:rPr>
      </w:pPr>
    </w:p>
    <w:p w14:paraId="7BB9BD80" w14:textId="33672F75" w:rsidR="00F47BC9" w:rsidRPr="001768C6" w:rsidRDefault="00F47BC9" w:rsidP="00FF35FF">
      <w:pPr>
        <w:ind w:firstLine="708"/>
        <w:jc w:val="both"/>
      </w:pPr>
      <w:r w:rsidRPr="001768C6">
        <w:t xml:space="preserve">В реализации проекта принимают участие </w:t>
      </w:r>
      <w:r w:rsidR="00EF088B">
        <w:rPr>
          <w:b/>
        </w:rPr>
        <w:t>3</w:t>
      </w:r>
      <w:r w:rsidR="005835DB">
        <w:rPr>
          <w:b/>
        </w:rPr>
        <w:t>3</w:t>
      </w:r>
      <w:r w:rsidRPr="001768C6">
        <w:rPr>
          <w:b/>
        </w:rPr>
        <w:t xml:space="preserve"> педагог</w:t>
      </w:r>
      <w:r w:rsidR="00EF088B">
        <w:rPr>
          <w:b/>
        </w:rPr>
        <w:t>а</w:t>
      </w:r>
      <w:r w:rsidRPr="001768C6">
        <w:t>, работающих по заявленному направлению, из них:</w:t>
      </w:r>
    </w:p>
    <w:p w14:paraId="3BF90A1F" w14:textId="152F059F" w:rsidR="00FC01DE" w:rsidRDefault="00F47BC9" w:rsidP="00F87DA7">
      <w:pPr>
        <w:jc w:val="both"/>
      </w:pPr>
      <w:r w:rsidRPr="00FC01DE">
        <w:t xml:space="preserve">- </w:t>
      </w:r>
      <w:r w:rsidR="005835DB">
        <w:rPr>
          <w:b/>
        </w:rPr>
        <w:t>94</w:t>
      </w:r>
      <w:r w:rsidR="004648A7">
        <w:rPr>
          <w:b/>
        </w:rPr>
        <w:t xml:space="preserve"> </w:t>
      </w:r>
      <w:r w:rsidR="00FF35FF" w:rsidRPr="004648A7">
        <w:rPr>
          <w:b/>
        </w:rPr>
        <w:t>%</w:t>
      </w:r>
      <w:r w:rsidR="00FF35FF" w:rsidRPr="00FC01DE">
        <w:t xml:space="preserve"> имеют первую и высшую квалификационную категорию</w:t>
      </w:r>
      <w:r w:rsidR="005835DB">
        <w:t xml:space="preserve"> (8 чел./23 чел.)</w:t>
      </w:r>
    </w:p>
    <w:p w14:paraId="07BCF061" w14:textId="4D656662" w:rsidR="00F47BC9" w:rsidRDefault="00FC01DE" w:rsidP="00F87DA7">
      <w:pPr>
        <w:jc w:val="both"/>
      </w:pPr>
      <w:r>
        <w:t xml:space="preserve">- </w:t>
      </w:r>
      <w:r w:rsidR="00FF35FF" w:rsidRPr="00FC01DE">
        <w:t xml:space="preserve"> </w:t>
      </w:r>
      <w:r w:rsidR="005835DB">
        <w:rPr>
          <w:b/>
        </w:rPr>
        <w:t>70</w:t>
      </w:r>
      <w:r w:rsidR="004648A7" w:rsidRPr="004648A7">
        <w:rPr>
          <w:b/>
        </w:rPr>
        <w:t xml:space="preserve"> </w:t>
      </w:r>
      <w:r w:rsidR="00FF35FF" w:rsidRPr="004648A7">
        <w:rPr>
          <w:b/>
        </w:rPr>
        <w:t>%</w:t>
      </w:r>
      <w:r w:rsidR="00FF35FF" w:rsidRPr="00FC01DE">
        <w:t xml:space="preserve"> - высшую</w:t>
      </w:r>
      <w:r>
        <w:t xml:space="preserve"> квалификационную категорию</w:t>
      </w:r>
      <w:r w:rsidR="005835DB">
        <w:t xml:space="preserve"> (23 чел.)</w:t>
      </w:r>
      <w:r w:rsidR="00FF35FF" w:rsidRPr="00FC01DE">
        <w:t>;</w:t>
      </w:r>
    </w:p>
    <w:p w14:paraId="1AF4B62A" w14:textId="5104BC46" w:rsidR="00FC01DE" w:rsidRDefault="00FC01DE" w:rsidP="00F87DA7">
      <w:pPr>
        <w:jc w:val="both"/>
      </w:pPr>
      <w:r>
        <w:t xml:space="preserve">- </w:t>
      </w:r>
      <w:r w:rsidRPr="00FC01DE">
        <w:rPr>
          <w:b/>
        </w:rPr>
        <w:t>1</w:t>
      </w:r>
      <w:r>
        <w:t xml:space="preserve"> кандидат биологических наук;</w:t>
      </w:r>
    </w:p>
    <w:p w14:paraId="4FAE7524" w14:textId="3DB7A884" w:rsidR="00FC01DE" w:rsidRPr="00FC01DE" w:rsidRDefault="00FC01DE" w:rsidP="00F87DA7">
      <w:pPr>
        <w:jc w:val="both"/>
      </w:pPr>
      <w:r>
        <w:t xml:space="preserve">- </w:t>
      </w:r>
      <w:r w:rsidRPr="00FC01DE">
        <w:rPr>
          <w:b/>
        </w:rPr>
        <w:t>1</w:t>
      </w:r>
      <w:r>
        <w:t xml:space="preserve"> кандидат педагогических наук;</w:t>
      </w:r>
    </w:p>
    <w:p w14:paraId="05FE0E86" w14:textId="59A96007" w:rsidR="00F47BC9" w:rsidRDefault="00F47BC9" w:rsidP="00F47BC9">
      <w:pPr>
        <w:jc w:val="both"/>
      </w:pPr>
      <w:r w:rsidRPr="00FC01DE">
        <w:t xml:space="preserve">- </w:t>
      </w:r>
      <w:r w:rsidRPr="00FC01DE">
        <w:rPr>
          <w:b/>
        </w:rPr>
        <w:t>100</w:t>
      </w:r>
      <w:r w:rsidR="004648A7">
        <w:rPr>
          <w:b/>
        </w:rPr>
        <w:t xml:space="preserve"> </w:t>
      </w:r>
      <w:r w:rsidRPr="00FC01DE">
        <w:rPr>
          <w:b/>
        </w:rPr>
        <w:t>%</w:t>
      </w:r>
      <w:r w:rsidRPr="00FC01DE">
        <w:t xml:space="preserve"> </w:t>
      </w:r>
      <w:r w:rsidR="00FC01DE">
        <w:t xml:space="preserve">педагогов </w:t>
      </w:r>
      <w:r w:rsidRPr="00FC01DE">
        <w:t>прошли курсы повышения квалификации</w:t>
      </w:r>
      <w:r w:rsidR="00FC01DE">
        <w:t>.</w:t>
      </w:r>
    </w:p>
    <w:p w14:paraId="0E71E5DC" w14:textId="77777777" w:rsidR="00FC01DE" w:rsidRPr="00FF35FF" w:rsidRDefault="00FC01DE" w:rsidP="00F47BC9">
      <w:pPr>
        <w:jc w:val="both"/>
      </w:pPr>
    </w:p>
    <w:p w14:paraId="0BB99ED8" w14:textId="77777777" w:rsidR="00F47BC9" w:rsidRPr="00F47BC9" w:rsidRDefault="00F47BC9" w:rsidP="00F87DA7">
      <w:pPr>
        <w:jc w:val="both"/>
      </w:pPr>
    </w:p>
    <w:p w14:paraId="6591B361" w14:textId="1D928A9B" w:rsidR="006B209B" w:rsidRDefault="00405679" w:rsidP="00405679">
      <w:pPr>
        <w:spacing w:line="256" w:lineRule="auto"/>
        <w:jc w:val="both"/>
        <w:rPr>
          <w:b/>
        </w:rPr>
      </w:pPr>
      <w:r>
        <w:rPr>
          <w:b/>
        </w:rPr>
        <w:t xml:space="preserve">1.4. </w:t>
      </w:r>
      <w:r w:rsidR="006B209B" w:rsidRPr="0086664B">
        <w:rPr>
          <w:b/>
        </w:rPr>
        <w:t>Наличие базовых материально-технических ресурсов, необходимых для реализации проекта</w:t>
      </w:r>
    </w:p>
    <w:p w14:paraId="48EDA08A" w14:textId="3AD794E8" w:rsidR="009212E3" w:rsidRDefault="006B209B" w:rsidP="000C2127">
      <w:pPr>
        <w:spacing w:line="256" w:lineRule="auto"/>
        <w:ind w:firstLine="708"/>
        <w:jc w:val="both"/>
        <w:rPr>
          <w:b/>
        </w:rPr>
      </w:pPr>
      <w:r w:rsidRPr="00E84179">
        <w:t xml:space="preserve">Школа № 619 сегодня – это 4 высокотехнологичных здания (2 </w:t>
      </w:r>
      <w:r w:rsidR="001A5355">
        <w:t xml:space="preserve">здания </w:t>
      </w:r>
      <w:r w:rsidRPr="00E84179">
        <w:t xml:space="preserve">школы, детский сад, загородная дача в курортной зоне Санкт-Петербурга), в которых помимо оборудованного современной техникой пространства, находятся необходимые инфраструктурные объекты: спортивные залы и площадки, бассейны, комфортные зоны отдыха и питания, информационно-библиотечные центры и оборудованные в соответствии с требованиями к лучшим городским концертным площадкам концертные залы. </w:t>
      </w:r>
      <w:r w:rsidRPr="00F70E72">
        <w:t xml:space="preserve">Все </w:t>
      </w:r>
      <w:r>
        <w:t>учебные</w:t>
      </w:r>
      <w:r w:rsidRPr="00F70E72">
        <w:t xml:space="preserve"> кабинеты школы оборудованы интерактивным оборудованием, учителя имеют соответствующую</w:t>
      </w:r>
      <w:r w:rsidR="00D70CAE">
        <w:t xml:space="preserve"> подготовку для работы со средствами новых информационных технологий, специализированным лабораторным оборудованием для дисциплин естественнонаучной направленности. </w:t>
      </w:r>
      <w:r w:rsidRPr="00F70E72">
        <w:t xml:space="preserve">Это позволяет </w:t>
      </w:r>
      <w:r w:rsidR="00D70CAE">
        <w:t>осуществлять интеграцию</w:t>
      </w:r>
      <w:r w:rsidR="0076652F">
        <w:t xml:space="preserve"> </w:t>
      </w:r>
      <w:r w:rsidR="00D70CAE">
        <w:t>общего и дополнительного образования,</w:t>
      </w:r>
      <w:r w:rsidR="0076652F">
        <w:t xml:space="preserve"> </w:t>
      </w:r>
      <w:r w:rsidRPr="00F70E72">
        <w:t>повышать качество образования</w:t>
      </w:r>
      <w:r w:rsidR="00D70CAE">
        <w:t xml:space="preserve"> в целом</w:t>
      </w:r>
      <w:r w:rsidR="00405679">
        <w:t xml:space="preserve"> </w:t>
      </w:r>
      <w:r w:rsidR="0048545C" w:rsidRPr="0048545C">
        <w:rPr>
          <w:b/>
        </w:rPr>
        <w:t>(Приложение 5).</w:t>
      </w:r>
    </w:p>
    <w:p w14:paraId="30807C7C" w14:textId="6988918E" w:rsidR="00E215D7" w:rsidRPr="0048545C" w:rsidRDefault="00E215D7" w:rsidP="0048545C">
      <w:pPr>
        <w:shd w:val="clear" w:color="auto" w:fill="FFFFFF" w:themeFill="background1"/>
        <w:ind w:firstLine="360"/>
        <w:jc w:val="both"/>
      </w:pPr>
      <w:r w:rsidRPr="0048545C">
        <w:t xml:space="preserve">Для реализации поставленных задач в рамках проекта также будет использовано оборудование </w:t>
      </w:r>
      <w:r w:rsidR="001A5355" w:rsidRPr="0048545C">
        <w:t>Ц</w:t>
      </w:r>
      <w:r w:rsidRPr="0048545C">
        <w:t>ентра цифрового образования детей «</w:t>
      </w:r>
      <w:r w:rsidRPr="0048545C">
        <w:rPr>
          <w:lang w:val="en-US"/>
        </w:rPr>
        <w:t>IT</w:t>
      </w:r>
      <w:r w:rsidRPr="0048545C">
        <w:t>-куб» Школы № 619:</w:t>
      </w:r>
    </w:p>
    <w:p w14:paraId="4C345E7D" w14:textId="16738973" w:rsidR="00E215D7" w:rsidRDefault="00E215D7" w:rsidP="00E215D7">
      <w:pPr>
        <w:pStyle w:val="ab"/>
        <w:numPr>
          <w:ilvl w:val="0"/>
          <w:numId w:val="27"/>
        </w:numPr>
        <w:shd w:val="clear" w:color="auto" w:fill="FFFFFF" w:themeFill="background1"/>
        <w:spacing w:line="240" w:lineRule="auto"/>
        <w:ind w:left="0" w:firstLine="360"/>
        <w:jc w:val="both"/>
        <w:rPr>
          <w:rFonts w:ascii="Times New Roman" w:hAnsi="Times New Roman"/>
          <w:sz w:val="24"/>
          <w:szCs w:val="24"/>
        </w:rPr>
      </w:pPr>
      <w:r w:rsidRPr="004015AD">
        <w:rPr>
          <w:rFonts w:ascii="Times New Roman" w:hAnsi="Times New Roman"/>
          <w:sz w:val="24"/>
          <w:szCs w:val="24"/>
        </w:rPr>
        <w:t>Стационарный</w:t>
      </w:r>
      <w:r>
        <w:rPr>
          <w:rFonts w:ascii="Times New Roman" w:hAnsi="Times New Roman"/>
          <w:sz w:val="24"/>
          <w:szCs w:val="24"/>
        </w:rPr>
        <w:t xml:space="preserve"> и мобильный</w:t>
      </w:r>
      <w:r w:rsidRPr="004015AD">
        <w:rPr>
          <w:rFonts w:ascii="Times New Roman" w:hAnsi="Times New Roman"/>
          <w:sz w:val="24"/>
          <w:szCs w:val="24"/>
        </w:rPr>
        <w:t xml:space="preserve"> </w:t>
      </w:r>
      <w:r>
        <w:rPr>
          <w:rFonts w:ascii="Times New Roman" w:hAnsi="Times New Roman"/>
          <w:sz w:val="24"/>
          <w:szCs w:val="24"/>
        </w:rPr>
        <w:t>комплексы</w:t>
      </w:r>
      <w:r w:rsidRPr="004015AD">
        <w:rPr>
          <w:rFonts w:ascii="Times New Roman" w:hAnsi="Times New Roman"/>
          <w:sz w:val="24"/>
          <w:szCs w:val="24"/>
        </w:rPr>
        <w:t xml:space="preserve"> разработки </w:t>
      </w:r>
      <w:r w:rsidRPr="004015AD">
        <w:rPr>
          <w:rFonts w:ascii="Times New Roman" w:hAnsi="Times New Roman"/>
          <w:sz w:val="24"/>
          <w:szCs w:val="24"/>
          <w:lang w:val="en-US"/>
        </w:rPr>
        <w:t>VR</w:t>
      </w:r>
      <w:r w:rsidRPr="004015AD">
        <w:rPr>
          <w:rFonts w:ascii="Times New Roman" w:hAnsi="Times New Roman"/>
          <w:sz w:val="24"/>
          <w:szCs w:val="24"/>
        </w:rPr>
        <w:t>/</w:t>
      </w:r>
      <w:r w:rsidRPr="004015AD">
        <w:rPr>
          <w:rFonts w:ascii="Times New Roman" w:hAnsi="Times New Roman"/>
          <w:sz w:val="24"/>
          <w:szCs w:val="24"/>
          <w:lang w:val="en-US"/>
        </w:rPr>
        <w:t>AR</w:t>
      </w:r>
      <w:r w:rsidRPr="004015AD">
        <w:rPr>
          <w:rFonts w:ascii="Times New Roman" w:hAnsi="Times New Roman"/>
          <w:sz w:val="24"/>
          <w:szCs w:val="24"/>
        </w:rPr>
        <w:t>-приложений для визуализации сложных естественно-научных и химико-биологических явлений</w:t>
      </w:r>
      <w:r>
        <w:rPr>
          <w:rFonts w:ascii="Times New Roman" w:hAnsi="Times New Roman"/>
          <w:sz w:val="24"/>
          <w:szCs w:val="24"/>
        </w:rPr>
        <w:t>, проведения исследовательских занятий.</w:t>
      </w:r>
    </w:p>
    <w:p w14:paraId="35CA58CD" w14:textId="77777777" w:rsidR="00E215D7" w:rsidRDefault="00E215D7" w:rsidP="00E215D7">
      <w:pPr>
        <w:pStyle w:val="ab"/>
        <w:numPr>
          <w:ilvl w:val="0"/>
          <w:numId w:val="27"/>
        </w:numPr>
        <w:shd w:val="clear" w:color="auto" w:fill="FFFFFF" w:themeFill="background1"/>
        <w:spacing w:line="240" w:lineRule="auto"/>
        <w:ind w:left="0" w:firstLine="360"/>
        <w:jc w:val="both"/>
        <w:rPr>
          <w:rFonts w:ascii="Times New Roman" w:hAnsi="Times New Roman"/>
          <w:sz w:val="24"/>
          <w:szCs w:val="24"/>
        </w:rPr>
      </w:pPr>
      <w:r>
        <w:rPr>
          <w:rFonts w:ascii="Times New Roman" w:hAnsi="Times New Roman"/>
          <w:sz w:val="24"/>
          <w:szCs w:val="24"/>
        </w:rPr>
        <w:t>Робототехнический комплекс для реализации проектной деятельности и проектирования автоматизированных экспериментальных стендов для проведения исследований в области химии и биологии.</w:t>
      </w:r>
    </w:p>
    <w:p w14:paraId="6FA997F6" w14:textId="77777777" w:rsidR="00405679" w:rsidRDefault="00E215D7" w:rsidP="00405679">
      <w:pPr>
        <w:pStyle w:val="ab"/>
        <w:numPr>
          <w:ilvl w:val="0"/>
          <w:numId w:val="27"/>
        </w:numPr>
        <w:shd w:val="clear" w:color="auto" w:fill="FFFFFF" w:themeFill="background1"/>
        <w:spacing w:after="0" w:line="240" w:lineRule="auto"/>
        <w:ind w:left="0" w:firstLine="357"/>
        <w:jc w:val="both"/>
        <w:rPr>
          <w:rFonts w:ascii="Times New Roman" w:hAnsi="Times New Roman"/>
          <w:sz w:val="24"/>
          <w:szCs w:val="24"/>
        </w:rPr>
      </w:pPr>
      <w:r w:rsidRPr="00E215D7">
        <w:rPr>
          <w:rFonts w:ascii="Times New Roman" w:hAnsi="Times New Roman"/>
          <w:sz w:val="24"/>
          <w:szCs w:val="24"/>
        </w:rPr>
        <w:lastRenderedPageBreak/>
        <w:t>Мобильные рабочие места учащихся высокой производительности в зоне коллективной работы (Коворкинг) обеспечат эффективную работу при проектной исследовательской деятельности в малых группах.</w:t>
      </w:r>
    </w:p>
    <w:p w14:paraId="39C39E5D" w14:textId="3BACCFB8" w:rsidR="00D70CAE" w:rsidRPr="00405679" w:rsidRDefault="003726AF" w:rsidP="00405679">
      <w:pPr>
        <w:shd w:val="clear" w:color="auto" w:fill="FFFFFF" w:themeFill="background1"/>
        <w:ind w:firstLine="357"/>
        <w:jc w:val="both"/>
      </w:pPr>
      <w:r w:rsidRPr="009F6A39">
        <w:t xml:space="preserve">Более высоких результатов </w:t>
      </w:r>
      <w:r w:rsidR="009F6A39" w:rsidRPr="009F6A39">
        <w:t>при</w:t>
      </w:r>
      <w:r w:rsidRPr="009F6A39">
        <w:t xml:space="preserve"> реализации </w:t>
      </w:r>
      <w:r w:rsidR="009F6A39" w:rsidRPr="009F6A39">
        <w:t>проекта</w:t>
      </w:r>
      <w:r w:rsidRPr="009F6A39">
        <w:t xml:space="preserve"> можно будет добиться </w:t>
      </w:r>
      <w:r w:rsidR="00D70CAE" w:rsidRPr="009F6A39">
        <w:t xml:space="preserve">в случае </w:t>
      </w:r>
      <w:r w:rsidRPr="009F6A39">
        <w:t>получения</w:t>
      </w:r>
      <w:r w:rsidR="00D70CAE" w:rsidRPr="009F6A39">
        <w:t xml:space="preserve"> грантовой поддержки </w:t>
      </w:r>
      <w:r w:rsidR="009F6A39">
        <w:t>на</w:t>
      </w:r>
      <w:r w:rsidRPr="009F6A39">
        <w:t xml:space="preserve"> приобретени</w:t>
      </w:r>
      <w:r w:rsidR="009F6A39">
        <w:t>е</w:t>
      </w:r>
      <w:r w:rsidRPr="009F6A39">
        <w:t xml:space="preserve"> заявленного об</w:t>
      </w:r>
      <w:r w:rsidR="009F6A39" w:rsidRPr="009F6A39">
        <w:t>о</w:t>
      </w:r>
      <w:r w:rsidRPr="009F6A39">
        <w:t xml:space="preserve">рудования, которое </w:t>
      </w:r>
      <w:r w:rsidR="009F6A39">
        <w:t>обеспечит</w:t>
      </w:r>
      <w:r w:rsidR="00406D55">
        <w:t xml:space="preserve"> условия</w:t>
      </w:r>
      <w:r w:rsidRPr="009F6A39">
        <w:t xml:space="preserve"> </w:t>
      </w:r>
      <w:r w:rsidR="00406D55">
        <w:t xml:space="preserve">для </w:t>
      </w:r>
      <w:r w:rsidR="005835DB">
        <w:t xml:space="preserve">дальнейшего </w:t>
      </w:r>
      <w:r w:rsidRPr="009F6A39">
        <w:t>развити</w:t>
      </w:r>
      <w:r w:rsidR="00406D55">
        <w:t>я</w:t>
      </w:r>
      <w:r w:rsidRPr="009F6A39">
        <w:t xml:space="preserve"> </w:t>
      </w:r>
      <w:r w:rsidR="009F6A39">
        <w:t>интеграции общего и дополнительного образования и реализаци</w:t>
      </w:r>
      <w:r w:rsidR="00406D55">
        <w:t>и</w:t>
      </w:r>
      <w:r w:rsidR="009F6A39">
        <w:t xml:space="preserve"> </w:t>
      </w:r>
      <w:r w:rsidRPr="009F6A39">
        <w:t xml:space="preserve">конвергентного и междисциплинарного подходов в </w:t>
      </w:r>
      <w:r w:rsidR="009F6A39" w:rsidRPr="009F6A39">
        <w:t>естественнонаучном образовании</w:t>
      </w:r>
      <w:r w:rsidR="00D978A2">
        <w:t xml:space="preserve"> школы.</w:t>
      </w:r>
    </w:p>
    <w:p w14:paraId="368CFC50" w14:textId="77777777" w:rsidR="00D978A2" w:rsidRDefault="00D978A2" w:rsidP="00405679">
      <w:pPr>
        <w:spacing w:line="256" w:lineRule="auto"/>
        <w:rPr>
          <w:b/>
        </w:rPr>
      </w:pPr>
    </w:p>
    <w:p w14:paraId="106F1BA8" w14:textId="21FB2B9C" w:rsidR="006B209B" w:rsidRDefault="00405679" w:rsidP="00405679">
      <w:pPr>
        <w:spacing w:line="256" w:lineRule="auto"/>
        <w:jc w:val="both"/>
        <w:rPr>
          <w:b/>
        </w:rPr>
      </w:pPr>
      <w:r>
        <w:rPr>
          <w:b/>
        </w:rPr>
        <w:t xml:space="preserve">1.5. </w:t>
      </w:r>
      <w:r w:rsidR="006B209B" w:rsidRPr="0086664B">
        <w:rPr>
          <w:b/>
        </w:rPr>
        <w:t>Наличие достижений обучающихся во Всероссийской олимпиаде школьников, олимпиадах и конкурсах, включенны</w:t>
      </w:r>
      <w:r w:rsidR="00904131">
        <w:rPr>
          <w:b/>
        </w:rPr>
        <w:t>х</w:t>
      </w:r>
      <w:r w:rsidR="006B209B" w:rsidRPr="0086664B">
        <w:rPr>
          <w:b/>
        </w:rPr>
        <w:t xml:space="preserve"> в федеральный и региональный перечень по выбранному направлению (за последние три года)</w:t>
      </w:r>
    </w:p>
    <w:p w14:paraId="1184C2C4" w14:textId="1BBBFDD5" w:rsidR="006B209B" w:rsidRPr="00405679" w:rsidRDefault="006B209B" w:rsidP="006B209B">
      <w:pPr>
        <w:spacing w:line="256" w:lineRule="auto"/>
        <w:ind w:firstLine="708"/>
        <w:jc w:val="both"/>
        <w:rPr>
          <w:b/>
          <w:color w:val="000000"/>
          <w:kern w:val="28"/>
          <w14:ligatures w14:val="standard"/>
          <w14:cntxtAlts/>
        </w:rPr>
      </w:pPr>
      <w:r w:rsidRPr="00E84179">
        <w:rPr>
          <w:color w:val="000000"/>
          <w:kern w:val="28"/>
          <w14:cntxtAlts/>
        </w:rPr>
        <w:t>Ученики Школы № 619 на протяжении многих лет демонстрируют высокие достижения в обучении, в научно-исследовательской, творческой и спортивной деятельности, в рамках районных, региональных, всероссийских и международных олимпиад, конференций, конкурсов и соревнований. Среди самых ярких достижений: победы на региональном этапе Всероссийской олимпиады школьников, в Открытой всероссийской научно-практической конференции юных исследователей «Многогранная Россия», в Первом Международном молодежном научно-исследовательском конкурсе беспилотных летательных аппаратов (IYUAVSCC) в Китае, в Олимпиаде Национальной технологической инициативы (ОНТИ)</w:t>
      </w:r>
      <w:r w:rsidR="00405679">
        <w:rPr>
          <w:color w:val="000000"/>
          <w:kern w:val="28"/>
          <w14:ligatures w14:val="standard"/>
          <w14:cntxtAlts/>
        </w:rPr>
        <w:t xml:space="preserve"> </w:t>
      </w:r>
      <w:r w:rsidR="00405679" w:rsidRPr="00405679">
        <w:rPr>
          <w:b/>
          <w:color w:val="000000"/>
          <w:kern w:val="28"/>
          <w14:ligatures w14:val="standard"/>
          <w14:cntxtAlts/>
        </w:rPr>
        <w:t>(Приложение 6)</w:t>
      </w:r>
      <w:r w:rsidR="00726390">
        <w:rPr>
          <w:b/>
          <w:color w:val="000000"/>
          <w:kern w:val="28"/>
          <w14:ligatures w14:val="standard"/>
          <w14:cntxtAlts/>
        </w:rPr>
        <w:t>.</w:t>
      </w:r>
    </w:p>
    <w:p w14:paraId="2D309EAA" w14:textId="77777777" w:rsidR="006B209B" w:rsidRPr="00405679" w:rsidRDefault="006B209B" w:rsidP="006B209B">
      <w:pPr>
        <w:spacing w:line="256" w:lineRule="auto"/>
        <w:ind w:firstLine="708"/>
        <w:jc w:val="both"/>
        <w:rPr>
          <w:b/>
          <w:color w:val="000000"/>
          <w:kern w:val="28"/>
          <w14:ligatures w14:val="standard"/>
          <w14:cntxtAlts/>
        </w:rPr>
      </w:pPr>
    </w:p>
    <w:p w14:paraId="5898C998" w14:textId="77777777" w:rsidR="00FC01DE" w:rsidRPr="00FF35FF" w:rsidRDefault="00FC01DE" w:rsidP="00FF35FF">
      <w:pPr>
        <w:tabs>
          <w:tab w:val="left" w:pos="993"/>
        </w:tabs>
        <w:contextualSpacing/>
        <w:jc w:val="both"/>
      </w:pPr>
    </w:p>
    <w:p w14:paraId="15929939" w14:textId="77777777" w:rsidR="006B209B" w:rsidRPr="0058460B" w:rsidRDefault="006B209B" w:rsidP="006B209B">
      <w:pPr>
        <w:pStyle w:val="ab"/>
        <w:numPr>
          <w:ilvl w:val="0"/>
          <w:numId w:val="15"/>
        </w:numPr>
        <w:tabs>
          <w:tab w:val="left" w:pos="993"/>
        </w:tabs>
        <w:spacing w:after="0"/>
        <w:ind w:left="0"/>
        <w:jc w:val="center"/>
        <w:rPr>
          <w:rFonts w:ascii="Times New Roman" w:hAnsi="Times New Roman"/>
          <w:b/>
          <w:i/>
          <w:sz w:val="24"/>
          <w:szCs w:val="24"/>
        </w:rPr>
      </w:pPr>
      <w:r w:rsidRPr="0058460B">
        <w:rPr>
          <w:rFonts w:ascii="Times New Roman" w:hAnsi="Times New Roman"/>
          <w:b/>
          <w:i/>
          <w:sz w:val="24"/>
          <w:szCs w:val="24"/>
        </w:rPr>
        <w:t xml:space="preserve">КОМПЛЕКС МЕР ПО СОЗДАНИЮ БАЗОВОЙ СЕТЕВОЙ ОРГАНИЗАЦИИ </w:t>
      </w:r>
    </w:p>
    <w:p w14:paraId="340CD20F" w14:textId="77777777" w:rsidR="006B209B" w:rsidRDefault="006B209B" w:rsidP="006B209B">
      <w:pPr>
        <w:tabs>
          <w:tab w:val="left" w:pos="993"/>
        </w:tabs>
        <w:ind w:firstLine="709"/>
        <w:contextualSpacing/>
        <w:jc w:val="center"/>
        <w:rPr>
          <w:b/>
          <w:i/>
        </w:rPr>
      </w:pPr>
      <w:r w:rsidRPr="0058460B">
        <w:rPr>
          <w:b/>
          <w:i/>
        </w:rPr>
        <w:t>ПО ВЫБРАННОМУ НАПРАВЛЕНИЮ</w:t>
      </w:r>
    </w:p>
    <w:p w14:paraId="6AE365AF" w14:textId="77777777" w:rsidR="006B209B" w:rsidRPr="0058460B" w:rsidRDefault="006B209B" w:rsidP="006B209B">
      <w:pPr>
        <w:tabs>
          <w:tab w:val="left" w:pos="993"/>
        </w:tabs>
        <w:ind w:firstLine="709"/>
        <w:contextualSpacing/>
        <w:jc w:val="center"/>
        <w:rPr>
          <w:b/>
          <w:i/>
        </w:rPr>
      </w:pPr>
    </w:p>
    <w:p w14:paraId="30C0DB6B" w14:textId="37055575" w:rsidR="006B209B" w:rsidRPr="00273DD6" w:rsidRDefault="00FD0D36" w:rsidP="00AC5D8D">
      <w:pPr>
        <w:tabs>
          <w:tab w:val="left" w:pos="993"/>
        </w:tabs>
      </w:pPr>
      <w:r>
        <w:rPr>
          <w:b/>
        </w:rPr>
        <w:t xml:space="preserve">2.1. </w:t>
      </w:r>
      <w:r w:rsidR="006B209B" w:rsidRPr="0058460B">
        <w:rPr>
          <w:b/>
        </w:rPr>
        <w:t>Обоснование выбора направления реализации проекта</w:t>
      </w:r>
    </w:p>
    <w:p w14:paraId="71AE60A0" w14:textId="5393A252" w:rsidR="006B209B" w:rsidRDefault="006B209B" w:rsidP="006B209B">
      <w:pPr>
        <w:ind w:firstLine="567"/>
        <w:jc w:val="both"/>
      </w:pPr>
      <w:r>
        <w:tab/>
      </w:r>
      <w:r w:rsidRPr="00CB3FC6">
        <w:t xml:space="preserve">Естественные науки играют ключевую роль в получении знаний о мире, развитии технологий и, в конечном счете, во многом определяют образ жизни и мировоззрение современного человека. Поэтому естественнонаучное образование является важнейшей частью образования. Наряду с математическим образованием, именно естественнонаучное образование, уже начиная с </w:t>
      </w:r>
      <w:r w:rsidRPr="000A3392">
        <w:t>дошкольного возраста,</w:t>
      </w:r>
      <w:r w:rsidRPr="00CB3FC6">
        <w:t xml:space="preserve"> должно готовить российских граждан к жизни и работе в условиях современной инновационной экономики, которая может обеспечить реальное благосостояние населения и выход России на передовые мировые позиции в науке и технологиях.</w:t>
      </w:r>
      <w:r>
        <w:t xml:space="preserve"> Это особенно актуально для Школы № 619 </w:t>
      </w:r>
      <w:r w:rsidR="002B47AC">
        <w:t>обучающей и воспитывающей детей с</w:t>
      </w:r>
      <w:r>
        <w:t xml:space="preserve"> дошкольного возраста </w:t>
      </w:r>
      <w:r w:rsidR="002B47AC">
        <w:t>до</w:t>
      </w:r>
      <w:r>
        <w:t xml:space="preserve"> 11 класса. </w:t>
      </w:r>
    </w:p>
    <w:p w14:paraId="78F5C7E3" w14:textId="3D8D6946" w:rsidR="008015EA" w:rsidRDefault="006B209B" w:rsidP="00AE5CD9">
      <w:pPr>
        <w:ind w:firstLine="567"/>
        <w:jc w:val="both"/>
      </w:pPr>
      <w:r w:rsidRPr="00C96B0A">
        <w:t>В большинстве развитых стран мира естественнонаучная грамотность рассматривается именно в контексте формирования «навыков XXI века» и формулируется как основная цель школьного естественнонаучного образования. Согласно определению, используемому в международном исследовании качества образования PISA и принятому большинством стран, «естественнонаучная грамотность – это способность человека занимать активную гражданскую позицию по вопросам, связанным с естественными науками, его готовность интересоваться естественнонаучными идеями.</w:t>
      </w:r>
    </w:p>
    <w:p w14:paraId="5821B8D8" w14:textId="616BA069" w:rsidR="00A11C23" w:rsidRDefault="00A11C23" w:rsidP="00AE5CD9">
      <w:pPr>
        <w:pStyle w:val="10"/>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Перечень нормативных документов, в соответствии с которыми разработан проект:</w:t>
      </w:r>
    </w:p>
    <w:p w14:paraId="20BD2956" w14:textId="478838E5" w:rsidR="00A11C23" w:rsidRDefault="00A11C23" w:rsidP="00AE5CD9">
      <w:pPr>
        <w:numPr>
          <w:ilvl w:val="0"/>
          <w:numId w:val="25"/>
        </w:numPr>
        <w:contextualSpacing/>
        <w:jc w:val="both"/>
      </w:pPr>
      <w:r>
        <w:t>Федеральный закон № 273 «Об образ</w:t>
      </w:r>
      <w:r w:rsidR="00901C38">
        <w:t xml:space="preserve">овании в Российской Федерации» </w:t>
      </w:r>
      <w:r>
        <w:t>от 29.12.2012.</w:t>
      </w:r>
    </w:p>
    <w:p w14:paraId="4FFB82BB" w14:textId="295E427E" w:rsidR="00901C38" w:rsidRDefault="00901C38" w:rsidP="008015EA">
      <w:pPr>
        <w:numPr>
          <w:ilvl w:val="0"/>
          <w:numId w:val="25"/>
        </w:numPr>
        <w:tabs>
          <w:tab w:val="clear" w:pos="720"/>
          <w:tab w:val="num" w:pos="426"/>
        </w:tabs>
        <w:ind w:left="0" w:firstLine="360"/>
        <w:contextualSpacing/>
        <w:jc w:val="both"/>
      </w:pPr>
      <w:r w:rsidRPr="00901C38">
        <w:t>Федеральный государственный образовательный стандарт дошкольного образования</w:t>
      </w:r>
      <w:r w:rsidR="008015EA">
        <w:t xml:space="preserve">, утвержденный Приказом </w:t>
      </w:r>
      <w:r w:rsidR="008015EA" w:rsidRPr="008015EA">
        <w:t xml:space="preserve">Министерства образования и науки </w:t>
      </w:r>
      <w:r w:rsidR="00AE5CD9">
        <w:t>РФ</w:t>
      </w:r>
      <w:r w:rsidR="008015EA">
        <w:t xml:space="preserve"> от</w:t>
      </w:r>
      <w:r w:rsidR="008015EA" w:rsidRPr="008015EA">
        <w:t xml:space="preserve"> 17 октября 2013 г. </w:t>
      </w:r>
      <w:r w:rsidR="008015EA">
        <w:t xml:space="preserve">№ </w:t>
      </w:r>
      <w:r w:rsidR="008015EA" w:rsidRPr="008015EA">
        <w:t>1155</w:t>
      </w:r>
      <w:r w:rsidR="008015EA">
        <w:t>.</w:t>
      </w:r>
    </w:p>
    <w:p w14:paraId="569BE591" w14:textId="7909D225" w:rsidR="00901C38" w:rsidRDefault="00901C38" w:rsidP="008015EA">
      <w:pPr>
        <w:numPr>
          <w:ilvl w:val="0"/>
          <w:numId w:val="25"/>
        </w:numPr>
        <w:tabs>
          <w:tab w:val="clear" w:pos="720"/>
          <w:tab w:val="num" w:pos="426"/>
        </w:tabs>
        <w:ind w:left="0" w:firstLine="360"/>
        <w:contextualSpacing/>
        <w:jc w:val="both"/>
      </w:pPr>
      <w:r>
        <w:t xml:space="preserve">Федеральный государственный образовательный стандарт начального общего образования, утвержденный Приказом Министерства просвещения </w:t>
      </w:r>
      <w:r w:rsidR="00AE5CD9">
        <w:t>РФ</w:t>
      </w:r>
      <w:r>
        <w:t xml:space="preserve"> </w:t>
      </w:r>
      <w:r w:rsidRPr="00901C38">
        <w:t>от 31.05.2021 №</w:t>
      </w:r>
      <w:r>
        <w:t xml:space="preserve"> </w:t>
      </w:r>
      <w:r w:rsidRPr="00901C38">
        <w:t>286</w:t>
      </w:r>
      <w:r>
        <w:t>.</w:t>
      </w:r>
    </w:p>
    <w:p w14:paraId="390EC2E6" w14:textId="29F03958" w:rsidR="00901C38" w:rsidRDefault="00A11C23" w:rsidP="008015EA">
      <w:pPr>
        <w:pStyle w:val="ListParagraph1"/>
        <w:numPr>
          <w:ilvl w:val="0"/>
          <w:numId w:val="25"/>
        </w:numPr>
        <w:tabs>
          <w:tab w:val="clear" w:pos="720"/>
          <w:tab w:val="num" w:pos="426"/>
        </w:tabs>
        <w:suppressAutoHyphens/>
        <w:autoSpaceDN w:val="0"/>
        <w:spacing w:before="100" w:beforeAutospacing="1" w:after="100" w:afterAutospacing="1"/>
        <w:ind w:left="0" w:firstLine="360"/>
        <w:jc w:val="both"/>
        <w:textAlignment w:val="baseline"/>
      </w:pPr>
      <w:r>
        <w:t>Федеральный государственный образовательный стандарт основного общего образования, утвержденный Пр</w:t>
      </w:r>
      <w:r w:rsidR="00901C38">
        <w:t xml:space="preserve">иказом </w:t>
      </w:r>
      <w:r>
        <w:t xml:space="preserve">Министерства </w:t>
      </w:r>
      <w:r w:rsidR="00901C38">
        <w:t>просвещения</w:t>
      </w:r>
      <w:r>
        <w:t xml:space="preserve"> </w:t>
      </w:r>
      <w:r w:rsidR="00AE5CD9">
        <w:t>РФ</w:t>
      </w:r>
      <w:r>
        <w:t xml:space="preserve"> </w:t>
      </w:r>
      <w:r w:rsidR="00901C38">
        <w:t>31.05.2021 № 287.</w:t>
      </w:r>
    </w:p>
    <w:p w14:paraId="351FD562" w14:textId="1F8EFE0A" w:rsidR="00A11C23" w:rsidRDefault="00A11C23" w:rsidP="008015EA">
      <w:pPr>
        <w:pStyle w:val="ListParagraph1"/>
        <w:numPr>
          <w:ilvl w:val="0"/>
          <w:numId w:val="25"/>
        </w:numPr>
        <w:tabs>
          <w:tab w:val="clear" w:pos="720"/>
          <w:tab w:val="num" w:pos="426"/>
        </w:tabs>
        <w:suppressAutoHyphens/>
        <w:autoSpaceDN w:val="0"/>
        <w:spacing w:before="100" w:beforeAutospacing="1" w:after="100" w:afterAutospacing="1"/>
        <w:ind w:left="0" w:firstLine="360"/>
        <w:jc w:val="both"/>
        <w:textAlignment w:val="baseline"/>
      </w:pPr>
      <w:r>
        <w:t>Федеральный государственный образовательный стандарт среднего общего образ</w:t>
      </w:r>
      <w:r w:rsidR="008015EA">
        <w:t xml:space="preserve">ования, утвержденный Приказом </w:t>
      </w:r>
      <w:r>
        <w:t xml:space="preserve">Министерства образования и науки </w:t>
      </w:r>
      <w:r w:rsidR="00AE5CD9">
        <w:t>РФ</w:t>
      </w:r>
      <w:r>
        <w:t xml:space="preserve"> от 17.05.12 № 413.</w:t>
      </w:r>
    </w:p>
    <w:p w14:paraId="2149E8DF" w14:textId="77777777" w:rsidR="00A11C23" w:rsidRDefault="00A11C23" w:rsidP="008015EA">
      <w:pPr>
        <w:pStyle w:val="ListParagraph1"/>
        <w:numPr>
          <w:ilvl w:val="0"/>
          <w:numId w:val="25"/>
        </w:numPr>
        <w:tabs>
          <w:tab w:val="clear" w:pos="720"/>
          <w:tab w:val="num" w:pos="709"/>
        </w:tabs>
        <w:suppressAutoHyphens/>
        <w:autoSpaceDN w:val="0"/>
        <w:ind w:left="0" w:firstLine="360"/>
        <w:jc w:val="both"/>
        <w:textAlignment w:val="baseline"/>
      </w:pPr>
      <w:r>
        <w:rPr>
          <w:bCs/>
          <w:shd w:val="clear" w:color="auto" w:fill="FFFFFF"/>
        </w:rPr>
        <w:lastRenderedPageBreak/>
        <w:t>Концепция общенациональной системы выявления и развития молодых талантов</w:t>
      </w:r>
      <w:r>
        <w:rPr>
          <w:b/>
          <w:bCs/>
          <w:shd w:val="clear" w:color="auto" w:fill="FFFFFF"/>
        </w:rPr>
        <w:t>,</w:t>
      </w:r>
      <w:r>
        <w:rPr>
          <w:rStyle w:val="apple-converted-space"/>
          <w:shd w:val="clear" w:color="auto" w:fill="FFFFFF"/>
        </w:rPr>
        <w:t> </w:t>
      </w:r>
      <w:r>
        <w:rPr>
          <w:shd w:val="clear" w:color="auto" w:fill="FFFFFF"/>
        </w:rPr>
        <w:t>утверждена Президентом РФ 03.04.2012</w:t>
      </w:r>
    </w:p>
    <w:p w14:paraId="2B776571" w14:textId="77777777" w:rsidR="00A11C23" w:rsidRDefault="00A11C23" w:rsidP="008015EA">
      <w:pPr>
        <w:numPr>
          <w:ilvl w:val="0"/>
          <w:numId w:val="25"/>
        </w:numPr>
        <w:tabs>
          <w:tab w:val="clear" w:pos="720"/>
          <w:tab w:val="num" w:pos="709"/>
        </w:tabs>
        <w:suppressAutoHyphens/>
        <w:autoSpaceDN w:val="0"/>
        <w:spacing w:before="100" w:beforeAutospacing="1" w:after="100" w:afterAutospacing="1"/>
        <w:ind w:left="0" w:firstLine="360"/>
        <w:jc w:val="both"/>
        <w:textAlignment w:val="baseline"/>
      </w:pPr>
      <w:r>
        <w:t>Концепция развития дополнительного образования детей, утверждена распоряжением Правительства РФ № 1726-р от 14.09.2014</w:t>
      </w:r>
    </w:p>
    <w:p w14:paraId="1E7B5CE5" w14:textId="62139ED7" w:rsidR="00A11C23" w:rsidRDefault="00A11C23" w:rsidP="008015EA">
      <w:pPr>
        <w:numPr>
          <w:ilvl w:val="0"/>
          <w:numId w:val="25"/>
        </w:numPr>
        <w:suppressAutoHyphens/>
        <w:autoSpaceDN w:val="0"/>
        <w:spacing w:before="100" w:beforeAutospacing="1" w:after="100" w:afterAutospacing="1"/>
        <w:ind w:left="0" w:firstLine="360"/>
        <w:jc w:val="both"/>
        <w:textAlignment w:val="baseline"/>
      </w:pPr>
      <w:r>
        <w:t xml:space="preserve">Стратегия развития воспитания в </w:t>
      </w:r>
      <w:r w:rsidR="002B783B">
        <w:t>РФ</w:t>
      </w:r>
      <w:r>
        <w:t xml:space="preserve"> на период до 2025 года (от 29 мая </w:t>
      </w:r>
      <w:smartTag w:uri="urn:schemas-microsoft-com:office:smarttags" w:element="metricconverter">
        <w:smartTagPr>
          <w:attr w:name="ProductID" w:val="2020 г"/>
        </w:smartTagPr>
        <w:r>
          <w:t>2015 г</w:t>
        </w:r>
      </w:smartTag>
      <w:r>
        <w:t>. N 996-р)</w:t>
      </w:r>
    </w:p>
    <w:p w14:paraId="7DA7838C" w14:textId="360C820B" w:rsidR="00A11C23" w:rsidRPr="00034B12" w:rsidRDefault="00A11C23" w:rsidP="008015EA">
      <w:pPr>
        <w:numPr>
          <w:ilvl w:val="0"/>
          <w:numId w:val="25"/>
        </w:numPr>
        <w:tabs>
          <w:tab w:val="clear" w:pos="720"/>
          <w:tab w:val="num" w:pos="426"/>
        </w:tabs>
        <w:suppressAutoHyphens/>
        <w:autoSpaceDN w:val="0"/>
        <w:spacing w:before="100" w:beforeAutospacing="1" w:after="100" w:afterAutospacing="1"/>
        <w:ind w:left="0" w:firstLine="360"/>
        <w:jc w:val="both"/>
        <w:textAlignment w:val="baseline"/>
      </w:pPr>
      <w:r>
        <w:rPr>
          <w:rStyle w:val="markedcontent"/>
        </w:rPr>
        <w:t>Г</w:t>
      </w:r>
      <w:r w:rsidRPr="00034B12">
        <w:rPr>
          <w:rStyle w:val="markedcontent"/>
        </w:rPr>
        <w:t>осударственн</w:t>
      </w:r>
      <w:r>
        <w:rPr>
          <w:rStyle w:val="markedcontent"/>
        </w:rPr>
        <w:t>ая</w:t>
      </w:r>
      <w:r w:rsidRPr="00034B12">
        <w:rPr>
          <w:rStyle w:val="markedcontent"/>
        </w:rPr>
        <w:t xml:space="preserve"> программ</w:t>
      </w:r>
      <w:r>
        <w:rPr>
          <w:rStyle w:val="markedcontent"/>
        </w:rPr>
        <w:t>а</w:t>
      </w:r>
      <w:r w:rsidR="00901C38">
        <w:rPr>
          <w:rStyle w:val="markedcontent"/>
        </w:rPr>
        <w:t xml:space="preserve"> Санкт-Петербурга «</w:t>
      </w:r>
      <w:r w:rsidRPr="00034B12">
        <w:rPr>
          <w:rStyle w:val="markedcontent"/>
        </w:rPr>
        <w:t xml:space="preserve">Развитие </w:t>
      </w:r>
      <w:r>
        <w:rPr>
          <w:rStyle w:val="markedcontent"/>
        </w:rPr>
        <w:t xml:space="preserve">образования в Санкт-Петербурге», </w:t>
      </w:r>
      <w:r w:rsidRPr="00034B12">
        <w:rPr>
          <w:rStyle w:val="markedcontent"/>
        </w:rPr>
        <w:t>утвержденной постановлением Правительства С</w:t>
      </w:r>
      <w:r>
        <w:rPr>
          <w:rStyle w:val="markedcontent"/>
        </w:rPr>
        <w:t xml:space="preserve">анкт-Петербурга от 04.06.2014 </w:t>
      </w:r>
      <w:r w:rsidR="008015EA">
        <w:rPr>
          <w:rStyle w:val="markedcontent"/>
        </w:rPr>
        <w:t>№</w:t>
      </w:r>
      <w:r w:rsidRPr="00034B12">
        <w:rPr>
          <w:rStyle w:val="markedcontent"/>
        </w:rPr>
        <w:t xml:space="preserve"> 453</w:t>
      </w:r>
      <w:r w:rsidRPr="00034B12">
        <w:t>.</w:t>
      </w:r>
    </w:p>
    <w:p w14:paraId="1E6E8135" w14:textId="14E00EFB" w:rsidR="00A11C23" w:rsidRDefault="00A11C23" w:rsidP="00A11C23">
      <w:pPr>
        <w:numPr>
          <w:ilvl w:val="0"/>
          <w:numId w:val="25"/>
        </w:numPr>
        <w:suppressAutoHyphens/>
        <w:autoSpaceDN w:val="0"/>
        <w:spacing w:before="100" w:beforeAutospacing="1" w:after="100" w:afterAutospacing="1"/>
        <w:jc w:val="both"/>
        <w:textAlignment w:val="baseline"/>
      </w:pPr>
      <w:r>
        <w:t>Материалы Национального проекта «Образование»</w:t>
      </w:r>
      <w:r w:rsidR="008015EA">
        <w:t>.</w:t>
      </w:r>
    </w:p>
    <w:p w14:paraId="105F7EBC" w14:textId="72AB611D" w:rsidR="00A11C23" w:rsidRDefault="00A11C23" w:rsidP="00A11C23">
      <w:pPr>
        <w:numPr>
          <w:ilvl w:val="0"/>
          <w:numId w:val="25"/>
        </w:numPr>
        <w:suppressAutoHyphens/>
        <w:autoSpaceDN w:val="0"/>
        <w:spacing w:before="100" w:beforeAutospacing="1" w:after="100" w:afterAutospacing="1"/>
        <w:jc w:val="both"/>
        <w:textAlignment w:val="baseline"/>
      </w:pPr>
      <w:r>
        <w:t>Национальная технологическая инициатива</w:t>
      </w:r>
      <w:r w:rsidR="008015EA">
        <w:t>.</w:t>
      </w:r>
    </w:p>
    <w:p w14:paraId="11CE95C0" w14:textId="467BB3B2" w:rsidR="009F6A39" w:rsidRPr="00FD0D36" w:rsidRDefault="00A11C23" w:rsidP="00FD0D36">
      <w:pPr>
        <w:numPr>
          <w:ilvl w:val="0"/>
          <w:numId w:val="25"/>
        </w:numPr>
        <w:suppressAutoHyphens/>
        <w:autoSpaceDN w:val="0"/>
        <w:spacing w:before="100" w:beforeAutospacing="1" w:after="100" w:afterAutospacing="1"/>
        <w:ind w:left="0" w:firstLine="360"/>
        <w:jc w:val="both"/>
        <w:textAlignment w:val="baseline"/>
      </w:pPr>
      <w:r>
        <w:t xml:space="preserve">Методические рекомендации по организации сетевого взаимодействия общеобразовательных организаций, организаций дополнительного образования, профессиональных образовательных организаций, промышленных предприятий и бизнес-структур в сфере научно-технического творчества, в том числе робототехники. Минобрнауки РФ, </w:t>
      </w:r>
      <w:smartTag w:uri="urn:schemas-microsoft-com:office:smarttags" w:element="metricconverter">
        <w:smartTagPr>
          <w:attr w:name="ProductID" w:val="2020 г"/>
        </w:smartTagPr>
        <w:r>
          <w:t>2016 г</w:t>
        </w:r>
      </w:smartTag>
      <w:r>
        <w:t>.</w:t>
      </w:r>
    </w:p>
    <w:p w14:paraId="287BF5AB" w14:textId="62CCE2C5" w:rsidR="006B209B" w:rsidRPr="005E5B9D" w:rsidRDefault="00FD0D36" w:rsidP="006B209B">
      <w:pPr>
        <w:pStyle w:val="ab"/>
        <w:tabs>
          <w:tab w:val="left" w:pos="993"/>
        </w:tabs>
        <w:spacing w:after="0" w:line="240" w:lineRule="auto"/>
        <w:ind w:left="0"/>
        <w:jc w:val="both"/>
        <w:rPr>
          <w:rFonts w:ascii="Times New Roman" w:hAnsi="Times New Roman"/>
          <w:b/>
          <w:sz w:val="24"/>
          <w:szCs w:val="24"/>
        </w:rPr>
      </w:pPr>
      <w:r>
        <w:rPr>
          <w:rFonts w:ascii="Times New Roman" w:hAnsi="Times New Roman"/>
          <w:b/>
          <w:sz w:val="24"/>
          <w:szCs w:val="24"/>
        </w:rPr>
        <w:t xml:space="preserve">2.2. </w:t>
      </w:r>
      <w:r w:rsidR="006B209B" w:rsidRPr="0058460B">
        <w:rPr>
          <w:rFonts w:ascii="Times New Roman" w:hAnsi="Times New Roman"/>
          <w:b/>
          <w:sz w:val="24"/>
          <w:szCs w:val="24"/>
        </w:rPr>
        <w:t>Обоснование потребности в реализации проекта, в том числе с указанием проблематики и предполагаемых результатов</w:t>
      </w:r>
    </w:p>
    <w:p w14:paraId="368C61EF" w14:textId="77777777" w:rsidR="006B209B" w:rsidRPr="00920140" w:rsidRDefault="006B209B" w:rsidP="006B209B">
      <w:pPr>
        <w:ind w:firstLine="567"/>
        <w:jc w:val="both"/>
        <w:rPr>
          <w:color w:val="000000"/>
        </w:rPr>
      </w:pPr>
      <w:r>
        <w:rPr>
          <w:color w:val="000000"/>
        </w:rPr>
        <w:t xml:space="preserve">Будущее признаётся за междисциплинарными исследованиями в области химии, физики, биологии, информационных технологий, в приоритете нанотехнологии, биотехнологии, информационно-коммуникационные и когнитивные технологии. Для успешного проведения сложных междисциплинарных исследований, нужны специалисты нового типа - с фундаментальным (классическим) образованием, с углублённым пониманием биологических процессов, законов химии, с умением компьютерного моделирования, навыками выполнения экспериментальных задач и владением как методиками различных измерений, так и технической грамотностью. </w:t>
      </w:r>
      <w:r w:rsidRPr="00451D0E">
        <w:t xml:space="preserve">Одной из основных проблем изучения естественных наук в школе является отсутствие междисциплинарной конвергентной идеологии и междисциплинарной интеграции, создающих </w:t>
      </w:r>
      <w:bookmarkStart w:id="17" w:name="_Hlk77790556"/>
      <w:r w:rsidRPr="00451D0E">
        <w:t>систему непрерывного образования и формирующих у обучающихся целостную картину мира</w:t>
      </w:r>
      <w:bookmarkEnd w:id="17"/>
      <w:r w:rsidRPr="00451D0E">
        <w:t>. Сегодня изучение комплекса общенаучных дисциплин должно быть ориентировано на широкие направления образования, а не на определенную узкую специализацию.</w:t>
      </w:r>
      <w:r>
        <w:rPr>
          <w:color w:val="000000"/>
        </w:rPr>
        <w:t xml:space="preserve"> </w:t>
      </w:r>
      <w:r w:rsidRPr="00451D0E">
        <w:rPr>
          <w:color w:val="000000"/>
        </w:rPr>
        <w:t>Переход к принципу междисциплинарности в обучении приведет</w:t>
      </w:r>
      <w:r>
        <w:rPr>
          <w:color w:val="000000"/>
        </w:rPr>
        <w:t xml:space="preserve"> к овладению компетенциями, необходимыми для продуктивного междисциплинарного диалога и работы в команде специалистов. Введение предмета «естествознание» в Школе № 619 позволит существенно повысить эффективность общего образования и будет способствовать развитию личности ребенка.</w:t>
      </w:r>
      <w:r w:rsidRPr="002F0AF5">
        <w:rPr>
          <w:color w:val="000000"/>
        </w:rPr>
        <w:t xml:space="preserve"> </w:t>
      </w:r>
      <w:r>
        <w:rPr>
          <w:color w:val="000000"/>
        </w:rPr>
        <w:t>Главное - исследовать и экспериментировать, творить и создавать новое и значимое в современном мире.</w:t>
      </w:r>
      <w:r w:rsidRPr="007E790B">
        <w:t xml:space="preserve"> </w:t>
      </w:r>
    </w:p>
    <w:p w14:paraId="4295EC3C" w14:textId="32E77968" w:rsidR="006B209B" w:rsidRDefault="006B209B" w:rsidP="006B209B">
      <w:pPr>
        <w:pStyle w:val="FORMATTEXT"/>
        <w:ind w:firstLine="567"/>
        <w:jc w:val="both"/>
        <w:rPr>
          <w:rFonts w:ascii="Times New Roman" w:hAnsi="Times New Roman" w:cs="Times New Roman"/>
          <w:sz w:val="24"/>
          <w:szCs w:val="24"/>
        </w:rPr>
      </w:pPr>
      <w:r w:rsidRPr="005E5B9D">
        <w:rPr>
          <w:rFonts w:ascii="Times New Roman" w:hAnsi="Times New Roman" w:cs="Times New Roman"/>
          <w:sz w:val="24"/>
          <w:szCs w:val="24"/>
        </w:rPr>
        <w:t xml:space="preserve">Как показывает практика, образовательные результаты обучающихся начальной школы по окружающему миру гораздо </w:t>
      </w:r>
      <w:r w:rsidR="0049448C">
        <w:rPr>
          <w:rFonts w:ascii="Times New Roman" w:hAnsi="Times New Roman" w:cs="Times New Roman"/>
          <w:sz w:val="24"/>
          <w:szCs w:val="24"/>
        </w:rPr>
        <w:t>выше</w:t>
      </w:r>
      <w:r w:rsidRPr="005E5B9D">
        <w:rPr>
          <w:rFonts w:ascii="Times New Roman" w:hAnsi="Times New Roman" w:cs="Times New Roman"/>
          <w:sz w:val="24"/>
          <w:szCs w:val="24"/>
        </w:rPr>
        <w:t xml:space="preserve"> их же результатов, полученных в результате изучения естественных наук, как отдельных дисциплин учебного плана основного и среднего общего образования. Это свидетельствует о необходимости изменения содержания естественнонаучного образования, которое требует усиления практической составляющей образовательного процесса, возможности проведения практических опытно-экспериментальных работ, а также мотивационной составляющей образовательного процесса.</w:t>
      </w:r>
      <w:r w:rsidRPr="005E5B9D">
        <w:rPr>
          <w:sz w:val="24"/>
          <w:szCs w:val="24"/>
        </w:rPr>
        <w:t xml:space="preserve"> </w:t>
      </w:r>
      <w:r w:rsidRPr="005E5B9D">
        <w:rPr>
          <w:rFonts w:ascii="Times New Roman" w:hAnsi="Times New Roman" w:cs="Times New Roman"/>
          <w:sz w:val="24"/>
          <w:szCs w:val="24"/>
        </w:rPr>
        <w:t>Кроме того,</w:t>
      </w:r>
      <w:r>
        <w:rPr>
          <w:sz w:val="24"/>
          <w:szCs w:val="24"/>
        </w:rPr>
        <w:t xml:space="preserve"> </w:t>
      </w:r>
      <w:r>
        <w:rPr>
          <w:rFonts w:ascii="Times New Roman" w:hAnsi="Times New Roman" w:cs="Times New Roman"/>
          <w:sz w:val="24"/>
          <w:szCs w:val="24"/>
        </w:rPr>
        <w:t xml:space="preserve">начиная </w:t>
      </w:r>
      <w:r w:rsidRPr="00462D0B">
        <w:rPr>
          <w:rFonts w:ascii="Times New Roman" w:hAnsi="Times New Roman" w:cs="Times New Roman"/>
          <w:sz w:val="24"/>
          <w:szCs w:val="24"/>
        </w:rPr>
        <w:t xml:space="preserve">с 2014 года </w:t>
      </w:r>
      <w:r w:rsidRPr="00E51E35">
        <w:rPr>
          <w:rFonts w:ascii="Times New Roman" w:hAnsi="Times New Roman" w:cs="Times New Roman"/>
          <w:sz w:val="24"/>
          <w:szCs w:val="24"/>
        </w:rPr>
        <w:t xml:space="preserve">в Санкт-Петербурге </w:t>
      </w:r>
      <w:r w:rsidRPr="00462D0B">
        <w:rPr>
          <w:rFonts w:ascii="Times New Roman" w:hAnsi="Times New Roman" w:cs="Times New Roman"/>
          <w:sz w:val="24"/>
          <w:szCs w:val="24"/>
        </w:rPr>
        <w:t xml:space="preserve">отмечена тенденция </w:t>
      </w:r>
      <w:r>
        <w:rPr>
          <w:rFonts w:ascii="Times New Roman" w:hAnsi="Times New Roman" w:cs="Times New Roman"/>
          <w:sz w:val="24"/>
          <w:szCs w:val="24"/>
        </w:rPr>
        <w:t>к снижению показателей ре</w:t>
      </w:r>
      <w:r w:rsidRPr="00462D0B">
        <w:rPr>
          <w:rFonts w:ascii="Times New Roman" w:hAnsi="Times New Roman" w:cs="Times New Roman"/>
          <w:sz w:val="24"/>
          <w:szCs w:val="24"/>
        </w:rPr>
        <w:t xml:space="preserve">зультативности </w:t>
      </w:r>
      <w:r>
        <w:rPr>
          <w:rFonts w:ascii="Times New Roman" w:hAnsi="Times New Roman" w:cs="Times New Roman"/>
          <w:sz w:val="24"/>
          <w:szCs w:val="24"/>
        </w:rPr>
        <w:t xml:space="preserve">ЕГЭ (средний балл) по биологии/химии с </w:t>
      </w:r>
      <w:r w:rsidRPr="00C7735F">
        <w:rPr>
          <w:rFonts w:ascii="Times New Roman" w:hAnsi="Times New Roman" w:cs="Times New Roman"/>
          <w:sz w:val="24"/>
          <w:szCs w:val="24"/>
        </w:rPr>
        <w:t>59,5</w:t>
      </w:r>
      <w:r>
        <w:rPr>
          <w:rFonts w:ascii="Times New Roman" w:hAnsi="Times New Roman" w:cs="Times New Roman"/>
          <w:sz w:val="24"/>
          <w:szCs w:val="24"/>
        </w:rPr>
        <w:t xml:space="preserve">/61,6 до 51,5/55, т.к. </w:t>
      </w:r>
      <w:r w:rsidRPr="00E51E35">
        <w:rPr>
          <w:rFonts w:ascii="Times New Roman" w:hAnsi="Times New Roman" w:cs="Times New Roman"/>
          <w:sz w:val="24"/>
          <w:szCs w:val="24"/>
        </w:rPr>
        <w:t>прои</w:t>
      </w:r>
      <w:r>
        <w:rPr>
          <w:rFonts w:ascii="Times New Roman" w:hAnsi="Times New Roman" w:cs="Times New Roman"/>
          <w:sz w:val="24"/>
          <w:szCs w:val="24"/>
        </w:rPr>
        <w:t>сходит</w:t>
      </w:r>
      <w:r w:rsidRPr="00E51E35">
        <w:rPr>
          <w:rFonts w:ascii="Times New Roman" w:hAnsi="Times New Roman" w:cs="Times New Roman"/>
          <w:sz w:val="24"/>
          <w:szCs w:val="24"/>
        </w:rPr>
        <w:t xml:space="preserve"> существенное усложнение заданий ЕГЭ</w:t>
      </w:r>
      <w:r>
        <w:rPr>
          <w:rFonts w:ascii="Times New Roman" w:hAnsi="Times New Roman" w:cs="Times New Roman"/>
          <w:sz w:val="24"/>
          <w:szCs w:val="24"/>
        </w:rPr>
        <w:t xml:space="preserve">. </w:t>
      </w:r>
      <w:r w:rsidRPr="005E5B9D">
        <w:rPr>
          <w:rFonts w:ascii="Times New Roman" w:hAnsi="Times New Roman" w:cs="Times New Roman"/>
          <w:sz w:val="24"/>
          <w:szCs w:val="24"/>
        </w:rPr>
        <w:t>Высокий уровень сформированности мотивации к изучению естественных наук возможен только при качественном изменении всей образовательной среды, включая технологии преподавания, наличие оборудования для коллективных и индивидуальных практических работ, организации научно-исследоват</w:t>
      </w:r>
      <w:r>
        <w:rPr>
          <w:rFonts w:ascii="Times New Roman" w:hAnsi="Times New Roman" w:cs="Times New Roman"/>
          <w:sz w:val="24"/>
          <w:szCs w:val="24"/>
        </w:rPr>
        <w:t>ельской деятельности школьников и дошкольников,</w:t>
      </w:r>
      <w:r w:rsidRPr="005E5B9D">
        <w:rPr>
          <w:rFonts w:ascii="Times New Roman" w:hAnsi="Times New Roman" w:cs="Times New Roman"/>
          <w:sz w:val="24"/>
          <w:szCs w:val="24"/>
        </w:rPr>
        <w:t xml:space="preserve"> проведение ранних профессиональных проб в производственных и учебных лабораториях. </w:t>
      </w:r>
    </w:p>
    <w:p w14:paraId="0C948E8B" w14:textId="77777777" w:rsidR="006B209B" w:rsidRPr="005B60DE" w:rsidRDefault="006B209B" w:rsidP="006B209B">
      <w:pPr>
        <w:ind w:firstLine="567"/>
        <w:jc w:val="both"/>
        <w:rPr>
          <w:color w:val="000000"/>
        </w:rPr>
      </w:pPr>
      <w:r>
        <w:rPr>
          <w:color w:val="000000"/>
        </w:rPr>
        <w:t xml:space="preserve">Актуальность проекта продиктована еще тем неоспоримым фактом, что современная наука уже вступила в фазу междисциплинарного диалога и острой необходимости замены традиционной деятельности по отбору наиболее талантливых обучающихся на использование </w:t>
      </w:r>
      <w:r>
        <w:rPr>
          <w:color w:val="000000"/>
        </w:rPr>
        <w:lastRenderedPageBreak/>
        <w:t xml:space="preserve">интегрированных моделей обучения, позволяющих охватить широкий круг </w:t>
      </w:r>
      <w:r w:rsidRPr="003B748A">
        <w:rPr>
          <w:color w:val="000000"/>
        </w:rPr>
        <w:t>обучающихся с целью развития у них исследовательских навыков и популяризации науки в целом.</w:t>
      </w:r>
      <w:r>
        <w:rPr>
          <w:color w:val="000000"/>
        </w:rPr>
        <w:t xml:space="preserve"> Химико-биологическое образование в школе направлено на достижение высоких образовательных результатов обучающихся в соответствии с требованиями Федеральных государственных образовательных стандартов. Высокого качества образования, результативности подготовки подрастающего поколения к завтрашней профессиональной деятельности можно достичь при условии, что каждому ребенку уже в школе будет предоставлено право выбора индивидуального образовательного маршрута.</w:t>
      </w:r>
    </w:p>
    <w:p w14:paraId="3A2D2EAE" w14:textId="77777777" w:rsidR="006B209B" w:rsidRDefault="006B209B" w:rsidP="006B209B">
      <w:pPr>
        <w:ind w:firstLine="567"/>
        <w:jc w:val="both"/>
      </w:pPr>
      <w:r w:rsidRPr="003B748A">
        <w:t xml:space="preserve">Школа может и должна стать первой ступенью в освоении современных специальностей за счет введения обучающихся в основы социальных практик и современных профессий, предоставления им возможности исследования данных сфер и первых собственных «проб» в этих сферах. С этой целью в </w:t>
      </w:r>
      <w:r>
        <w:t>ш</w:t>
      </w:r>
      <w:r w:rsidRPr="003B748A">
        <w:t xml:space="preserve">коле создается особая образовательная среда: техническое оснащение, специализированные кабинеты, лаборатории и мастерские, индивидуальные образовательные траектории, взаимодействие с </w:t>
      </w:r>
      <w:r>
        <w:t>вуз</w:t>
      </w:r>
      <w:r w:rsidRPr="003B748A">
        <w:t>ами</w:t>
      </w:r>
      <w:r>
        <w:t xml:space="preserve"> и</w:t>
      </w:r>
      <w:r w:rsidRPr="003B748A">
        <w:t xml:space="preserve"> предприятиями, ориентация программ на реальную практическую </w:t>
      </w:r>
      <w:r>
        <w:t xml:space="preserve">и исследовательскую </w:t>
      </w:r>
      <w:r w:rsidRPr="003B748A">
        <w:t>деятельность, практикумы по решению конкретных и практических задач</w:t>
      </w:r>
      <w:r>
        <w:t xml:space="preserve">, </w:t>
      </w:r>
      <w:r w:rsidRPr="003B748A">
        <w:t>интеграци</w:t>
      </w:r>
      <w:r>
        <w:t>я</w:t>
      </w:r>
      <w:r w:rsidRPr="003B748A">
        <w:t xml:space="preserve"> основного и дополнительного образования</w:t>
      </w:r>
      <w:r>
        <w:t>.</w:t>
      </w:r>
    </w:p>
    <w:p w14:paraId="1B7F2800" w14:textId="1486FC7E" w:rsidR="006B209B" w:rsidRPr="00FF35FF" w:rsidRDefault="006B209B" w:rsidP="006B209B">
      <w:pPr>
        <w:tabs>
          <w:tab w:val="left" w:pos="567"/>
        </w:tabs>
        <w:jc w:val="both"/>
      </w:pPr>
      <w:r>
        <w:tab/>
      </w:r>
      <w:r w:rsidRPr="00AB4F81">
        <w:rPr>
          <w:b/>
        </w:rPr>
        <w:t>Новизна проекта</w:t>
      </w:r>
      <w:r w:rsidRPr="00787785">
        <w:t xml:space="preserve"> </w:t>
      </w:r>
      <w:r>
        <w:t>заключается</w:t>
      </w:r>
      <w:r w:rsidRPr="00787785">
        <w:t xml:space="preserve"> в качественном изменении образовательной среды, основанном на активном включении методов исследовательского обучения в образовательный процесс, в частности, при </w:t>
      </w:r>
      <w:r>
        <w:t xml:space="preserve">организации непосредственно образовательной деятельности естественнонаучной направленности в дошкольном отделении и в школе при </w:t>
      </w:r>
      <w:r w:rsidRPr="00787785">
        <w:t xml:space="preserve">изучении </w:t>
      </w:r>
      <w:r>
        <w:t>окружающего мира</w:t>
      </w:r>
      <w:r w:rsidRPr="00787785">
        <w:t>, химии, биологии,</w:t>
      </w:r>
      <w:r>
        <w:t xml:space="preserve"> естествознания, курсов внеурочной деятельности, курсов отделения дополнительного образования естественнонаучной направленности.</w:t>
      </w:r>
    </w:p>
    <w:p w14:paraId="10019AF5" w14:textId="6EF15311" w:rsidR="007E2835" w:rsidRPr="00FF35FF" w:rsidRDefault="006B209B" w:rsidP="006B209B">
      <w:pPr>
        <w:tabs>
          <w:tab w:val="left" w:pos="567"/>
        </w:tabs>
        <w:jc w:val="both"/>
        <w:rPr>
          <w:iCs/>
        </w:rPr>
      </w:pPr>
      <w:r>
        <w:rPr>
          <w:iCs/>
        </w:rPr>
        <w:tab/>
      </w:r>
      <w:r w:rsidRPr="00AB4F81">
        <w:rPr>
          <w:b/>
          <w:iCs/>
        </w:rPr>
        <w:t>Цель проекта</w:t>
      </w:r>
      <w:r>
        <w:rPr>
          <w:iCs/>
        </w:rPr>
        <w:t xml:space="preserve">: </w:t>
      </w:r>
      <w:r w:rsidR="00AB75C6" w:rsidRPr="00AB75C6">
        <w:rPr>
          <w:iCs/>
        </w:rPr>
        <w:t xml:space="preserve">Повышение качества образования и мотивации к обучению у обучающихся через организацию проектной деятельности, приобщение к фундаментальному изучению естественнонаучных </w:t>
      </w:r>
      <w:r w:rsidR="001414E2">
        <w:rPr>
          <w:iCs/>
        </w:rPr>
        <w:t>дисциплин</w:t>
      </w:r>
      <w:r w:rsidR="00AB75C6" w:rsidRPr="00AB75C6">
        <w:rPr>
          <w:iCs/>
        </w:rPr>
        <w:t>, формирование исследовательской культуры посредством включения в открытую интегрированную научно - образовательную среду и подготовку к продолжению образования и профессиональной деятельности в области нанотехнологий, биотехнологий, информационных и когнитивных технологий</w:t>
      </w:r>
      <w:r w:rsidR="007E2835" w:rsidRPr="007E2835">
        <w:rPr>
          <w:iCs/>
        </w:rPr>
        <w:t xml:space="preserve"> (НБИК).</w:t>
      </w:r>
    </w:p>
    <w:p w14:paraId="67CA8357" w14:textId="70565EAD" w:rsidR="006B209B" w:rsidRDefault="00FF35FF" w:rsidP="006B209B">
      <w:pPr>
        <w:tabs>
          <w:tab w:val="left" w:pos="567"/>
        </w:tabs>
        <w:jc w:val="both"/>
        <w:rPr>
          <w:b/>
          <w:iCs/>
        </w:rPr>
      </w:pPr>
      <w:r>
        <w:rPr>
          <w:iCs/>
        </w:rPr>
        <w:tab/>
      </w:r>
      <w:r w:rsidR="006B209B" w:rsidRPr="005B60DE">
        <w:rPr>
          <w:b/>
          <w:iCs/>
        </w:rPr>
        <w:t>Задачи проекта:</w:t>
      </w:r>
    </w:p>
    <w:p w14:paraId="5F1D9C03" w14:textId="77777777" w:rsidR="006B209B" w:rsidRDefault="006B209B" w:rsidP="00FF35FF">
      <w:pPr>
        <w:pStyle w:val="ab"/>
        <w:numPr>
          <w:ilvl w:val="0"/>
          <w:numId w:val="16"/>
        </w:numPr>
        <w:tabs>
          <w:tab w:val="left" w:pos="567"/>
        </w:tabs>
        <w:spacing w:line="240" w:lineRule="auto"/>
        <w:ind w:left="0" w:firstLine="360"/>
        <w:jc w:val="both"/>
        <w:rPr>
          <w:rFonts w:ascii="Times New Roman" w:hAnsi="Times New Roman"/>
          <w:iCs/>
          <w:sz w:val="24"/>
          <w:szCs w:val="24"/>
        </w:rPr>
      </w:pPr>
      <w:r>
        <w:rPr>
          <w:rFonts w:ascii="Times New Roman" w:hAnsi="Times New Roman"/>
          <w:sz w:val="24"/>
          <w:szCs w:val="24"/>
        </w:rPr>
        <w:t>Совершенствовать</w:t>
      </w:r>
      <w:r w:rsidRPr="00B87BC8">
        <w:rPr>
          <w:rFonts w:ascii="Times New Roman" w:hAnsi="Times New Roman"/>
          <w:sz w:val="24"/>
          <w:szCs w:val="24"/>
        </w:rPr>
        <w:t xml:space="preserve"> материально-техническую базу </w:t>
      </w:r>
      <w:r>
        <w:rPr>
          <w:rFonts w:ascii="Times New Roman" w:hAnsi="Times New Roman"/>
          <w:sz w:val="24"/>
          <w:szCs w:val="24"/>
        </w:rPr>
        <w:t>образовательного учреждения</w:t>
      </w:r>
      <w:r w:rsidRPr="00B87BC8">
        <w:rPr>
          <w:rFonts w:ascii="Times New Roman" w:hAnsi="Times New Roman"/>
          <w:sz w:val="24"/>
          <w:szCs w:val="24"/>
        </w:rPr>
        <w:t xml:space="preserve"> за счет создания школьной глобальной лаборатории естественнонаучных исследований «ГлобЛаб», </w:t>
      </w:r>
      <w:r w:rsidRPr="00B87BC8">
        <w:rPr>
          <w:rFonts w:ascii="Times New Roman" w:hAnsi="Times New Roman"/>
          <w:iCs/>
          <w:sz w:val="24"/>
          <w:szCs w:val="24"/>
        </w:rPr>
        <w:t>оснащенную оборудованием для исследовательской деятельности обучающихся на метапредметном уровне</w:t>
      </w:r>
      <w:r>
        <w:rPr>
          <w:rFonts w:ascii="Times New Roman" w:hAnsi="Times New Roman"/>
          <w:iCs/>
          <w:sz w:val="24"/>
          <w:szCs w:val="24"/>
        </w:rPr>
        <w:t>.</w:t>
      </w:r>
    </w:p>
    <w:p w14:paraId="0DF6FF27" w14:textId="77777777" w:rsidR="006B209B" w:rsidRPr="008C6AD8" w:rsidRDefault="006B209B" w:rsidP="00FF35FF">
      <w:pPr>
        <w:pStyle w:val="ab"/>
        <w:numPr>
          <w:ilvl w:val="0"/>
          <w:numId w:val="16"/>
        </w:numPr>
        <w:tabs>
          <w:tab w:val="left" w:pos="567"/>
        </w:tabs>
        <w:spacing w:line="240" w:lineRule="auto"/>
        <w:ind w:left="0" w:firstLine="360"/>
        <w:jc w:val="both"/>
        <w:rPr>
          <w:rFonts w:ascii="Times New Roman" w:hAnsi="Times New Roman"/>
          <w:iCs/>
          <w:sz w:val="24"/>
          <w:szCs w:val="24"/>
        </w:rPr>
      </w:pPr>
      <w:r>
        <w:rPr>
          <w:iCs/>
        </w:rPr>
        <w:t xml:space="preserve"> </w:t>
      </w:r>
      <w:r w:rsidRPr="008C6AD8">
        <w:rPr>
          <w:rFonts w:ascii="Times New Roman" w:hAnsi="Times New Roman"/>
          <w:iCs/>
          <w:sz w:val="24"/>
          <w:szCs w:val="24"/>
        </w:rPr>
        <w:t xml:space="preserve">Обеспечить информационно - методическую </w:t>
      </w:r>
      <w:r>
        <w:rPr>
          <w:rFonts w:ascii="Times New Roman" w:hAnsi="Times New Roman"/>
          <w:iCs/>
          <w:sz w:val="24"/>
          <w:szCs w:val="24"/>
        </w:rPr>
        <w:t xml:space="preserve">и техническую </w:t>
      </w:r>
      <w:r w:rsidRPr="008C6AD8">
        <w:rPr>
          <w:rFonts w:ascii="Times New Roman" w:hAnsi="Times New Roman"/>
          <w:iCs/>
          <w:sz w:val="24"/>
          <w:szCs w:val="24"/>
        </w:rPr>
        <w:t>поддержку педагогам, принимающим участие в реализации проекта.</w:t>
      </w:r>
    </w:p>
    <w:p w14:paraId="2C06FACB" w14:textId="2F5768E4" w:rsidR="00047E22" w:rsidRPr="00047E22" w:rsidRDefault="00047E22" w:rsidP="00FF35FF">
      <w:pPr>
        <w:pStyle w:val="ab"/>
        <w:numPr>
          <w:ilvl w:val="0"/>
          <w:numId w:val="16"/>
        </w:numPr>
        <w:tabs>
          <w:tab w:val="left" w:pos="567"/>
        </w:tabs>
        <w:spacing w:line="240" w:lineRule="auto"/>
        <w:ind w:left="0" w:firstLine="360"/>
        <w:jc w:val="both"/>
        <w:rPr>
          <w:rFonts w:ascii="Times New Roman" w:hAnsi="Times New Roman"/>
          <w:iCs/>
          <w:sz w:val="24"/>
          <w:szCs w:val="24"/>
        </w:rPr>
      </w:pPr>
      <w:r w:rsidRPr="00047E22">
        <w:rPr>
          <w:rFonts w:ascii="Times New Roman" w:hAnsi="Times New Roman"/>
          <w:sz w:val="24"/>
          <w:szCs w:val="24"/>
        </w:rPr>
        <w:t>Создать условия, предусматривающие интеграцию основного и дополнительного образования, интеграцию ресурсов школы и образовательных организаций – сетевых партнеров для погружения обучающихся в высоконаучную непрерывную образовательную среду с правом выбора индивидуального образовательного маршрута, обеспечивающего в перспективе осознанный выбор будущей профессии</w:t>
      </w:r>
      <w:r w:rsidR="008C4D88">
        <w:rPr>
          <w:rFonts w:ascii="Times New Roman" w:hAnsi="Times New Roman"/>
          <w:sz w:val="24"/>
          <w:szCs w:val="24"/>
        </w:rPr>
        <w:t>.</w:t>
      </w:r>
    </w:p>
    <w:p w14:paraId="7E6B060F" w14:textId="77777777" w:rsidR="00E67656" w:rsidRPr="00E67656" w:rsidRDefault="005D143C" w:rsidP="00FF35FF">
      <w:pPr>
        <w:pStyle w:val="ab"/>
        <w:numPr>
          <w:ilvl w:val="0"/>
          <w:numId w:val="16"/>
        </w:numPr>
        <w:tabs>
          <w:tab w:val="left" w:pos="567"/>
        </w:tabs>
        <w:spacing w:line="240" w:lineRule="auto"/>
        <w:ind w:left="0" w:firstLine="360"/>
        <w:jc w:val="both"/>
        <w:rPr>
          <w:rFonts w:ascii="Times New Roman" w:hAnsi="Times New Roman"/>
          <w:iCs/>
          <w:sz w:val="24"/>
          <w:szCs w:val="24"/>
        </w:rPr>
      </w:pPr>
      <w:r>
        <w:rPr>
          <w:rFonts w:ascii="Times New Roman" w:hAnsi="Times New Roman"/>
          <w:sz w:val="24"/>
          <w:szCs w:val="24"/>
        </w:rPr>
        <w:t xml:space="preserve"> </w:t>
      </w:r>
      <w:r w:rsidR="006B209B">
        <w:rPr>
          <w:rFonts w:ascii="Times New Roman" w:hAnsi="Times New Roman"/>
          <w:sz w:val="24"/>
          <w:szCs w:val="24"/>
        </w:rPr>
        <w:t xml:space="preserve">Организовать </w:t>
      </w:r>
      <w:r w:rsidR="00E67656">
        <w:rPr>
          <w:rFonts w:ascii="Times New Roman" w:hAnsi="Times New Roman"/>
          <w:sz w:val="24"/>
          <w:szCs w:val="24"/>
        </w:rPr>
        <w:t>деятельность</w:t>
      </w:r>
      <w:r w:rsidR="006B209B">
        <w:rPr>
          <w:rFonts w:ascii="Times New Roman" w:hAnsi="Times New Roman"/>
          <w:sz w:val="24"/>
          <w:szCs w:val="24"/>
        </w:rPr>
        <w:t xml:space="preserve"> по </w:t>
      </w:r>
      <w:r w:rsidR="006B209B" w:rsidRPr="00B64D11">
        <w:rPr>
          <w:rFonts w:ascii="Times New Roman" w:hAnsi="Times New Roman"/>
          <w:sz w:val="24"/>
          <w:szCs w:val="24"/>
        </w:rPr>
        <w:t>популяризаци</w:t>
      </w:r>
      <w:r w:rsidR="006B209B">
        <w:rPr>
          <w:rFonts w:ascii="Times New Roman" w:hAnsi="Times New Roman"/>
          <w:sz w:val="24"/>
          <w:szCs w:val="24"/>
        </w:rPr>
        <w:t>и</w:t>
      </w:r>
      <w:r w:rsidR="006B209B" w:rsidRPr="00B64D11">
        <w:rPr>
          <w:rFonts w:ascii="Times New Roman" w:hAnsi="Times New Roman"/>
          <w:sz w:val="24"/>
          <w:szCs w:val="24"/>
        </w:rPr>
        <w:t xml:space="preserve"> проекта</w:t>
      </w:r>
      <w:r w:rsidR="00160C25">
        <w:rPr>
          <w:rFonts w:ascii="Times New Roman" w:hAnsi="Times New Roman"/>
          <w:sz w:val="24"/>
          <w:szCs w:val="24"/>
        </w:rPr>
        <w:t>,</w:t>
      </w:r>
      <w:r>
        <w:rPr>
          <w:rFonts w:ascii="Times New Roman" w:hAnsi="Times New Roman"/>
          <w:sz w:val="24"/>
          <w:szCs w:val="24"/>
        </w:rPr>
        <w:t xml:space="preserve"> </w:t>
      </w:r>
      <w:r w:rsidR="006B209B" w:rsidRPr="00B64D11">
        <w:rPr>
          <w:rFonts w:ascii="Times New Roman" w:hAnsi="Times New Roman"/>
          <w:sz w:val="24"/>
          <w:szCs w:val="24"/>
        </w:rPr>
        <w:t>информировани</w:t>
      </w:r>
      <w:r w:rsidR="006B209B">
        <w:rPr>
          <w:rFonts w:ascii="Times New Roman" w:hAnsi="Times New Roman"/>
          <w:sz w:val="24"/>
          <w:szCs w:val="24"/>
        </w:rPr>
        <w:t>ю</w:t>
      </w:r>
      <w:r w:rsidR="006B209B" w:rsidRPr="00B64D11">
        <w:rPr>
          <w:rFonts w:ascii="Times New Roman" w:hAnsi="Times New Roman"/>
          <w:sz w:val="24"/>
          <w:szCs w:val="24"/>
        </w:rPr>
        <w:t xml:space="preserve"> общественности о ходе его реализации</w:t>
      </w:r>
      <w:r w:rsidR="00E67656">
        <w:rPr>
          <w:rFonts w:ascii="Times New Roman" w:hAnsi="Times New Roman"/>
          <w:sz w:val="24"/>
          <w:szCs w:val="24"/>
        </w:rPr>
        <w:t xml:space="preserve"> и дальнейшем развитии.</w:t>
      </w:r>
    </w:p>
    <w:p w14:paraId="03A87893" w14:textId="77777777" w:rsidR="00AE5CD9" w:rsidRPr="00AE5CD9" w:rsidRDefault="00E67656" w:rsidP="006B209B">
      <w:pPr>
        <w:pStyle w:val="ab"/>
        <w:numPr>
          <w:ilvl w:val="0"/>
          <w:numId w:val="16"/>
        </w:numPr>
        <w:tabs>
          <w:tab w:val="left" w:pos="567"/>
        </w:tabs>
        <w:spacing w:line="240" w:lineRule="auto"/>
        <w:ind w:left="0" w:firstLine="360"/>
        <w:jc w:val="both"/>
        <w:rPr>
          <w:rFonts w:ascii="Times New Roman" w:hAnsi="Times New Roman"/>
          <w:iCs/>
          <w:sz w:val="24"/>
          <w:szCs w:val="24"/>
        </w:rPr>
      </w:pPr>
      <w:r>
        <w:rPr>
          <w:rFonts w:ascii="Times New Roman" w:hAnsi="Times New Roman"/>
          <w:sz w:val="24"/>
          <w:szCs w:val="24"/>
        </w:rPr>
        <w:t xml:space="preserve"> Обеспечить д</w:t>
      </w:r>
      <w:r w:rsidRPr="00E67656">
        <w:rPr>
          <w:rFonts w:ascii="Times New Roman" w:hAnsi="Times New Roman"/>
          <w:sz w:val="24"/>
          <w:szCs w:val="24"/>
        </w:rPr>
        <w:t>альнейшее развитие проекта</w:t>
      </w:r>
      <w:r>
        <w:rPr>
          <w:rFonts w:ascii="Times New Roman" w:hAnsi="Times New Roman"/>
          <w:sz w:val="24"/>
          <w:szCs w:val="24"/>
        </w:rPr>
        <w:t>, в том числе, с</w:t>
      </w:r>
      <w:r w:rsidR="005D143C">
        <w:rPr>
          <w:rFonts w:ascii="Times New Roman" w:hAnsi="Times New Roman"/>
          <w:sz w:val="24"/>
          <w:szCs w:val="24"/>
        </w:rPr>
        <w:t xml:space="preserve"> привлечени</w:t>
      </w:r>
      <w:r>
        <w:rPr>
          <w:rFonts w:ascii="Times New Roman" w:hAnsi="Times New Roman"/>
          <w:sz w:val="24"/>
          <w:szCs w:val="24"/>
        </w:rPr>
        <w:t>ем</w:t>
      </w:r>
      <w:r w:rsidR="005D143C">
        <w:rPr>
          <w:rFonts w:ascii="Times New Roman" w:hAnsi="Times New Roman"/>
          <w:sz w:val="24"/>
          <w:szCs w:val="24"/>
        </w:rPr>
        <w:t xml:space="preserve"> </w:t>
      </w:r>
      <w:r w:rsidR="00160C25" w:rsidRPr="00160C25">
        <w:rPr>
          <w:rFonts w:ascii="Times New Roman" w:hAnsi="Times New Roman"/>
          <w:sz w:val="24"/>
          <w:szCs w:val="24"/>
        </w:rPr>
        <w:t>педагогов и обучающихся образовательных учреждений района</w:t>
      </w:r>
      <w:r w:rsidR="00D3147E">
        <w:rPr>
          <w:rFonts w:ascii="Times New Roman" w:hAnsi="Times New Roman"/>
          <w:sz w:val="24"/>
          <w:szCs w:val="24"/>
        </w:rPr>
        <w:t>, города.</w:t>
      </w:r>
    </w:p>
    <w:p w14:paraId="70031EA0" w14:textId="712640F8" w:rsidR="006B209B" w:rsidRPr="00AE5CD9" w:rsidRDefault="006B209B" w:rsidP="00AE5CD9">
      <w:pPr>
        <w:pStyle w:val="ab"/>
        <w:tabs>
          <w:tab w:val="left" w:pos="567"/>
        </w:tabs>
        <w:spacing w:after="0" w:line="240" w:lineRule="auto"/>
        <w:ind w:left="360"/>
        <w:jc w:val="both"/>
        <w:rPr>
          <w:rFonts w:ascii="Times New Roman" w:hAnsi="Times New Roman"/>
          <w:iCs/>
          <w:sz w:val="24"/>
          <w:szCs w:val="24"/>
        </w:rPr>
      </w:pPr>
      <w:r w:rsidRPr="00AE5CD9">
        <w:rPr>
          <w:rFonts w:ascii="Times New Roman" w:hAnsi="Times New Roman"/>
          <w:b/>
          <w:iCs/>
          <w:sz w:val="24"/>
          <w:szCs w:val="24"/>
        </w:rPr>
        <w:t>Ожидаемые результаты:</w:t>
      </w:r>
    </w:p>
    <w:p w14:paraId="4DE0F4EC" w14:textId="66FA7FB2" w:rsidR="00FD0D36" w:rsidRPr="00FD0D36" w:rsidRDefault="00FD0D36" w:rsidP="00AE5CD9">
      <w:pPr>
        <w:widowControl w:val="0"/>
        <w:tabs>
          <w:tab w:val="left" w:pos="310"/>
        </w:tabs>
        <w:autoSpaceDE w:val="0"/>
        <w:autoSpaceDN w:val="0"/>
        <w:adjustRightInd w:val="0"/>
        <w:ind w:firstLine="284"/>
        <w:jc w:val="both"/>
        <w:rPr>
          <w:rFonts w:eastAsia="DengXian"/>
          <w:bCs/>
        </w:rPr>
      </w:pPr>
      <w:r>
        <w:rPr>
          <w:rFonts w:eastAsia="DengXian"/>
          <w:bCs/>
        </w:rPr>
        <w:t xml:space="preserve">1. </w:t>
      </w:r>
      <w:r w:rsidRPr="00FD0D36">
        <w:rPr>
          <w:rFonts w:eastAsia="DengXian"/>
          <w:bCs/>
        </w:rPr>
        <w:t>Оснащенная оборудованием школьная глобальная лаборатория «ГлобЛаб», готовая к практическому применению в образовательном процессе, включающая в себя 5 мини-лабораторий:</w:t>
      </w:r>
      <w:r>
        <w:rPr>
          <w:rFonts w:eastAsia="DengXian"/>
          <w:bCs/>
        </w:rPr>
        <w:t xml:space="preserve"> </w:t>
      </w:r>
      <w:r w:rsidRPr="00FD0D36">
        <w:rPr>
          <w:rFonts w:eastAsia="DengXian"/>
          <w:bCs/>
        </w:rPr>
        <w:t>лаборатория для воспитанников детского сада;</w:t>
      </w:r>
      <w:r>
        <w:rPr>
          <w:rFonts w:eastAsia="DengXian"/>
          <w:bCs/>
        </w:rPr>
        <w:t xml:space="preserve"> </w:t>
      </w:r>
      <w:r w:rsidRPr="00FD0D36">
        <w:rPr>
          <w:rFonts w:eastAsia="DengXian"/>
          <w:bCs/>
        </w:rPr>
        <w:t>две лаборатории для обучающихся начальных классов в двух зданиях школы;</w:t>
      </w:r>
      <w:r>
        <w:rPr>
          <w:rFonts w:eastAsia="DengXian"/>
          <w:bCs/>
        </w:rPr>
        <w:t xml:space="preserve"> </w:t>
      </w:r>
      <w:r w:rsidRPr="00FD0D36">
        <w:rPr>
          <w:rFonts w:eastAsia="DengXian"/>
          <w:bCs/>
        </w:rPr>
        <w:t>две лаборатории для обучающихся 5-11 классов в двух зданиях школы.</w:t>
      </w:r>
    </w:p>
    <w:p w14:paraId="4A20D594" w14:textId="36F0182B" w:rsidR="00FD0D36" w:rsidRDefault="00FD0D36" w:rsidP="00FD0D36">
      <w:pPr>
        <w:pStyle w:val="ab"/>
        <w:widowControl w:val="0"/>
        <w:tabs>
          <w:tab w:val="left" w:pos="310"/>
        </w:tabs>
        <w:autoSpaceDE w:val="0"/>
        <w:autoSpaceDN w:val="0"/>
        <w:adjustRightInd w:val="0"/>
        <w:spacing w:after="0" w:line="240" w:lineRule="auto"/>
        <w:ind w:left="26" w:firstLine="258"/>
        <w:jc w:val="both"/>
        <w:rPr>
          <w:rFonts w:ascii="Times New Roman" w:eastAsia="DengXian" w:hAnsi="Times New Roman"/>
          <w:bCs/>
          <w:sz w:val="24"/>
          <w:szCs w:val="24"/>
        </w:rPr>
      </w:pPr>
      <w:r>
        <w:rPr>
          <w:rFonts w:ascii="Times New Roman" w:eastAsia="DengXian" w:hAnsi="Times New Roman"/>
          <w:bCs/>
          <w:sz w:val="24"/>
          <w:szCs w:val="24"/>
        </w:rPr>
        <w:t xml:space="preserve">2. </w:t>
      </w:r>
      <w:r w:rsidRPr="00C51F4C">
        <w:rPr>
          <w:rFonts w:ascii="Times New Roman" w:eastAsia="DengXian" w:hAnsi="Times New Roman"/>
          <w:bCs/>
          <w:sz w:val="24"/>
          <w:szCs w:val="24"/>
        </w:rPr>
        <w:t xml:space="preserve">Обновленные рабочие программы по предметам окружающий мир, химия, биология, естествознание, рабочие программы по 10 курсам внеурочной деятельности и общеразвивающие программы по 10 объединениям дополнительного образования детей естественнонаучной направленности, обеспечивающих межпредметную интеграцию, систему </w:t>
      </w:r>
      <w:r w:rsidRPr="00C51F4C">
        <w:rPr>
          <w:rFonts w:ascii="Times New Roman" w:eastAsia="DengXian" w:hAnsi="Times New Roman"/>
          <w:bCs/>
          <w:sz w:val="24"/>
          <w:szCs w:val="24"/>
        </w:rPr>
        <w:lastRenderedPageBreak/>
        <w:t>непрерывного образования и формирующих у обучающихся целостную картину мира.</w:t>
      </w:r>
    </w:p>
    <w:p w14:paraId="0768630B" w14:textId="0E6D0441" w:rsidR="00FD0D36" w:rsidRDefault="00FD0D36" w:rsidP="00FD0D36">
      <w:pPr>
        <w:pStyle w:val="ab"/>
        <w:widowControl w:val="0"/>
        <w:tabs>
          <w:tab w:val="left" w:pos="310"/>
        </w:tabs>
        <w:autoSpaceDE w:val="0"/>
        <w:autoSpaceDN w:val="0"/>
        <w:adjustRightInd w:val="0"/>
        <w:spacing w:after="0" w:line="240" w:lineRule="auto"/>
        <w:ind w:left="26" w:firstLine="258"/>
        <w:jc w:val="both"/>
        <w:rPr>
          <w:rFonts w:ascii="Times New Roman" w:eastAsia="DengXian" w:hAnsi="Times New Roman"/>
          <w:bCs/>
          <w:sz w:val="24"/>
          <w:szCs w:val="24"/>
        </w:rPr>
      </w:pPr>
      <w:r>
        <w:rPr>
          <w:rFonts w:ascii="Times New Roman" w:eastAsia="DengXian" w:hAnsi="Times New Roman"/>
          <w:bCs/>
          <w:sz w:val="24"/>
          <w:szCs w:val="24"/>
        </w:rPr>
        <w:t xml:space="preserve">3. </w:t>
      </w:r>
      <w:r w:rsidRPr="00FD0D36">
        <w:rPr>
          <w:rFonts w:ascii="Times New Roman" w:eastAsia="DengXian" w:hAnsi="Times New Roman"/>
          <w:bCs/>
          <w:sz w:val="24"/>
          <w:szCs w:val="24"/>
        </w:rPr>
        <w:t>Повышение уровня профессионального мастерства 33 педагогов за счет освоения и применения на практике педагогических технологий, обеспечивающих высокое качество естественнонаучного образования как основного, так и дополнительного, осуществление межпредметной интеграции в обучении, построение индивидуального образовательного маршрута для обучающегося.</w:t>
      </w:r>
    </w:p>
    <w:p w14:paraId="1BC85910" w14:textId="36B67F56" w:rsidR="00FD0D36" w:rsidRDefault="00FD0D36" w:rsidP="00FD0D36">
      <w:pPr>
        <w:pStyle w:val="ab"/>
        <w:widowControl w:val="0"/>
        <w:tabs>
          <w:tab w:val="left" w:pos="310"/>
        </w:tabs>
        <w:autoSpaceDE w:val="0"/>
        <w:autoSpaceDN w:val="0"/>
        <w:adjustRightInd w:val="0"/>
        <w:spacing w:after="0" w:line="240" w:lineRule="auto"/>
        <w:ind w:left="26" w:firstLine="258"/>
        <w:jc w:val="both"/>
        <w:rPr>
          <w:rFonts w:ascii="Times New Roman" w:eastAsia="DengXian" w:hAnsi="Times New Roman"/>
          <w:bCs/>
          <w:sz w:val="24"/>
          <w:szCs w:val="24"/>
        </w:rPr>
      </w:pPr>
      <w:r>
        <w:rPr>
          <w:rFonts w:ascii="Times New Roman" w:eastAsia="DengXian" w:hAnsi="Times New Roman"/>
          <w:bCs/>
          <w:sz w:val="24"/>
          <w:szCs w:val="24"/>
        </w:rPr>
        <w:t xml:space="preserve">4. </w:t>
      </w:r>
      <w:r w:rsidR="001B55E7">
        <w:rPr>
          <w:rFonts w:ascii="Times New Roman" w:eastAsia="DengXian" w:hAnsi="Times New Roman"/>
          <w:bCs/>
          <w:sz w:val="24"/>
          <w:szCs w:val="24"/>
        </w:rPr>
        <w:t>Создание и реализация эффективной м</w:t>
      </w:r>
      <w:r w:rsidRPr="00FD0D36">
        <w:rPr>
          <w:rFonts w:ascii="Times New Roman" w:eastAsia="DengXian" w:hAnsi="Times New Roman"/>
          <w:bCs/>
          <w:sz w:val="24"/>
          <w:szCs w:val="24"/>
        </w:rPr>
        <w:t>одел</w:t>
      </w:r>
      <w:r w:rsidR="001B55E7">
        <w:rPr>
          <w:rFonts w:ascii="Times New Roman" w:eastAsia="DengXian" w:hAnsi="Times New Roman"/>
          <w:bCs/>
          <w:sz w:val="24"/>
          <w:szCs w:val="24"/>
        </w:rPr>
        <w:t>и</w:t>
      </w:r>
      <w:r w:rsidRPr="00FD0D36">
        <w:rPr>
          <w:rFonts w:ascii="Times New Roman" w:eastAsia="DengXian" w:hAnsi="Times New Roman"/>
          <w:bCs/>
          <w:sz w:val="24"/>
          <w:szCs w:val="24"/>
        </w:rPr>
        <w:t xml:space="preserve"> интеграции основного и дополнительного образования, предполагающ</w:t>
      </w:r>
      <w:r w:rsidR="001B55E7">
        <w:rPr>
          <w:rFonts w:ascii="Times New Roman" w:eastAsia="DengXian" w:hAnsi="Times New Roman"/>
          <w:bCs/>
          <w:sz w:val="24"/>
          <w:szCs w:val="24"/>
        </w:rPr>
        <w:t>ей</w:t>
      </w:r>
      <w:r w:rsidRPr="00FD0D36">
        <w:rPr>
          <w:rFonts w:ascii="Times New Roman" w:eastAsia="DengXian" w:hAnsi="Times New Roman"/>
          <w:bCs/>
          <w:sz w:val="24"/>
          <w:szCs w:val="24"/>
        </w:rPr>
        <w:t xml:space="preserve"> интеграцию учебного, внеучебного, дополнительного внутришкольного образования детей и дополнительного образования в системе сетевого взаимодействия с учреждениями высшего образования, дополнительного образования детей и производственных предприятий Санкт-Петербурга</w:t>
      </w:r>
      <w:r>
        <w:rPr>
          <w:rFonts w:ascii="Times New Roman" w:eastAsia="DengXian" w:hAnsi="Times New Roman"/>
          <w:bCs/>
          <w:sz w:val="24"/>
          <w:szCs w:val="24"/>
        </w:rPr>
        <w:t xml:space="preserve"> </w:t>
      </w:r>
      <w:r w:rsidRPr="00FD0D36">
        <w:rPr>
          <w:rFonts w:ascii="Times New Roman" w:eastAsia="DengXian" w:hAnsi="Times New Roman"/>
          <w:b/>
          <w:bCs/>
          <w:sz w:val="24"/>
          <w:szCs w:val="24"/>
        </w:rPr>
        <w:t>(Приложение 7).</w:t>
      </w:r>
    </w:p>
    <w:p w14:paraId="5C52DD3E" w14:textId="6631EE6C" w:rsidR="00FD0D36" w:rsidRPr="00FD0D36" w:rsidRDefault="00FD0D36" w:rsidP="00FD0D36">
      <w:pPr>
        <w:pStyle w:val="ab"/>
        <w:widowControl w:val="0"/>
        <w:tabs>
          <w:tab w:val="left" w:pos="310"/>
        </w:tabs>
        <w:autoSpaceDE w:val="0"/>
        <w:autoSpaceDN w:val="0"/>
        <w:adjustRightInd w:val="0"/>
        <w:spacing w:after="0" w:line="240" w:lineRule="auto"/>
        <w:ind w:left="26" w:firstLine="258"/>
        <w:jc w:val="both"/>
        <w:rPr>
          <w:rFonts w:ascii="Times New Roman" w:eastAsia="DengXian" w:hAnsi="Times New Roman"/>
          <w:bCs/>
          <w:sz w:val="24"/>
          <w:szCs w:val="24"/>
        </w:rPr>
      </w:pPr>
      <w:r>
        <w:rPr>
          <w:rFonts w:ascii="Times New Roman" w:eastAsia="DengXian" w:hAnsi="Times New Roman"/>
          <w:bCs/>
          <w:sz w:val="24"/>
          <w:szCs w:val="24"/>
        </w:rPr>
        <w:t xml:space="preserve">5. </w:t>
      </w:r>
      <w:r w:rsidRPr="00FD0D36">
        <w:rPr>
          <w:rFonts w:ascii="Times New Roman" w:eastAsia="DengXian" w:hAnsi="Times New Roman"/>
          <w:bCs/>
          <w:sz w:val="24"/>
          <w:szCs w:val="24"/>
        </w:rPr>
        <w:t xml:space="preserve"> Повышение качества обучения предметам естественнонаучного цикла, повышение уровня естественнонаучной грамотности обучающихся, начиная с дошкольного возраста:</w:t>
      </w:r>
    </w:p>
    <w:p w14:paraId="71FE839D" w14:textId="77777777" w:rsidR="00FD0D36" w:rsidRDefault="00FD0D36" w:rsidP="00FD0D36">
      <w:pPr>
        <w:widowControl w:val="0"/>
        <w:autoSpaceDE w:val="0"/>
        <w:autoSpaceDN w:val="0"/>
        <w:adjustRightInd w:val="0"/>
        <w:jc w:val="both"/>
        <w:rPr>
          <w:rFonts w:eastAsia="DengXian"/>
          <w:bCs/>
        </w:rPr>
      </w:pPr>
      <w:r>
        <w:rPr>
          <w:rFonts w:eastAsia="DengXian"/>
          <w:bCs/>
        </w:rPr>
        <w:t xml:space="preserve">- наличие у воспитанников дошкольного отделения </w:t>
      </w:r>
      <w:r w:rsidRPr="008375AD">
        <w:rPr>
          <w:rFonts w:eastAsia="DengXian"/>
          <w:bCs/>
        </w:rPr>
        <w:t xml:space="preserve">опыта элементарного экспериментирования </w:t>
      </w:r>
      <w:r>
        <w:rPr>
          <w:rFonts w:eastAsia="DengXian"/>
          <w:bCs/>
        </w:rPr>
        <w:t>и</w:t>
      </w:r>
      <w:r w:rsidRPr="008375AD">
        <w:rPr>
          <w:rFonts w:eastAsia="DengXian"/>
          <w:bCs/>
        </w:rPr>
        <w:t xml:space="preserve"> исследовательской деятельности естественнонаучной направленности</w:t>
      </w:r>
      <w:r>
        <w:rPr>
          <w:rFonts w:eastAsia="DengXian"/>
          <w:bCs/>
        </w:rPr>
        <w:t>;</w:t>
      </w:r>
    </w:p>
    <w:p w14:paraId="4C0C140C" w14:textId="77777777" w:rsidR="00FD0D36" w:rsidRDefault="00FD0D36" w:rsidP="00FD0D36">
      <w:pPr>
        <w:widowControl w:val="0"/>
        <w:autoSpaceDE w:val="0"/>
        <w:autoSpaceDN w:val="0"/>
        <w:adjustRightInd w:val="0"/>
        <w:jc w:val="both"/>
        <w:rPr>
          <w:rFonts w:eastAsia="DengXian"/>
          <w:bCs/>
        </w:rPr>
      </w:pPr>
      <w:r>
        <w:rPr>
          <w:rFonts w:eastAsia="DengXian"/>
          <w:bCs/>
        </w:rPr>
        <w:t>- положительные результаты внутреннего и внешнего мониторинга по предметам естественнонаучного цикла;</w:t>
      </w:r>
    </w:p>
    <w:p w14:paraId="0669ED80" w14:textId="77777777" w:rsidR="00FD0D36" w:rsidRDefault="00FD0D36" w:rsidP="00FD0D36">
      <w:pPr>
        <w:widowControl w:val="0"/>
        <w:autoSpaceDE w:val="0"/>
        <w:autoSpaceDN w:val="0"/>
        <w:adjustRightInd w:val="0"/>
        <w:jc w:val="both"/>
        <w:rPr>
          <w:rFonts w:eastAsia="DengXian"/>
          <w:bCs/>
        </w:rPr>
      </w:pPr>
      <w:r>
        <w:rPr>
          <w:rFonts w:eastAsia="DengXian"/>
          <w:bCs/>
        </w:rPr>
        <w:t xml:space="preserve">- наличие </w:t>
      </w:r>
      <w:r w:rsidRPr="00C51F4C">
        <w:rPr>
          <w:rFonts w:eastAsia="DengXian"/>
          <w:bCs/>
        </w:rPr>
        <w:t xml:space="preserve">не менее 20 победителей и 80 призеров школьного, а в перспективе, </w:t>
      </w:r>
      <w:r>
        <w:rPr>
          <w:rFonts w:eastAsia="DengXian"/>
          <w:bCs/>
        </w:rPr>
        <w:t xml:space="preserve">наличие </w:t>
      </w:r>
      <w:r w:rsidRPr="00C51F4C">
        <w:rPr>
          <w:rFonts w:eastAsia="DengXian"/>
          <w:bCs/>
        </w:rPr>
        <w:t>призеров</w:t>
      </w:r>
      <w:r>
        <w:rPr>
          <w:rFonts w:eastAsia="DengXian"/>
          <w:bCs/>
        </w:rPr>
        <w:t xml:space="preserve"> и победителей районного и регионального уровней Всероссийской олимпиады школьников по предметам «химия» и «биология»;</w:t>
      </w:r>
    </w:p>
    <w:p w14:paraId="28C8F283" w14:textId="77777777" w:rsidR="00FD0D36" w:rsidRDefault="00FD0D36" w:rsidP="00FD0D36">
      <w:pPr>
        <w:widowControl w:val="0"/>
        <w:autoSpaceDE w:val="0"/>
        <w:autoSpaceDN w:val="0"/>
        <w:adjustRightInd w:val="0"/>
        <w:jc w:val="both"/>
        <w:rPr>
          <w:rFonts w:eastAsia="DengXian"/>
          <w:bCs/>
        </w:rPr>
      </w:pPr>
      <w:r>
        <w:rPr>
          <w:rFonts w:eastAsia="DengXian"/>
          <w:bCs/>
        </w:rPr>
        <w:t xml:space="preserve">- </w:t>
      </w:r>
      <w:r w:rsidRPr="00615230">
        <w:rPr>
          <w:rFonts w:eastAsia="DengXian"/>
          <w:bCs/>
        </w:rPr>
        <w:t>список обучающихся, рекомендованных к участию в Олимпиаде НТИ</w:t>
      </w:r>
      <w:r>
        <w:rPr>
          <w:rFonts w:eastAsia="DengXian"/>
          <w:bCs/>
        </w:rPr>
        <w:t>, в перспективе –</w:t>
      </w:r>
      <w:r w:rsidRPr="008151EB">
        <w:rPr>
          <w:rFonts w:eastAsia="DengXian"/>
          <w:bCs/>
        </w:rPr>
        <w:t xml:space="preserve"> </w:t>
      </w:r>
      <w:r>
        <w:rPr>
          <w:rFonts w:eastAsia="DengXian"/>
          <w:bCs/>
        </w:rPr>
        <w:t>наличие победителей и призеров Олимпиады НТИ;</w:t>
      </w:r>
    </w:p>
    <w:p w14:paraId="400C491B" w14:textId="77777777" w:rsidR="00FD0D36" w:rsidRPr="006176FF" w:rsidRDefault="00FD0D36" w:rsidP="00FD0D36">
      <w:pPr>
        <w:widowControl w:val="0"/>
        <w:tabs>
          <w:tab w:val="left" w:pos="48"/>
        </w:tabs>
        <w:autoSpaceDE w:val="0"/>
        <w:autoSpaceDN w:val="0"/>
        <w:adjustRightInd w:val="0"/>
        <w:jc w:val="both"/>
        <w:rPr>
          <w:rFonts w:eastAsia="DengXian"/>
          <w:bCs/>
          <w:i/>
        </w:rPr>
      </w:pPr>
      <w:r>
        <w:rPr>
          <w:rFonts w:eastAsia="DengXian"/>
          <w:bCs/>
        </w:rPr>
        <w:t xml:space="preserve">- </w:t>
      </w:r>
      <w:r w:rsidRPr="00615230">
        <w:rPr>
          <w:rFonts w:eastAsia="DengXian"/>
          <w:bCs/>
        </w:rPr>
        <w:t xml:space="preserve">список обучающихся, рекомендованных к участию в </w:t>
      </w:r>
      <w:r w:rsidRPr="008741C8">
        <w:rPr>
          <w:rFonts w:eastAsia="DengXian"/>
          <w:bCs/>
        </w:rPr>
        <w:t>Научно-технологической программ</w:t>
      </w:r>
      <w:r>
        <w:rPr>
          <w:rFonts w:eastAsia="DengXian"/>
          <w:bCs/>
        </w:rPr>
        <w:t>е</w:t>
      </w:r>
      <w:r w:rsidRPr="008741C8">
        <w:rPr>
          <w:rFonts w:eastAsia="DengXian"/>
          <w:bCs/>
        </w:rPr>
        <w:t xml:space="preserve"> «Большие вызовы», Всероссийско</w:t>
      </w:r>
      <w:r>
        <w:rPr>
          <w:rFonts w:eastAsia="DengXian"/>
          <w:bCs/>
        </w:rPr>
        <w:t>м</w:t>
      </w:r>
      <w:r w:rsidRPr="008741C8">
        <w:rPr>
          <w:rFonts w:eastAsia="DengXian"/>
          <w:bCs/>
        </w:rPr>
        <w:t xml:space="preserve"> конкурс</w:t>
      </w:r>
      <w:r>
        <w:rPr>
          <w:rFonts w:eastAsia="DengXian"/>
          <w:bCs/>
        </w:rPr>
        <w:t>е</w:t>
      </w:r>
      <w:r w:rsidRPr="008741C8">
        <w:rPr>
          <w:rFonts w:eastAsia="DengXian"/>
          <w:bCs/>
        </w:rPr>
        <w:t xml:space="preserve"> «Большая перемена»</w:t>
      </w:r>
      <w:r>
        <w:rPr>
          <w:rFonts w:eastAsia="DengXian"/>
          <w:bCs/>
        </w:rPr>
        <w:t>, а в перспективе –</w:t>
      </w:r>
      <w:r w:rsidRPr="008741C8">
        <w:rPr>
          <w:rFonts w:eastAsia="DengXian"/>
          <w:bCs/>
        </w:rPr>
        <w:t xml:space="preserve"> </w:t>
      </w:r>
      <w:r w:rsidRPr="00615230">
        <w:rPr>
          <w:rFonts w:eastAsia="DengXian"/>
          <w:bCs/>
        </w:rPr>
        <w:t>наличие победителей</w:t>
      </w:r>
      <w:r>
        <w:rPr>
          <w:rFonts w:eastAsia="DengXian"/>
          <w:bCs/>
        </w:rPr>
        <w:t xml:space="preserve"> и призеров</w:t>
      </w:r>
      <w:r w:rsidRPr="006176FF">
        <w:rPr>
          <w:rFonts w:eastAsia="DengXian"/>
          <w:bCs/>
          <w:i/>
        </w:rPr>
        <w:t>;</w:t>
      </w:r>
    </w:p>
    <w:p w14:paraId="325D6F85" w14:textId="77777777" w:rsidR="00FD0D36" w:rsidRDefault="00FD0D36" w:rsidP="00FD0D36">
      <w:pPr>
        <w:widowControl w:val="0"/>
        <w:tabs>
          <w:tab w:val="left" w:pos="48"/>
        </w:tabs>
        <w:autoSpaceDE w:val="0"/>
        <w:autoSpaceDN w:val="0"/>
        <w:adjustRightInd w:val="0"/>
        <w:jc w:val="both"/>
        <w:rPr>
          <w:rFonts w:eastAsia="DengXian"/>
          <w:bCs/>
        </w:rPr>
      </w:pPr>
      <w:r>
        <w:rPr>
          <w:rFonts w:eastAsia="DengXian"/>
          <w:bCs/>
        </w:rPr>
        <w:t xml:space="preserve">- </w:t>
      </w:r>
      <w:r w:rsidRPr="00C766A6">
        <w:rPr>
          <w:rFonts w:eastAsia="DengXian"/>
          <w:bCs/>
        </w:rPr>
        <w:t xml:space="preserve">список обучающихся, рекомендованных к участию в </w:t>
      </w:r>
      <w:r>
        <w:rPr>
          <w:rFonts w:eastAsia="DengXian"/>
          <w:bCs/>
        </w:rPr>
        <w:t>олимпиадах и конкурсах, организуемых образовательными организациям-партнерами, а в перспективе – наличие победителей и призеров;</w:t>
      </w:r>
    </w:p>
    <w:p w14:paraId="458C0B92" w14:textId="2494A18B" w:rsidR="00FD0D36" w:rsidRDefault="00FD0D36" w:rsidP="00FD0D36">
      <w:pPr>
        <w:widowControl w:val="0"/>
        <w:tabs>
          <w:tab w:val="left" w:pos="48"/>
        </w:tabs>
        <w:autoSpaceDE w:val="0"/>
        <w:autoSpaceDN w:val="0"/>
        <w:adjustRightInd w:val="0"/>
        <w:jc w:val="both"/>
        <w:rPr>
          <w:rFonts w:eastAsia="DengXian"/>
          <w:bCs/>
        </w:rPr>
      </w:pPr>
      <w:r>
        <w:rPr>
          <w:rFonts w:eastAsia="DengXian"/>
          <w:bCs/>
        </w:rPr>
        <w:t xml:space="preserve">- </w:t>
      </w:r>
      <w:r w:rsidRPr="00C766A6">
        <w:rPr>
          <w:rFonts w:eastAsia="DengXian"/>
          <w:bCs/>
        </w:rPr>
        <w:t>список обучающихся, рекомендованных к участию в</w:t>
      </w:r>
      <w:r>
        <w:rPr>
          <w:rFonts w:eastAsia="DengXian"/>
          <w:bCs/>
        </w:rPr>
        <w:t xml:space="preserve"> научно-практических конференциях юных исследователей, в том числе, во Всероссийской открытой научно-практической конференции «Многогранная Россия», а в перспективе -  </w:t>
      </w:r>
      <w:r w:rsidRPr="00C766A6">
        <w:rPr>
          <w:rFonts w:eastAsia="DengXian"/>
          <w:bCs/>
        </w:rPr>
        <w:t xml:space="preserve"> </w:t>
      </w:r>
      <w:r>
        <w:rPr>
          <w:rFonts w:eastAsia="DengXian"/>
          <w:bCs/>
        </w:rPr>
        <w:t>наличие победителей и призеров.</w:t>
      </w:r>
    </w:p>
    <w:p w14:paraId="52845E05" w14:textId="7C35B691" w:rsidR="00FD0D36" w:rsidRPr="00FD0D36" w:rsidRDefault="00FD0D36" w:rsidP="00FD0D36">
      <w:pPr>
        <w:widowControl w:val="0"/>
        <w:tabs>
          <w:tab w:val="left" w:pos="48"/>
        </w:tabs>
        <w:autoSpaceDE w:val="0"/>
        <w:autoSpaceDN w:val="0"/>
        <w:adjustRightInd w:val="0"/>
        <w:ind w:firstLine="284"/>
        <w:jc w:val="both"/>
        <w:rPr>
          <w:rFonts w:eastAsia="DengXian"/>
          <w:bCs/>
        </w:rPr>
      </w:pPr>
      <w:r>
        <w:rPr>
          <w:rFonts w:eastAsia="DengXian"/>
          <w:bCs/>
        </w:rPr>
        <w:t xml:space="preserve">6. </w:t>
      </w:r>
      <w:r w:rsidRPr="00FD0D36">
        <w:rPr>
          <w:rFonts w:eastAsia="DengXian"/>
          <w:bCs/>
        </w:rPr>
        <w:t>Осуществление обучающимися выбора индивидуального образовательного маршрута естественнонаучного направления, который строится на интеграции основного и дополнительного образования, межпредметной интеграции и интеграции ресурсов школы и образовательных организаций – сетевых партнеров:</w:t>
      </w:r>
    </w:p>
    <w:p w14:paraId="3B17D935" w14:textId="77777777" w:rsidR="00FD0D36" w:rsidRDefault="00FD0D36" w:rsidP="00FD0D36">
      <w:pPr>
        <w:widowControl w:val="0"/>
        <w:tabs>
          <w:tab w:val="left" w:pos="48"/>
          <w:tab w:val="left" w:pos="332"/>
        </w:tabs>
        <w:autoSpaceDE w:val="0"/>
        <w:autoSpaceDN w:val="0"/>
        <w:adjustRightInd w:val="0"/>
        <w:ind w:left="45"/>
        <w:jc w:val="both"/>
        <w:rPr>
          <w:rFonts w:eastAsia="DengXian"/>
          <w:bCs/>
        </w:rPr>
      </w:pPr>
      <w:r>
        <w:rPr>
          <w:rFonts w:eastAsia="DengXian"/>
          <w:bCs/>
        </w:rPr>
        <w:t>- н</w:t>
      </w:r>
      <w:r w:rsidRPr="009B478B">
        <w:rPr>
          <w:rFonts w:eastAsia="DengXian"/>
          <w:bCs/>
        </w:rPr>
        <w:t xml:space="preserve">аличие </w:t>
      </w:r>
      <w:r>
        <w:rPr>
          <w:rFonts w:eastAsia="DengXian"/>
          <w:bCs/>
        </w:rPr>
        <w:t xml:space="preserve">у части обучающихся начальных классов </w:t>
      </w:r>
      <w:r w:rsidRPr="009B478B">
        <w:rPr>
          <w:rFonts w:eastAsia="DengXian"/>
          <w:bCs/>
        </w:rPr>
        <w:t>высокого познавательного интереса к изучению в средней школе предметов естественнонаучного цикла: биологии, химии, естествознания</w:t>
      </w:r>
      <w:r>
        <w:rPr>
          <w:rFonts w:eastAsia="DengXian"/>
          <w:bCs/>
        </w:rPr>
        <w:t>;</w:t>
      </w:r>
    </w:p>
    <w:p w14:paraId="1CF4959B" w14:textId="77777777" w:rsidR="00FD0D36" w:rsidRDefault="00FD0D36" w:rsidP="00FD0D36">
      <w:pPr>
        <w:widowControl w:val="0"/>
        <w:tabs>
          <w:tab w:val="left" w:pos="48"/>
          <w:tab w:val="left" w:pos="332"/>
        </w:tabs>
        <w:autoSpaceDE w:val="0"/>
        <w:autoSpaceDN w:val="0"/>
        <w:adjustRightInd w:val="0"/>
        <w:ind w:left="45"/>
        <w:jc w:val="both"/>
        <w:rPr>
          <w:rFonts w:eastAsia="DengXian"/>
          <w:bCs/>
        </w:rPr>
      </w:pPr>
      <w:r>
        <w:rPr>
          <w:rFonts w:eastAsia="DengXian"/>
          <w:bCs/>
        </w:rPr>
        <w:t>- н</w:t>
      </w:r>
      <w:r w:rsidRPr="009B478B">
        <w:rPr>
          <w:rFonts w:eastAsia="DengXian"/>
          <w:bCs/>
        </w:rPr>
        <w:t>аличие у части обучающихся 7 классов заинтересованности</w:t>
      </w:r>
      <w:r>
        <w:rPr>
          <w:rFonts w:eastAsia="DengXian"/>
          <w:bCs/>
        </w:rPr>
        <w:t xml:space="preserve"> </w:t>
      </w:r>
      <w:r w:rsidRPr="009B478B">
        <w:rPr>
          <w:rFonts w:eastAsia="DengXian"/>
          <w:bCs/>
        </w:rPr>
        <w:t>в выборе химико-биологического направления обучения в 8 классе</w:t>
      </w:r>
      <w:r>
        <w:rPr>
          <w:rFonts w:eastAsia="DengXian"/>
          <w:bCs/>
        </w:rPr>
        <w:t>;</w:t>
      </w:r>
    </w:p>
    <w:p w14:paraId="6E1C1C7E" w14:textId="77777777" w:rsidR="00FD0D36" w:rsidRDefault="00FD0D36" w:rsidP="00FD0D36">
      <w:pPr>
        <w:widowControl w:val="0"/>
        <w:tabs>
          <w:tab w:val="left" w:pos="48"/>
          <w:tab w:val="left" w:pos="332"/>
        </w:tabs>
        <w:autoSpaceDE w:val="0"/>
        <w:autoSpaceDN w:val="0"/>
        <w:adjustRightInd w:val="0"/>
        <w:ind w:left="45"/>
        <w:jc w:val="both"/>
        <w:rPr>
          <w:rFonts w:eastAsia="DengXian"/>
          <w:bCs/>
        </w:rPr>
      </w:pPr>
      <w:r>
        <w:rPr>
          <w:rFonts w:eastAsia="DengXian"/>
          <w:bCs/>
        </w:rPr>
        <w:t>- наличие</w:t>
      </w:r>
      <w:r w:rsidRPr="00070347">
        <w:rPr>
          <w:rFonts w:eastAsia="DengXian"/>
          <w:bCs/>
        </w:rPr>
        <w:t xml:space="preserve"> обучающихся 8-9 классов, выбравших индивидуальный образовательный маршрут химико-биологического направления</w:t>
      </w:r>
      <w:r>
        <w:rPr>
          <w:rFonts w:eastAsia="DengXian"/>
          <w:bCs/>
        </w:rPr>
        <w:t>;</w:t>
      </w:r>
    </w:p>
    <w:p w14:paraId="477E0F06" w14:textId="33A9C6D2" w:rsidR="00FD0D36" w:rsidRDefault="00FD0D36" w:rsidP="00FD0D36">
      <w:pPr>
        <w:widowControl w:val="0"/>
        <w:tabs>
          <w:tab w:val="left" w:pos="48"/>
          <w:tab w:val="left" w:pos="332"/>
        </w:tabs>
        <w:autoSpaceDE w:val="0"/>
        <w:autoSpaceDN w:val="0"/>
        <w:adjustRightInd w:val="0"/>
        <w:ind w:left="45"/>
        <w:jc w:val="both"/>
        <w:rPr>
          <w:rFonts w:eastAsia="DengXian"/>
          <w:bCs/>
        </w:rPr>
      </w:pPr>
      <w:r>
        <w:rPr>
          <w:rFonts w:eastAsia="DengXian"/>
          <w:bCs/>
        </w:rPr>
        <w:t xml:space="preserve">- наличие </w:t>
      </w:r>
      <w:r w:rsidRPr="00070347">
        <w:rPr>
          <w:rFonts w:eastAsia="DengXian"/>
          <w:bCs/>
        </w:rPr>
        <w:t>обучающихся 10-11 классов, выбравших индивидуальный образовательный маршрут химико-биологического профиля, обеспечивающего в перспективе осознанный выбор будущей профессии.</w:t>
      </w:r>
    </w:p>
    <w:p w14:paraId="5F81C280" w14:textId="4323A098" w:rsidR="00FD0D36" w:rsidRPr="00FD0D36" w:rsidRDefault="00FD0D36" w:rsidP="00FD0D36">
      <w:pPr>
        <w:widowControl w:val="0"/>
        <w:tabs>
          <w:tab w:val="left" w:pos="48"/>
          <w:tab w:val="left" w:pos="332"/>
        </w:tabs>
        <w:autoSpaceDE w:val="0"/>
        <w:autoSpaceDN w:val="0"/>
        <w:adjustRightInd w:val="0"/>
        <w:ind w:left="45" w:firstLine="381"/>
        <w:jc w:val="both"/>
        <w:rPr>
          <w:rFonts w:eastAsia="DengXian"/>
          <w:bCs/>
        </w:rPr>
      </w:pPr>
      <w:r>
        <w:rPr>
          <w:rFonts w:eastAsia="DengXian"/>
          <w:bCs/>
        </w:rPr>
        <w:t xml:space="preserve">7. </w:t>
      </w:r>
      <w:r w:rsidRPr="00FD0D36">
        <w:rPr>
          <w:rFonts w:eastAsia="DengXian"/>
          <w:bCs/>
        </w:rPr>
        <w:t xml:space="preserve">Внешкольная активность по реализации проекта: </w:t>
      </w:r>
    </w:p>
    <w:p w14:paraId="100F9E37" w14:textId="77777777" w:rsidR="00FD0D36" w:rsidRDefault="00FD0D36" w:rsidP="00FD0D36">
      <w:pPr>
        <w:widowControl w:val="0"/>
        <w:tabs>
          <w:tab w:val="left" w:pos="48"/>
          <w:tab w:val="left" w:pos="332"/>
        </w:tabs>
        <w:autoSpaceDE w:val="0"/>
        <w:autoSpaceDN w:val="0"/>
        <w:adjustRightInd w:val="0"/>
        <w:jc w:val="both"/>
        <w:rPr>
          <w:rFonts w:eastAsia="DengXian"/>
          <w:bCs/>
        </w:rPr>
      </w:pPr>
      <w:r>
        <w:rPr>
          <w:rFonts w:eastAsia="DengXian"/>
          <w:bCs/>
        </w:rPr>
        <w:t>- наличие 8 сетевых партнеров из числа вузов, образовательных организаций дополнительного образования и предприятий Санкт-Петербурга;</w:t>
      </w:r>
    </w:p>
    <w:p w14:paraId="4235652B" w14:textId="6098BA66" w:rsidR="00FD0D36" w:rsidRDefault="00FD0D36" w:rsidP="00FD0D36">
      <w:pPr>
        <w:widowControl w:val="0"/>
        <w:tabs>
          <w:tab w:val="left" w:pos="48"/>
          <w:tab w:val="left" w:pos="332"/>
        </w:tabs>
        <w:autoSpaceDE w:val="0"/>
        <w:autoSpaceDN w:val="0"/>
        <w:adjustRightInd w:val="0"/>
        <w:jc w:val="both"/>
        <w:rPr>
          <w:rFonts w:eastAsia="DengXian"/>
          <w:bCs/>
        </w:rPr>
      </w:pPr>
      <w:r>
        <w:rPr>
          <w:rFonts w:eastAsia="DengXian"/>
          <w:bCs/>
        </w:rPr>
        <w:t xml:space="preserve">- не менее </w:t>
      </w:r>
      <w:r w:rsidRPr="00775222">
        <w:rPr>
          <w:rFonts w:eastAsia="DengXian"/>
          <w:bCs/>
        </w:rPr>
        <w:t>2000</w:t>
      </w:r>
      <w:r>
        <w:rPr>
          <w:rFonts w:eastAsia="DengXian"/>
          <w:bCs/>
        </w:rPr>
        <w:t xml:space="preserve"> участников значимых событий проекта - руководителей, педагогов, обучающихся и их родителей (законных представителей) других ОО Санкт-Петербурга;</w:t>
      </w:r>
    </w:p>
    <w:p w14:paraId="419F6704" w14:textId="0D81C567" w:rsidR="006B209B" w:rsidRPr="00FD0D36" w:rsidRDefault="00FD0D36" w:rsidP="00FD0D36">
      <w:pPr>
        <w:widowControl w:val="0"/>
        <w:tabs>
          <w:tab w:val="left" w:pos="48"/>
          <w:tab w:val="left" w:pos="332"/>
        </w:tabs>
        <w:autoSpaceDE w:val="0"/>
        <w:autoSpaceDN w:val="0"/>
        <w:adjustRightInd w:val="0"/>
        <w:jc w:val="both"/>
        <w:rPr>
          <w:rFonts w:eastAsia="DengXian"/>
          <w:bCs/>
        </w:rPr>
        <w:sectPr w:rsidR="006B209B" w:rsidRPr="00FD0D36" w:rsidSect="00AE5CD9">
          <w:footnotePr>
            <w:numRestart w:val="eachPage"/>
          </w:footnotePr>
          <w:pgSz w:w="11906" w:h="16838"/>
          <w:pgMar w:top="851" w:right="567" w:bottom="851" w:left="1418" w:header="709" w:footer="709" w:gutter="0"/>
          <w:cols w:space="708"/>
          <w:titlePg/>
          <w:docGrid w:linePitch="360"/>
        </w:sectPr>
      </w:pPr>
      <w:r>
        <w:rPr>
          <w:rFonts w:eastAsia="DengXian"/>
          <w:bCs/>
        </w:rPr>
        <w:t xml:space="preserve">- </w:t>
      </w:r>
      <w:r w:rsidRPr="00FD0D36">
        <w:rPr>
          <w:rFonts w:eastAsia="DengXian"/>
          <w:bCs/>
        </w:rPr>
        <w:t>наличие не менее двух публикаций и 5 информаций о ходе реализации проекта в СМИ.</w:t>
      </w:r>
    </w:p>
    <w:p w14:paraId="1B3FE231" w14:textId="22501294" w:rsidR="006B209B" w:rsidRDefault="001B55E7" w:rsidP="006B209B">
      <w:pPr>
        <w:tabs>
          <w:tab w:val="left" w:pos="567"/>
        </w:tabs>
        <w:jc w:val="center"/>
        <w:rPr>
          <w:b/>
        </w:rPr>
      </w:pPr>
      <w:r>
        <w:rPr>
          <w:b/>
        </w:rPr>
        <w:lastRenderedPageBreak/>
        <w:t xml:space="preserve">2.3. </w:t>
      </w:r>
      <w:r w:rsidR="006B209B" w:rsidRPr="00856636">
        <w:rPr>
          <w:b/>
        </w:rPr>
        <w:t xml:space="preserve">Программа реализации проекта </w:t>
      </w:r>
    </w:p>
    <w:p w14:paraId="012BEEF2" w14:textId="77777777" w:rsidR="00A11C23" w:rsidRDefault="006B209B" w:rsidP="006B209B">
      <w:pPr>
        <w:tabs>
          <w:tab w:val="left" w:pos="567"/>
        </w:tabs>
        <w:jc w:val="center"/>
      </w:pPr>
      <w:r w:rsidRPr="00856636">
        <w:t xml:space="preserve">(в том числе интеграция основного и дополнительного образования, индивидуализация образовательных маршрутов, </w:t>
      </w:r>
    </w:p>
    <w:p w14:paraId="7CD52E31" w14:textId="7F3DCE9A" w:rsidR="006B209B" w:rsidRDefault="006B209B" w:rsidP="006B209B">
      <w:pPr>
        <w:tabs>
          <w:tab w:val="left" w:pos="567"/>
        </w:tabs>
        <w:jc w:val="center"/>
      </w:pPr>
      <w:r w:rsidRPr="00856636">
        <w:t>план развития кадрового потенциала и другое)</w:t>
      </w:r>
    </w:p>
    <w:p w14:paraId="1959F714" w14:textId="77777777" w:rsidR="006B209B" w:rsidRDefault="006B209B" w:rsidP="006B209B">
      <w:pPr>
        <w:tabs>
          <w:tab w:val="left" w:pos="567"/>
        </w:tabs>
        <w:jc w:val="center"/>
      </w:pPr>
    </w:p>
    <w:tbl>
      <w:tblPr>
        <w:tblStyle w:val="a8"/>
        <w:tblW w:w="15417" w:type="dxa"/>
        <w:tblLayout w:type="fixed"/>
        <w:tblLook w:val="04A0" w:firstRow="1" w:lastRow="0" w:firstColumn="1" w:lastColumn="0" w:noHBand="0" w:noVBand="1"/>
      </w:tblPr>
      <w:tblGrid>
        <w:gridCol w:w="458"/>
        <w:gridCol w:w="2202"/>
        <w:gridCol w:w="5103"/>
        <w:gridCol w:w="1701"/>
        <w:gridCol w:w="2410"/>
        <w:gridCol w:w="3543"/>
      </w:tblGrid>
      <w:tr w:rsidR="006B209B" w:rsidRPr="00646444" w14:paraId="2480900C" w14:textId="77777777" w:rsidTr="003F3DBF">
        <w:tc>
          <w:tcPr>
            <w:tcW w:w="458" w:type="dxa"/>
          </w:tcPr>
          <w:p w14:paraId="2B6875AF" w14:textId="77777777" w:rsidR="006B209B" w:rsidRPr="00646444" w:rsidRDefault="006B209B" w:rsidP="006B209B">
            <w:pPr>
              <w:tabs>
                <w:tab w:val="left" w:pos="567"/>
              </w:tabs>
              <w:jc w:val="center"/>
              <w:rPr>
                <w:b/>
              </w:rPr>
            </w:pPr>
            <w:r w:rsidRPr="00646444">
              <w:rPr>
                <w:b/>
              </w:rPr>
              <w:t>№</w:t>
            </w:r>
          </w:p>
        </w:tc>
        <w:tc>
          <w:tcPr>
            <w:tcW w:w="2202" w:type="dxa"/>
          </w:tcPr>
          <w:p w14:paraId="617795FC" w14:textId="77777777" w:rsidR="006B209B" w:rsidRPr="00646444" w:rsidRDefault="006B209B" w:rsidP="006B209B">
            <w:pPr>
              <w:tabs>
                <w:tab w:val="left" w:pos="567"/>
              </w:tabs>
              <w:jc w:val="center"/>
              <w:rPr>
                <w:b/>
              </w:rPr>
            </w:pPr>
            <w:r w:rsidRPr="00646444">
              <w:rPr>
                <w:b/>
              </w:rPr>
              <w:t>Задачи проекта</w:t>
            </w:r>
          </w:p>
        </w:tc>
        <w:tc>
          <w:tcPr>
            <w:tcW w:w="5103" w:type="dxa"/>
          </w:tcPr>
          <w:p w14:paraId="43C1D577" w14:textId="77777777" w:rsidR="006B209B" w:rsidRPr="00646444" w:rsidRDefault="006B209B" w:rsidP="006B209B">
            <w:pPr>
              <w:tabs>
                <w:tab w:val="left" w:pos="567"/>
              </w:tabs>
              <w:jc w:val="center"/>
              <w:rPr>
                <w:b/>
              </w:rPr>
            </w:pPr>
            <w:r w:rsidRPr="00646444">
              <w:rPr>
                <w:b/>
              </w:rPr>
              <w:t>Мероприятия проекта</w:t>
            </w:r>
          </w:p>
        </w:tc>
        <w:tc>
          <w:tcPr>
            <w:tcW w:w="1701" w:type="dxa"/>
          </w:tcPr>
          <w:p w14:paraId="7E2705CD" w14:textId="77777777" w:rsidR="006B209B" w:rsidRPr="00646444" w:rsidRDefault="006B209B" w:rsidP="006B209B">
            <w:pPr>
              <w:tabs>
                <w:tab w:val="left" w:pos="567"/>
              </w:tabs>
              <w:jc w:val="center"/>
              <w:rPr>
                <w:b/>
              </w:rPr>
            </w:pPr>
            <w:r w:rsidRPr="00646444">
              <w:rPr>
                <w:b/>
              </w:rPr>
              <w:t>Сроки</w:t>
            </w:r>
          </w:p>
        </w:tc>
        <w:tc>
          <w:tcPr>
            <w:tcW w:w="2410" w:type="dxa"/>
          </w:tcPr>
          <w:p w14:paraId="3A1685EE" w14:textId="77777777" w:rsidR="006B209B" w:rsidRPr="00646444" w:rsidRDefault="006B209B" w:rsidP="006B209B">
            <w:pPr>
              <w:tabs>
                <w:tab w:val="left" w:pos="567"/>
              </w:tabs>
              <w:jc w:val="center"/>
              <w:rPr>
                <w:b/>
              </w:rPr>
            </w:pPr>
            <w:r w:rsidRPr="00646444">
              <w:rPr>
                <w:b/>
              </w:rPr>
              <w:t xml:space="preserve">Ответственные </w:t>
            </w:r>
          </w:p>
        </w:tc>
        <w:tc>
          <w:tcPr>
            <w:tcW w:w="3543" w:type="dxa"/>
          </w:tcPr>
          <w:p w14:paraId="0D1CCA10" w14:textId="77777777" w:rsidR="006B209B" w:rsidRPr="00646444" w:rsidRDefault="006B209B" w:rsidP="006B209B">
            <w:pPr>
              <w:tabs>
                <w:tab w:val="left" w:pos="567"/>
              </w:tabs>
              <w:jc w:val="center"/>
              <w:rPr>
                <w:b/>
              </w:rPr>
            </w:pPr>
            <w:r w:rsidRPr="00646444">
              <w:rPr>
                <w:b/>
              </w:rPr>
              <w:t>Ожидаемые результаты</w:t>
            </w:r>
          </w:p>
        </w:tc>
      </w:tr>
      <w:tr w:rsidR="006B209B" w14:paraId="42BDEAEA" w14:textId="77777777" w:rsidTr="003F3DBF">
        <w:tc>
          <w:tcPr>
            <w:tcW w:w="458" w:type="dxa"/>
            <w:vMerge w:val="restart"/>
          </w:tcPr>
          <w:p w14:paraId="7322D3BB" w14:textId="77777777" w:rsidR="006B209B" w:rsidRDefault="006B209B" w:rsidP="006B209B">
            <w:pPr>
              <w:tabs>
                <w:tab w:val="left" w:pos="567"/>
              </w:tabs>
              <w:jc w:val="center"/>
            </w:pPr>
            <w:r>
              <w:t>1</w:t>
            </w:r>
          </w:p>
        </w:tc>
        <w:tc>
          <w:tcPr>
            <w:tcW w:w="2202" w:type="dxa"/>
            <w:vMerge w:val="restart"/>
          </w:tcPr>
          <w:p w14:paraId="1A218FB1" w14:textId="77777777" w:rsidR="006B209B" w:rsidRDefault="006B209B" w:rsidP="006B209B">
            <w:pPr>
              <w:tabs>
                <w:tab w:val="left" w:pos="567"/>
              </w:tabs>
              <w:jc w:val="both"/>
            </w:pPr>
            <w:r>
              <w:t xml:space="preserve">Совершенствовать </w:t>
            </w:r>
            <w:r w:rsidRPr="00EA76B0">
              <w:t xml:space="preserve">материально-техническую базу </w:t>
            </w:r>
            <w:r>
              <w:t>ОУ</w:t>
            </w:r>
            <w:r w:rsidRPr="00EA76B0">
              <w:t xml:space="preserve"> за счет создания школьной глобальной лаборатории естественнонаучных исследований «ГлобЛаб», оснащенную оборудованием для исследовательской деятельности обучающихся на метапредметном уровне</w:t>
            </w:r>
          </w:p>
        </w:tc>
        <w:tc>
          <w:tcPr>
            <w:tcW w:w="5103" w:type="dxa"/>
          </w:tcPr>
          <w:p w14:paraId="14923C5D" w14:textId="77777777" w:rsidR="006B209B" w:rsidRPr="00EA76B0" w:rsidRDefault="006B209B" w:rsidP="006B209B">
            <w:pPr>
              <w:tabs>
                <w:tab w:val="left" w:pos="426"/>
                <w:tab w:val="left" w:pos="993"/>
              </w:tabs>
              <w:spacing w:after="200"/>
              <w:contextualSpacing/>
              <w:jc w:val="both"/>
            </w:pPr>
            <w:r>
              <w:t>Подготовка заявки и конкурсных материалов для у</w:t>
            </w:r>
            <w:r w:rsidRPr="00EA76B0">
              <w:t>части</w:t>
            </w:r>
            <w:r>
              <w:t>я</w:t>
            </w:r>
            <w:r w:rsidRPr="00EA76B0">
              <w:t xml:space="preserve"> в конкурсном отборе </w:t>
            </w:r>
            <w:r w:rsidRPr="00EA76B0">
              <w:rPr>
                <w:rFonts w:eastAsia="Calibri"/>
                <w:lang w:eastAsia="en-US"/>
              </w:rPr>
              <w:t>на право получения в 2021 году грант</w:t>
            </w:r>
            <w:r>
              <w:rPr>
                <w:rFonts w:eastAsia="Calibri"/>
                <w:lang w:eastAsia="en-US"/>
              </w:rPr>
              <w:t>а</w:t>
            </w:r>
            <w:r w:rsidRPr="00EA76B0">
              <w:rPr>
                <w:rFonts w:eastAsia="Calibri"/>
                <w:lang w:eastAsia="en-US"/>
              </w:rPr>
              <w:t xml:space="preserve"> в форме субсидий в целях финансового обеспечения затрат на реализацию проекта </w:t>
            </w:r>
          </w:p>
        </w:tc>
        <w:tc>
          <w:tcPr>
            <w:tcW w:w="1701" w:type="dxa"/>
          </w:tcPr>
          <w:p w14:paraId="49228511" w14:textId="77777777" w:rsidR="006B209B" w:rsidRPr="00BC68DC" w:rsidRDefault="006B209B" w:rsidP="006B209B">
            <w:pPr>
              <w:tabs>
                <w:tab w:val="left" w:pos="567"/>
              </w:tabs>
              <w:jc w:val="center"/>
            </w:pPr>
            <w:r w:rsidRPr="00BC68DC">
              <w:t>до 14.08.2021</w:t>
            </w:r>
          </w:p>
        </w:tc>
        <w:tc>
          <w:tcPr>
            <w:tcW w:w="2410" w:type="dxa"/>
          </w:tcPr>
          <w:p w14:paraId="4C57A961" w14:textId="77777777" w:rsidR="006B209B" w:rsidRDefault="006B209B" w:rsidP="006B209B">
            <w:pPr>
              <w:tabs>
                <w:tab w:val="left" w:pos="567"/>
              </w:tabs>
              <w:jc w:val="center"/>
            </w:pPr>
            <w:r>
              <w:t>Заместители директора школы</w:t>
            </w:r>
          </w:p>
        </w:tc>
        <w:tc>
          <w:tcPr>
            <w:tcW w:w="3543" w:type="dxa"/>
          </w:tcPr>
          <w:p w14:paraId="5A09BDA9" w14:textId="77777777" w:rsidR="006B209B" w:rsidRDefault="006B209B" w:rsidP="006B209B">
            <w:pPr>
              <w:tabs>
                <w:tab w:val="left" w:pos="567"/>
              </w:tabs>
              <w:jc w:val="both"/>
            </w:pPr>
            <w:r>
              <w:t>Победа образовательного учреждения в конкурсном отборе</w:t>
            </w:r>
          </w:p>
        </w:tc>
      </w:tr>
      <w:tr w:rsidR="006B209B" w14:paraId="0F85B32F" w14:textId="77777777" w:rsidTr="003F3DBF">
        <w:tc>
          <w:tcPr>
            <w:tcW w:w="458" w:type="dxa"/>
            <w:vMerge/>
          </w:tcPr>
          <w:p w14:paraId="0AE9E9C7" w14:textId="77777777" w:rsidR="006B209B" w:rsidRDefault="006B209B" w:rsidP="006B209B">
            <w:pPr>
              <w:tabs>
                <w:tab w:val="left" w:pos="567"/>
              </w:tabs>
              <w:jc w:val="center"/>
            </w:pPr>
          </w:p>
        </w:tc>
        <w:tc>
          <w:tcPr>
            <w:tcW w:w="2202" w:type="dxa"/>
            <w:vMerge/>
          </w:tcPr>
          <w:p w14:paraId="4ABA37CE" w14:textId="77777777" w:rsidR="006B209B" w:rsidRDefault="006B209B" w:rsidP="006B209B">
            <w:pPr>
              <w:tabs>
                <w:tab w:val="left" w:pos="567"/>
              </w:tabs>
              <w:jc w:val="both"/>
            </w:pPr>
          </w:p>
        </w:tc>
        <w:tc>
          <w:tcPr>
            <w:tcW w:w="5103" w:type="dxa"/>
          </w:tcPr>
          <w:p w14:paraId="64FBC2BC" w14:textId="77777777" w:rsidR="006B209B" w:rsidRDefault="006B209B" w:rsidP="006B209B">
            <w:pPr>
              <w:tabs>
                <w:tab w:val="left" w:pos="426"/>
                <w:tab w:val="left" w:pos="993"/>
              </w:tabs>
              <w:spacing w:after="200"/>
              <w:contextualSpacing/>
              <w:jc w:val="both"/>
            </w:pPr>
            <w:r w:rsidRPr="003811FA">
              <w:t>Формирование перечня оборудования для оснащения школьной глобальной лаборатории «ГлобЛаб»</w:t>
            </w:r>
          </w:p>
        </w:tc>
        <w:tc>
          <w:tcPr>
            <w:tcW w:w="1701" w:type="dxa"/>
          </w:tcPr>
          <w:p w14:paraId="296A8B87" w14:textId="7B13E2E4" w:rsidR="006B209B" w:rsidRPr="00BC68DC" w:rsidRDefault="00BC68DC" w:rsidP="006B209B">
            <w:pPr>
              <w:tabs>
                <w:tab w:val="left" w:pos="567"/>
              </w:tabs>
              <w:jc w:val="center"/>
            </w:pPr>
            <w:r w:rsidRPr="00BC68DC">
              <w:t>до 14.08.2021</w:t>
            </w:r>
          </w:p>
        </w:tc>
        <w:tc>
          <w:tcPr>
            <w:tcW w:w="2410" w:type="dxa"/>
          </w:tcPr>
          <w:p w14:paraId="77777CBA" w14:textId="69F3301E" w:rsidR="006B209B" w:rsidRDefault="006B209B" w:rsidP="006B209B">
            <w:pPr>
              <w:tabs>
                <w:tab w:val="left" w:pos="567"/>
              </w:tabs>
              <w:jc w:val="center"/>
            </w:pPr>
            <w:r w:rsidRPr="003811FA">
              <w:t>Заместители директора</w:t>
            </w:r>
          </w:p>
        </w:tc>
        <w:tc>
          <w:tcPr>
            <w:tcW w:w="3543" w:type="dxa"/>
          </w:tcPr>
          <w:p w14:paraId="3DF8DEBC" w14:textId="2A17E17F" w:rsidR="006B209B" w:rsidRDefault="00B1471A" w:rsidP="006B209B">
            <w:pPr>
              <w:tabs>
                <w:tab w:val="left" w:pos="567"/>
              </w:tabs>
              <w:jc w:val="both"/>
            </w:pPr>
            <w:r>
              <w:t>Сформирован п</w:t>
            </w:r>
            <w:r w:rsidR="006B209B" w:rsidRPr="003811FA">
              <w:t>ереч</w:t>
            </w:r>
            <w:r w:rsidR="00BC01B3">
              <w:t>ень</w:t>
            </w:r>
            <w:r w:rsidR="006B209B" w:rsidRPr="003811FA">
              <w:t xml:space="preserve"> оборудования для оснащения школьной глобальной лаборатории «ГлобЛаб»</w:t>
            </w:r>
          </w:p>
        </w:tc>
      </w:tr>
      <w:tr w:rsidR="006B209B" w14:paraId="01A0EF70" w14:textId="77777777" w:rsidTr="003F3DBF">
        <w:tc>
          <w:tcPr>
            <w:tcW w:w="458" w:type="dxa"/>
            <w:vMerge/>
          </w:tcPr>
          <w:p w14:paraId="1737C03C" w14:textId="77777777" w:rsidR="006B209B" w:rsidRDefault="006B209B" w:rsidP="006B209B">
            <w:pPr>
              <w:tabs>
                <w:tab w:val="left" w:pos="567"/>
              </w:tabs>
              <w:jc w:val="center"/>
            </w:pPr>
          </w:p>
        </w:tc>
        <w:tc>
          <w:tcPr>
            <w:tcW w:w="2202" w:type="dxa"/>
            <w:vMerge/>
          </w:tcPr>
          <w:p w14:paraId="50D66D13" w14:textId="77777777" w:rsidR="006B209B" w:rsidRDefault="006B209B" w:rsidP="006B209B">
            <w:pPr>
              <w:tabs>
                <w:tab w:val="left" w:pos="567"/>
              </w:tabs>
              <w:jc w:val="center"/>
            </w:pPr>
          </w:p>
        </w:tc>
        <w:tc>
          <w:tcPr>
            <w:tcW w:w="5103" w:type="dxa"/>
          </w:tcPr>
          <w:p w14:paraId="4D236358" w14:textId="77777777" w:rsidR="006B209B" w:rsidRDefault="006B209B" w:rsidP="006B209B">
            <w:pPr>
              <w:tabs>
                <w:tab w:val="left" w:pos="567"/>
              </w:tabs>
              <w:jc w:val="both"/>
            </w:pPr>
            <w:r>
              <w:t>Разработка дизайн-проекта и зонирование учебных аудиторий детского сада и школы</w:t>
            </w:r>
          </w:p>
        </w:tc>
        <w:tc>
          <w:tcPr>
            <w:tcW w:w="1701" w:type="dxa"/>
          </w:tcPr>
          <w:p w14:paraId="61A700F5" w14:textId="4420A9D7" w:rsidR="006B209B" w:rsidRPr="00BC68DC" w:rsidRDefault="00BC68DC" w:rsidP="00D71F54">
            <w:pPr>
              <w:tabs>
                <w:tab w:val="left" w:pos="567"/>
              </w:tabs>
            </w:pPr>
            <w:r w:rsidRPr="00BC68DC">
              <w:t xml:space="preserve">до </w:t>
            </w:r>
            <w:r w:rsidR="00D71F54" w:rsidRPr="00D71F54">
              <w:t>30.11.</w:t>
            </w:r>
            <w:r w:rsidRPr="00BC68DC">
              <w:t>2021</w:t>
            </w:r>
          </w:p>
        </w:tc>
        <w:tc>
          <w:tcPr>
            <w:tcW w:w="2410" w:type="dxa"/>
          </w:tcPr>
          <w:p w14:paraId="5EDC969C" w14:textId="77777777" w:rsidR="006B209B" w:rsidRDefault="006B209B" w:rsidP="00A11C23">
            <w:pPr>
              <w:tabs>
                <w:tab w:val="left" w:pos="567"/>
              </w:tabs>
              <w:jc w:val="center"/>
            </w:pPr>
            <w:r>
              <w:t>Заместитель директора по ИТ</w:t>
            </w:r>
          </w:p>
        </w:tc>
        <w:tc>
          <w:tcPr>
            <w:tcW w:w="3543" w:type="dxa"/>
          </w:tcPr>
          <w:p w14:paraId="4F8AD62F" w14:textId="220133AB" w:rsidR="006B209B" w:rsidRDefault="00B1471A" w:rsidP="006B209B">
            <w:pPr>
              <w:tabs>
                <w:tab w:val="left" w:pos="567"/>
              </w:tabs>
              <w:jc w:val="both"/>
            </w:pPr>
            <w:r>
              <w:t>Созданы д</w:t>
            </w:r>
            <w:r w:rsidR="006B209B">
              <w:t>изайн-проекты учебн</w:t>
            </w:r>
            <w:r w:rsidR="00C60ED8">
              <w:t>о-лабораторных а</w:t>
            </w:r>
            <w:r w:rsidR="006B209B">
              <w:t>удиторий</w:t>
            </w:r>
          </w:p>
          <w:p w14:paraId="1C47980D" w14:textId="77777777" w:rsidR="006B209B" w:rsidRPr="00646444" w:rsidRDefault="006B209B" w:rsidP="006B209B">
            <w:pPr>
              <w:tabs>
                <w:tab w:val="left" w:pos="567"/>
              </w:tabs>
              <w:jc w:val="right"/>
              <w:rPr>
                <w:b/>
              </w:rPr>
            </w:pPr>
          </w:p>
        </w:tc>
      </w:tr>
      <w:tr w:rsidR="006B209B" w14:paraId="65E3B274" w14:textId="77777777" w:rsidTr="003F3DBF">
        <w:tc>
          <w:tcPr>
            <w:tcW w:w="458" w:type="dxa"/>
            <w:vMerge/>
          </w:tcPr>
          <w:p w14:paraId="160E3E75" w14:textId="77777777" w:rsidR="006B209B" w:rsidRDefault="006B209B" w:rsidP="006B209B">
            <w:pPr>
              <w:tabs>
                <w:tab w:val="left" w:pos="567"/>
              </w:tabs>
              <w:jc w:val="center"/>
            </w:pPr>
          </w:p>
        </w:tc>
        <w:tc>
          <w:tcPr>
            <w:tcW w:w="2202" w:type="dxa"/>
            <w:vMerge/>
          </w:tcPr>
          <w:p w14:paraId="3B7ECCC5" w14:textId="77777777" w:rsidR="006B209B" w:rsidRDefault="006B209B" w:rsidP="006B209B">
            <w:pPr>
              <w:tabs>
                <w:tab w:val="left" w:pos="567"/>
              </w:tabs>
              <w:jc w:val="center"/>
            </w:pPr>
          </w:p>
        </w:tc>
        <w:tc>
          <w:tcPr>
            <w:tcW w:w="5103" w:type="dxa"/>
          </w:tcPr>
          <w:p w14:paraId="0A8284BD" w14:textId="77777777" w:rsidR="006B209B" w:rsidRDefault="006B209B" w:rsidP="006B209B">
            <w:pPr>
              <w:tabs>
                <w:tab w:val="left" w:pos="567"/>
              </w:tabs>
              <w:jc w:val="both"/>
            </w:pPr>
            <w:r>
              <w:t>Осуществление закупки оборудования,</w:t>
            </w:r>
          </w:p>
          <w:p w14:paraId="4C2AF650" w14:textId="77777777" w:rsidR="006B209B" w:rsidRDefault="006B209B" w:rsidP="006B209B">
            <w:pPr>
              <w:tabs>
                <w:tab w:val="left" w:pos="567"/>
              </w:tabs>
              <w:jc w:val="both"/>
            </w:pPr>
            <w:r>
              <w:t>поставка и монтаж средств обучения и воспитания</w:t>
            </w:r>
          </w:p>
        </w:tc>
        <w:tc>
          <w:tcPr>
            <w:tcW w:w="1701" w:type="dxa"/>
          </w:tcPr>
          <w:p w14:paraId="273848FC" w14:textId="77777777" w:rsidR="006B209B" w:rsidRDefault="006B209B" w:rsidP="006B209B">
            <w:pPr>
              <w:tabs>
                <w:tab w:val="left" w:pos="567"/>
              </w:tabs>
              <w:jc w:val="center"/>
            </w:pPr>
            <w:r>
              <w:t>до 30.11.2021</w:t>
            </w:r>
          </w:p>
        </w:tc>
        <w:tc>
          <w:tcPr>
            <w:tcW w:w="2410" w:type="dxa"/>
          </w:tcPr>
          <w:p w14:paraId="3554B0EE" w14:textId="77777777" w:rsidR="006B209B" w:rsidRDefault="006B209B" w:rsidP="006B209B">
            <w:pPr>
              <w:tabs>
                <w:tab w:val="left" w:pos="567"/>
              </w:tabs>
              <w:jc w:val="center"/>
            </w:pPr>
            <w:r>
              <w:t>Заместитель директора по финансово-экономическим вопросам</w:t>
            </w:r>
          </w:p>
        </w:tc>
        <w:tc>
          <w:tcPr>
            <w:tcW w:w="3543" w:type="dxa"/>
          </w:tcPr>
          <w:p w14:paraId="0D147BF2" w14:textId="32562164" w:rsidR="006B209B" w:rsidRDefault="00B1471A" w:rsidP="006B209B">
            <w:pPr>
              <w:tabs>
                <w:tab w:val="left" w:pos="567"/>
              </w:tabs>
              <w:jc w:val="both"/>
            </w:pPr>
            <w:r>
              <w:t>Оборудована</w:t>
            </w:r>
            <w:r w:rsidR="006B209B">
              <w:t xml:space="preserve"> школьная лаборатория «ГлобЛаб», готовая к практическому применению в образовательном процессе</w:t>
            </w:r>
          </w:p>
        </w:tc>
      </w:tr>
      <w:tr w:rsidR="006B209B" w14:paraId="6E15FED6" w14:textId="77777777" w:rsidTr="003F3DBF">
        <w:tc>
          <w:tcPr>
            <w:tcW w:w="458" w:type="dxa"/>
            <w:vMerge w:val="restart"/>
          </w:tcPr>
          <w:p w14:paraId="6B41E72D" w14:textId="77777777" w:rsidR="006B209B" w:rsidRDefault="006B209B" w:rsidP="006B209B">
            <w:pPr>
              <w:tabs>
                <w:tab w:val="left" w:pos="567"/>
              </w:tabs>
              <w:jc w:val="center"/>
            </w:pPr>
            <w:r>
              <w:t>2</w:t>
            </w:r>
          </w:p>
        </w:tc>
        <w:tc>
          <w:tcPr>
            <w:tcW w:w="2202" w:type="dxa"/>
            <w:vMerge w:val="restart"/>
          </w:tcPr>
          <w:p w14:paraId="5A4E9DC9" w14:textId="77777777" w:rsidR="006B209B" w:rsidRDefault="006B209B" w:rsidP="006B209B">
            <w:pPr>
              <w:tabs>
                <w:tab w:val="left" w:pos="567"/>
              </w:tabs>
              <w:jc w:val="both"/>
            </w:pPr>
            <w:r w:rsidRPr="0069480A">
              <w:t xml:space="preserve">Обеспечить информационно - методическую и техническую поддержку педагогам, принимающим участие в </w:t>
            </w:r>
            <w:r w:rsidRPr="0069480A">
              <w:lastRenderedPageBreak/>
              <w:t>реализации проекта</w:t>
            </w:r>
          </w:p>
        </w:tc>
        <w:tc>
          <w:tcPr>
            <w:tcW w:w="5103" w:type="dxa"/>
          </w:tcPr>
          <w:p w14:paraId="15080C5A" w14:textId="792C3E68" w:rsidR="006B209B" w:rsidRDefault="00C60ED8" w:rsidP="00C60ED8">
            <w:pPr>
              <w:tabs>
                <w:tab w:val="left" w:pos="567"/>
              </w:tabs>
              <w:jc w:val="both"/>
            </w:pPr>
            <w:r>
              <w:lastRenderedPageBreak/>
              <w:t>Корректировка основных образовательных программ, разработка учебных планов</w:t>
            </w:r>
            <w:r w:rsidR="001E2D0B">
              <w:t xml:space="preserve"> ОУ, </w:t>
            </w:r>
            <w:r w:rsidR="001E2D0B" w:rsidRPr="0035463B">
              <w:t>предусматрива</w:t>
            </w:r>
            <w:r>
              <w:t>ющих</w:t>
            </w:r>
            <w:r w:rsidR="001E2D0B">
              <w:t xml:space="preserve"> </w:t>
            </w:r>
            <w:r w:rsidR="001E2D0B" w:rsidRPr="0035463B">
              <w:t>возможность введения учебных курсов,</w:t>
            </w:r>
            <w:r w:rsidR="001E2D0B">
              <w:t xml:space="preserve"> </w:t>
            </w:r>
            <w:r w:rsidR="001E2D0B" w:rsidRPr="0035463B">
              <w:t xml:space="preserve">обеспечивающих </w:t>
            </w:r>
            <w:r w:rsidR="001E2D0B">
              <w:t>углубленное</w:t>
            </w:r>
            <w:r w:rsidR="001E2D0B" w:rsidRPr="0035463B">
              <w:t xml:space="preserve"> изучени</w:t>
            </w:r>
            <w:r w:rsidR="001E2D0B">
              <w:t xml:space="preserve">е естественнонаучных </w:t>
            </w:r>
            <w:r w:rsidR="001E2D0B" w:rsidRPr="0035463B">
              <w:t>дисциплин</w:t>
            </w:r>
          </w:p>
        </w:tc>
        <w:tc>
          <w:tcPr>
            <w:tcW w:w="1701" w:type="dxa"/>
          </w:tcPr>
          <w:p w14:paraId="70CE947C" w14:textId="2105337F" w:rsidR="006B209B" w:rsidRPr="009212E3" w:rsidRDefault="001E2D0B" w:rsidP="006B209B">
            <w:pPr>
              <w:tabs>
                <w:tab w:val="left" w:pos="567"/>
              </w:tabs>
              <w:jc w:val="center"/>
              <w:rPr>
                <w:highlight w:val="yellow"/>
              </w:rPr>
            </w:pPr>
            <w:r w:rsidRPr="001E2D0B">
              <w:t>до 01.09.2021</w:t>
            </w:r>
          </w:p>
        </w:tc>
        <w:tc>
          <w:tcPr>
            <w:tcW w:w="2410" w:type="dxa"/>
          </w:tcPr>
          <w:p w14:paraId="4023574D" w14:textId="5D723568" w:rsidR="006B209B" w:rsidRDefault="001E2D0B" w:rsidP="006B209B">
            <w:pPr>
              <w:tabs>
                <w:tab w:val="left" w:pos="567"/>
              </w:tabs>
              <w:jc w:val="center"/>
            </w:pPr>
            <w:r>
              <w:t>Заместители директора по УВР</w:t>
            </w:r>
          </w:p>
        </w:tc>
        <w:tc>
          <w:tcPr>
            <w:tcW w:w="3543" w:type="dxa"/>
          </w:tcPr>
          <w:p w14:paraId="26D9015C" w14:textId="4C959C79" w:rsidR="006B209B" w:rsidRDefault="00C60ED8" w:rsidP="00C60ED8">
            <w:pPr>
              <w:tabs>
                <w:tab w:val="left" w:pos="567"/>
              </w:tabs>
              <w:jc w:val="both"/>
            </w:pPr>
            <w:r>
              <w:t>Утверждены образовательные программы</w:t>
            </w:r>
            <w:r w:rsidR="001E2D0B">
              <w:t xml:space="preserve"> на 2021-2022 учебный год</w:t>
            </w:r>
          </w:p>
        </w:tc>
      </w:tr>
      <w:tr w:rsidR="001E2D0B" w14:paraId="181D7D62" w14:textId="77777777" w:rsidTr="003F3DBF">
        <w:tc>
          <w:tcPr>
            <w:tcW w:w="458" w:type="dxa"/>
            <w:vMerge/>
          </w:tcPr>
          <w:p w14:paraId="1816D39C" w14:textId="77777777" w:rsidR="001E2D0B" w:rsidRDefault="001E2D0B" w:rsidP="001E2D0B">
            <w:pPr>
              <w:tabs>
                <w:tab w:val="left" w:pos="567"/>
              </w:tabs>
              <w:jc w:val="center"/>
            </w:pPr>
          </w:p>
        </w:tc>
        <w:tc>
          <w:tcPr>
            <w:tcW w:w="2202" w:type="dxa"/>
            <w:vMerge/>
          </w:tcPr>
          <w:p w14:paraId="3EC0B8D3" w14:textId="77777777" w:rsidR="001E2D0B" w:rsidRPr="0069480A" w:rsidRDefault="001E2D0B" w:rsidP="001E2D0B">
            <w:pPr>
              <w:tabs>
                <w:tab w:val="left" w:pos="567"/>
              </w:tabs>
              <w:jc w:val="both"/>
            </w:pPr>
          </w:p>
        </w:tc>
        <w:tc>
          <w:tcPr>
            <w:tcW w:w="5103" w:type="dxa"/>
          </w:tcPr>
          <w:p w14:paraId="027F567D" w14:textId="26BB375B" w:rsidR="001E2D0B" w:rsidRDefault="001E2D0B" w:rsidP="001E2D0B">
            <w:pPr>
              <w:tabs>
                <w:tab w:val="left" w:pos="567"/>
              </w:tabs>
              <w:jc w:val="both"/>
            </w:pPr>
            <w:r>
              <w:t>Обновление содержания</w:t>
            </w:r>
            <w:r w:rsidRPr="0069480A">
              <w:t xml:space="preserve"> рабочи</w:t>
            </w:r>
            <w:r>
              <w:t>х</w:t>
            </w:r>
            <w:r w:rsidRPr="0069480A">
              <w:t xml:space="preserve"> программ по предметам окружающий мир, химия, биология, естествознание, по курсам внеурочной </w:t>
            </w:r>
            <w:r w:rsidRPr="0069480A">
              <w:lastRenderedPageBreak/>
              <w:t>деятельности и образовательны</w:t>
            </w:r>
            <w:r>
              <w:t>х</w:t>
            </w:r>
            <w:r w:rsidRPr="0069480A">
              <w:t xml:space="preserve"> программ дополнительного образования естественнонаучной направленности</w:t>
            </w:r>
            <w:r>
              <w:t>,</w:t>
            </w:r>
            <w:r w:rsidRPr="0069480A">
              <w:t xml:space="preserve"> обеспечивающих межпредметную интеграцию, систему непрерывного образования и формирующих у обучающихся целостную картину мира</w:t>
            </w:r>
          </w:p>
        </w:tc>
        <w:tc>
          <w:tcPr>
            <w:tcW w:w="1701" w:type="dxa"/>
          </w:tcPr>
          <w:p w14:paraId="6A25B919" w14:textId="77475A39" w:rsidR="001E2D0B" w:rsidRPr="001E2D0B" w:rsidRDefault="001E2D0B" w:rsidP="001E2D0B">
            <w:pPr>
              <w:tabs>
                <w:tab w:val="left" w:pos="567"/>
              </w:tabs>
              <w:jc w:val="center"/>
            </w:pPr>
            <w:r w:rsidRPr="001E2D0B">
              <w:lastRenderedPageBreak/>
              <w:t>до 01.09.2021</w:t>
            </w:r>
          </w:p>
        </w:tc>
        <w:tc>
          <w:tcPr>
            <w:tcW w:w="2410" w:type="dxa"/>
          </w:tcPr>
          <w:p w14:paraId="443ADD0F" w14:textId="075D3772" w:rsidR="001E2D0B" w:rsidRDefault="001E2D0B" w:rsidP="001E2D0B">
            <w:pPr>
              <w:tabs>
                <w:tab w:val="left" w:pos="567"/>
              </w:tabs>
              <w:jc w:val="center"/>
            </w:pPr>
            <w:r>
              <w:t xml:space="preserve">Председатели методических объединений, </w:t>
            </w:r>
            <w:r>
              <w:lastRenderedPageBreak/>
              <w:t>педагоги</w:t>
            </w:r>
          </w:p>
        </w:tc>
        <w:tc>
          <w:tcPr>
            <w:tcW w:w="3543" w:type="dxa"/>
          </w:tcPr>
          <w:p w14:paraId="213F654A" w14:textId="066964C5" w:rsidR="001E2D0B" w:rsidRDefault="001E2D0B" w:rsidP="001E2D0B">
            <w:pPr>
              <w:tabs>
                <w:tab w:val="left" w:pos="567"/>
              </w:tabs>
              <w:jc w:val="both"/>
            </w:pPr>
            <w:r>
              <w:lastRenderedPageBreak/>
              <w:t>Утвержден</w:t>
            </w:r>
            <w:r w:rsidR="00B1471A">
              <w:t>ы</w:t>
            </w:r>
            <w:r>
              <w:t xml:space="preserve"> </w:t>
            </w:r>
            <w:r w:rsidRPr="0069480A">
              <w:t>рабочи</w:t>
            </w:r>
            <w:r>
              <w:t>е</w:t>
            </w:r>
            <w:r w:rsidRPr="0069480A">
              <w:t xml:space="preserve"> программ</w:t>
            </w:r>
            <w:r>
              <w:t>ы</w:t>
            </w:r>
            <w:r w:rsidRPr="0069480A">
              <w:t xml:space="preserve"> по предметам окружающий мир, химия, </w:t>
            </w:r>
            <w:r w:rsidRPr="0069480A">
              <w:lastRenderedPageBreak/>
              <w:t>биология, естествознание, по курсам внеурочной деятельности и образовательны</w:t>
            </w:r>
            <w:r>
              <w:t>е</w:t>
            </w:r>
            <w:r w:rsidRPr="0069480A">
              <w:t xml:space="preserve"> программ</w:t>
            </w:r>
            <w:r>
              <w:t>ы</w:t>
            </w:r>
            <w:r w:rsidRPr="0069480A">
              <w:t xml:space="preserve"> дополнительного образования</w:t>
            </w:r>
            <w:r>
              <w:t xml:space="preserve"> естественнонаучной направленности </w:t>
            </w:r>
          </w:p>
        </w:tc>
      </w:tr>
      <w:tr w:rsidR="006B209B" w14:paraId="3E8F4D45" w14:textId="77777777" w:rsidTr="003F3DBF">
        <w:tc>
          <w:tcPr>
            <w:tcW w:w="458" w:type="dxa"/>
            <w:vMerge/>
          </w:tcPr>
          <w:p w14:paraId="5CDE3E78" w14:textId="77777777" w:rsidR="006B209B" w:rsidRDefault="006B209B" w:rsidP="006B209B">
            <w:pPr>
              <w:tabs>
                <w:tab w:val="left" w:pos="567"/>
              </w:tabs>
              <w:jc w:val="center"/>
            </w:pPr>
          </w:p>
        </w:tc>
        <w:tc>
          <w:tcPr>
            <w:tcW w:w="2202" w:type="dxa"/>
            <w:vMerge/>
          </w:tcPr>
          <w:p w14:paraId="550F5CA1" w14:textId="77777777" w:rsidR="006B209B" w:rsidRDefault="006B209B" w:rsidP="006B209B">
            <w:pPr>
              <w:tabs>
                <w:tab w:val="left" w:pos="567"/>
              </w:tabs>
              <w:jc w:val="center"/>
            </w:pPr>
          </w:p>
        </w:tc>
        <w:tc>
          <w:tcPr>
            <w:tcW w:w="5103" w:type="dxa"/>
          </w:tcPr>
          <w:p w14:paraId="496180ED" w14:textId="77777777" w:rsidR="006B209B" w:rsidRDefault="006B209B" w:rsidP="006B209B">
            <w:pPr>
              <w:tabs>
                <w:tab w:val="left" w:pos="567"/>
              </w:tabs>
              <w:jc w:val="both"/>
            </w:pPr>
            <w:r>
              <w:t xml:space="preserve">Обучение воспитателей, учителей начальных классов, учителей химии, биологии, педагогов дополнительного образования работе с новым </w:t>
            </w:r>
            <w:r w:rsidRPr="00291ABA">
              <w:t>учебно-лабораторн</w:t>
            </w:r>
            <w:r>
              <w:t>ым</w:t>
            </w:r>
            <w:r w:rsidRPr="00291ABA">
              <w:t xml:space="preserve"> оборудовани</w:t>
            </w:r>
            <w:r>
              <w:t>ем</w:t>
            </w:r>
          </w:p>
        </w:tc>
        <w:tc>
          <w:tcPr>
            <w:tcW w:w="1701" w:type="dxa"/>
          </w:tcPr>
          <w:p w14:paraId="3C9BE847" w14:textId="64A837F8" w:rsidR="006B209B" w:rsidRDefault="006B209B" w:rsidP="006B209B">
            <w:pPr>
              <w:tabs>
                <w:tab w:val="left" w:pos="567"/>
              </w:tabs>
              <w:jc w:val="center"/>
            </w:pPr>
            <w:r>
              <w:t xml:space="preserve">ноябрь 2021 </w:t>
            </w:r>
          </w:p>
        </w:tc>
        <w:tc>
          <w:tcPr>
            <w:tcW w:w="2410" w:type="dxa"/>
          </w:tcPr>
          <w:p w14:paraId="442AC003" w14:textId="77777777" w:rsidR="006B209B" w:rsidRDefault="006B209B" w:rsidP="006B209B">
            <w:pPr>
              <w:tabs>
                <w:tab w:val="left" w:pos="567"/>
              </w:tabs>
              <w:jc w:val="center"/>
            </w:pPr>
            <w:r>
              <w:t>Заместители директора</w:t>
            </w:r>
          </w:p>
        </w:tc>
        <w:tc>
          <w:tcPr>
            <w:tcW w:w="3543" w:type="dxa"/>
          </w:tcPr>
          <w:p w14:paraId="37151339" w14:textId="0405916A" w:rsidR="006B209B" w:rsidRPr="00B1471A" w:rsidRDefault="00B1471A" w:rsidP="00B1471A">
            <w:pPr>
              <w:widowControl w:val="0"/>
              <w:autoSpaceDE w:val="0"/>
              <w:autoSpaceDN w:val="0"/>
              <w:adjustRightInd w:val="0"/>
              <w:jc w:val="both"/>
              <w:rPr>
                <w:rFonts w:eastAsia="DengXian"/>
                <w:bCs/>
              </w:rPr>
            </w:pPr>
            <w:r>
              <w:rPr>
                <w:rFonts w:eastAsia="DengXian"/>
                <w:bCs/>
              </w:rPr>
              <w:t>Обеспечена готовность педагогов п</w:t>
            </w:r>
            <w:r w:rsidRPr="00047E22">
              <w:rPr>
                <w:rFonts w:eastAsia="DengXian"/>
                <w:bCs/>
              </w:rPr>
              <w:t>римен</w:t>
            </w:r>
            <w:r>
              <w:rPr>
                <w:rFonts w:eastAsia="DengXian"/>
                <w:bCs/>
              </w:rPr>
              <w:t>ять</w:t>
            </w:r>
            <w:r w:rsidRPr="00047E22">
              <w:rPr>
                <w:rFonts w:eastAsia="DengXian"/>
                <w:bCs/>
              </w:rPr>
              <w:t xml:space="preserve"> учебно-лабораторно</w:t>
            </w:r>
            <w:r>
              <w:rPr>
                <w:rFonts w:eastAsia="DengXian"/>
                <w:bCs/>
              </w:rPr>
              <w:t>е</w:t>
            </w:r>
            <w:r w:rsidRPr="00047E22">
              <w:rPr>
                <w:rFonts w:eastAsia="DengXian"/>
                <w:bCs/>
              </w:rPr>
              <w:t xml:space="preserve"> оборудовани</w:t>
            </w:r>
            <w:r>
              <w:rPr>
                <w:rFonts w:eastAsia="DengXian"/>
                <w:bCs/>
              </w:rPr>
              <w:t xml:space="preserve">е </w:t>
            </w:r>
            <w:r w:rsidRPr="00047E22">
              <w:rPr>
                <w:rFonts w:eastAsia="DengXian"/>
                <w:bCs/>
              </w:rPr>
              <w:t>в практической работе с обучающимися</w:t>
            </w:r>
            <w:r>
              <w:rPr>
                <w:rFonts w:eastAsia="DengXian"/>
                <w:bCs/>
              </w:rPr>
              <w:t>.</w:t>
            </w:r>
          </w:p>
        </w:tc>
      </w:tr>
      <w:tr w:rsidR="006B209B" w14:paraId="246A1D20" w14:textId="77777777" w:rsidTr="003F3DBF">
        <w:tc>
          <w:tcPr>
            <w:tcW w:w="458" w:type="dxa"/>
            <w:vMerge/>
          </w:tcPr>
          <w:p w14:paraId="1A94288F" w14:textId="77777777" w:rsidR="006B209B" w:rsidRDefault="006B209B" w:rsidP="006B209B">
            <w:pPr>
              <w:tabs>
                <w:tab w:val="left" w:pos="567"/>
              </w:tabs>
              <w:jc w:val="center"/>
            </w:pPr>
          </w:p>
        </w:tc>
        <w:tc>
          <w:tcPr>
            <w:tcW w:w="2202" w:type="dxa"/>
            <w:vMerge/>
          </w:tcPr>
          <w:p w14:paraId="40E4BD48" w14:textId="77777777" w:rsidR="006B209B" w:rsidRDefault="006B209B" w:rsidP="006B209B">
            <w:pPr>
              <w:tabs>
                <w:tab w:val="left" w:pos="567"/>
              </w:tabs>
              <w:jc w:val="center"/>
            </w:pPr>
          </w:p>
        </w:tc>
        <w:tc>
          <w:tcPr>
            <w:tcW w:w="5103" w:type="dxa"/>
          </w:tcPr>
          <w:p w14:paraId="223E4A00" w14:textId="77777777" w:rsidR="006B209B" w:rsidRDefault="006B209B" w:rsidP="006B209B">
            <w:pPr>
              <w:tabs>
                <w:tab w:val="left" w:pos="567"/>
              </w:tabs>
              <w:jc w:val="both"/>
            </w:pPr>
            <w:r w:rsidRPr="007E12CF">
              <w:t>Проведение обучающего семинара-практикума по работе с одаренными детьми и по созданию календаря участия в олимпиадах и конкурсах для учителей и педагогов дополнительного образования</w:t>
            </w:r>
          </w:p>
        </w:tc>
        <w:tc>
          <w:tcPr>
            <w:tcW w:w="1701" w:type="dxa"/>
          </w:tcPr>
          <w:p w14:paraId="4AA9A97B" w14:textId="77777777" w:rsidR="006B209B" w:rsidRDefault="006B209B" w:rsidP="006B209B">
            <w:pPr>
              <w:tabs>
                <w:tab w:val="left" w:pos="567"/>
              </w:tabs>
              <w:jc w:val="center"/>
            </w:pPr>
            <w:r>
              <w:t>август 2021</w:t>
            </w:r>
          </w:p>
        </w:tc>
        <w:tc>
          <w:tcPr>
            <w:tcW w:w="2410" w:type="dxa"/>
          </w:tcPr>
          <w:p w14:paraId="69D7B876" w14:textId="77777777" w:rsidR="006B209B" w:rsidRDefault="006B209B" w:rsidP="006B209B">
            <w:pPr>
              <w:tabs>
                <w:tab w:val="left" w:pos="567"/>
              </w:tabs>
              <w:jc w:val="center"/>
            </w:pPr>
            <w:r>
              <w:t>Методист</w:t>
            </w:r>
          </w:p>
        </w:tc>
        <w:tc>
          <w:tcPr>
            <w:tcW w:w="3543" w:type="dxa"/>
            <w:vMerge w:val="restart"/>
          </w:tcPr>
          <w:p w14:paraId="13CC6C79" w14:textId="38CB2C4A" w:rsidR="006B209B" w:rsidRDefault="00B1471A" w:rsidP="006B209B">
            <w:pPr>
              <w:tabs>
                <w:tab w:val="left" w:pos="567"/>
              </w:tabs>
              <w:jc w:val="both"/>
            </w:pPr>
            <w:r>
              <w:t>Сформирован с</w:t>
            </w:r>
            <w:r w:rsidR="00FF35FF">
              <w:t xml:space="preserve">писок педагогов, курирующих </w:t>
            </w:r>
            <w:r w:rsidR="006B209B">
              <w:t>подготовк</w:t>
            </w:r>
            <w:r w:rsidR="00FF35FF">
              <w:t>у</w:t>
            </w:r>
            <w:r w:rsidR="006B209B">
              <w:t xml:space="preserve"> обучающихся к </w:t>
            </w:r>
            <w:r w:rsidR="006B209B" w:rsidRPr="008C6AD8">
              <w:t>результативно</w:t>
            </w:r>
            <w:r w:rsidR="006B209B">
              <w:t>му</w:t>
            </w:r>
            <w:r w:rsidR="006B209B" w:rsidRPr="008C6AD8">
              <w:t xml:space="preserve"> </w:t>
            </w:r>
            <w:r w:rsidR="006B209B">
              <w:t>участию в олимпиадах и научно-практических конференциях</w:t>
            </w:r>
          </w:p>
        </w:tc>
      </w:tr>
      <w:tr w:rsidR="006B209B" w14:paraId="3C58A668" w14:textId="77777777" w:rsidTr="003F3DBF">
        <w:tc>
          <w:tcPr>
            <w:tcW w:w="458" w:type="dxa"/>
            <w:vMerge/>
          </w:tcPr>
          <w:p w14:paraId="15EC0CD3" w14:textId="77777777" w:rsidR="006B209B" w:rsidRDefault="006B209B" w:rsidP="006B209B">
            <w:pPr>
              <w:tabs>
                <w:tab w:val="left" w:pos="567"/>
              </w:tabs>
              <w:jc w:val="center"/>
            </w:pPr>
          </w:p>
        </w:tc>
        <w:tc>
          <w:tcPr>
            <w:tcW w:w="2202" w:type="dxa"/>
            <w:vMerge/>
          </w:tcPr>
          <w:p w14:paraId="1BB4B6F9" w14:textId="77777777" w:rsidR="006B209B" w:rsidRDefault="006B209B" w:rsidP="006B209B">
            <w:pPr>
              <w:tabs>
                <w:tab w:val="left" w:pos="567"/>
              </w:tabs>
              <w:jc w:val="center"/>
            </w:pPr>
          </w:p>
        </w:tc>
        <w:tc>
          <w:tcPr>
            <w:tcW w:w="5103" w:type="dxa"/>
          </w:tcPr>
          <w:p w14:paraId="7EDC2A65" w14:textId="77777777" w:rsidR="006B209B" w:rsidRDefault="006B209B" w:rsidP="006B209B">
            <w:pPr>
              <w:tabs>
                <w:tab w:val="left" w:pos="567"/>
              </w:tabs>
              <w:jc w:val="both"/>
            </w:pPr>
            <w:r w:rsidRPr="007E12CF">
              <w:t xml:space="preserve">Проведение ознакомительной консультации для учителей по работе над исследовательским проектом </w:t>
            </w:r>
          </w:p>
        </w:tc>
        <w:tc>
          <w:tcPr>
            <w:tcW w:w="1701" w:type="dxa"/>
          </w:tcPr>
          <w:p w14:paraId="5F5370E1" w14:textId="77777777" w:rsidR="006B209B" w:rsidRDefault="006B209B" w:rsidP="006B209B">
            <w:pPr>
              <w:tabs>
                <w:tab w:val="left" w:pos="567"/>
              </w:tabs>
              <w:jc w:val="center"/>
            </w:pPr>
            <w:r>
              <w:t>август 2021</w:t>
            </w:r>
          </w:p>
        </w:tc>
        <w:tc>
          <w:tcPr>
            <w:tcW w:w="2410" w:type="dxa"/>
          </w:tcPr>
          <w:p w14:paraId="1F1E6240" w14:textId="77777777" w:rsidR="006B209B" w:rsidRDefault="006B209B" w:rsidP="006B209B">
            <w:pPr>
              <w:tabs>
                <w:tab w:val="left" w:pos="567"/>
              </w:tabs>
              <w:jc w:val="center"/>
            </w:pPr>
            <w:r>
              <w:t>Заместитель директора по УВР</w:t>
            </w:r>
          </w:p>
        </w:tc>
        <w:tc>
          <w:tcPr>
            <w:tcW w:w="3543" w:type="dxa"/>
            <w:vMerge/>
          </w:tcPr>
          <w:p w14:paraId="6BABE40D" w14:textId="77777777" w:rsidR="006B209B" w:rsidRDefault="006B209B" w:rsidP="006B209B">
            <w:pPr>
              <w:tabs>
                <w:tab w:val="left" w:pos="567"/>
              </w:tabs>
              <w:jc w:val="center"/>
            </w:pPr>
          </w:p>
        </w:tc>
      </w:tr>
      <w:tr w:rsidR="006B209B" w14:paraId="58A0193F" w14:textId="77777777" w:rsidTr="003F3DBF">
        <w:tc>
          <w:tcPr>
            <w:tcW w:w="458" w:type="dxa"/>
            <w:vMerge/>
          </w:tcPr>
          <w:p w14:paraId="2FF4BBF9" w14:textId="77777777" w:rsidR="006B209B" w:rsidRDefault="006B209B" w:rsidP="006B209B">
            <w:pPr>
              <w:tabs>
                <w:tab w:val="left" w:pos="567"/>
              </w:tabs>
              <w:jc w:val="center"/>
            </w:pPr>
          </w:p>
        </w:tc>
        <w:tc>
          <w:tcPr>
            <w:tcW w:w="2202" w:type="dxa"/>
            <w:vMerge/>
          </w:tcPr>
          <w:p w14:paraId="5ADC1147" w14:textId="77777777" w:rsidR="006B209B" w:rsidRDefault="006B209B" w:rsidP="006B209B">
            <w:pPr>
              <w:tabs>
                <w:tab w:val="left" w:pos="567"/>
              </w:tabs>
              <w:jc w:val="center"/>
            </w:pPr>
          </w:p>
        </w:tc>
        <w:tc>
          <w:tcPr>
            <w:tcW w:w="5103" w:type="dxa"/>
          </w:tcPr>
          <w:p w14:paraId="478FB81E" w14:textId="5AF1D984" w:rsidR="006B209B" w:rsidRDefault="006B209B" w:rsidP="006B209B">
            <w:pPr>
              <w:tabs>
                <w:tab w:val="left" w:pos="567"/>
              </w:tabs>
              <w:jc w:val="both"/>
            </w:pPr>
            <w:r w:rsidRPr="007E12CF">
              <w:t xml:space="preserve">Консультации </w:t>
            </w:r>
            <w:r w:rsidR="00076E6B">
              <w:t xml:space="preserve">для </w:t>
            </w:r>
            <w:r w:rsidRPr="007E12CF">
              <w:t>педагогов по выбору тем исследовательских и проектных работ обучающихся в рамках проекта «Одаренные дети»</w:t>
            </w:r>
          </w:p>
        </w:tc>
        <w:tc>
          <w:tcPr>
            <w:tcW w:w="1701" w:type="dxa"/>
          </w:tcPr>
          <w:p w14:paraId="6F97433E" w14:textId="77777777" w:rsidR="006B209B" w:rsidRDefault="006B209B" w:rsidP="006B209B">
            <w:pPr>
              <w:tabs>
                <w:tab w:val="left" w:pos="567"/>
              </w:tabs>
              <w:jc w:val="center"/>
            </w:pPr>
            <w:r>
              <w:t>октябрь 2021</w:t>
            </w:r>
          </w:p>
        </w:tc>
        <w:tc>
          <w:tcPr>
            <w:tcW w:w="2410" w:type="dxa"/>
          </w:tcPr>
          <w:p w14:paraId="18FB9464" w14:textId="77777777" w:rsidR="006B209B" w:rsidRDefault="006B209B" w:rsidP="006B209B">
            <w:pPr>
              <w:tabs>
                <w:tab w:val="left" w:pos="567"/>
              </w:tabs>
              <w:jc w:val="center"/>
            </w:pPr>
            <w:r>
              <w:t>Заместитель директора по УВР</w:t>
            </w:r>
          </w:p>
        </w:tc>
        <w:tc>
          <w:tcPr>
            <w:tcW w:w="3543" w:type="dxa"/>
            <w:vMerge/>
          </w:tcPr>
          <w:p w14:paraId="06788557" w14:textId="77777777" w:rsidR="006B209B" w:rsidRDefault="006B209B" w:rsidP="006B209B">
            <w:pPr>
              <w:tabs>
                <w:tab w:val="left" w:pos="567"/>
              </w:tabs>
              <w:jc w:val="center"/>
            </w:pPr>
          </w:p>
        </w:tc>
      </w:tr>
      <w:tr w:rsidR="006B209B" w14:paraId="01679AD4" w14:textId="77777777" w:rsidTr="003F3DBF">
        <w:tc>
          <w:tcPr>
            <w:tcW w:w="458" w:type="dxa"/>
            <w:vMerge w:val="restart"/>
          </w:tcPr>
          <w:p w14:paraId="10F55A09" w14:textId="77777777" w:rsidR="006B209B" w:rsidRDefault="006B209B" w:rsidP="006B209B">
            <w:pPr>
              <w:tabs>
                <w:tab w:val="left" w:pos="567"/>
              </w:tabs>
              <w:jc w:val="center"/>
            </w:pPr>
            <w:r>
              <w:t>3</w:t>
            </w:r>
          </w:p>
        </w:tc>
        <w:tc>
          <w:tcPr>
            <w:tcW w:w="2202" w:type="dxa"/>
            <w:vMerge w:val="restart"/>
          </w:tcPr>
          <w:p w14:paraId="2F8BBE12" w14:textId="77777777" w:rsidR="006B209B" w:rsidRDefault="006B209B" w:rsidP="006B209B">
            <w:pPr>
              <w:tabs>
                <w:tab w:val="left" w:pos="567"/>
              </w:tabs>
              <w:jc w:val="both"/>
            </w:pPr>
            <w:bookmarkStart w:id="18" w:name="_Hlk77862046"/>
            <w:r w:rsidRPr="008C6AD8">
              <w:t>Создать условия для погружения обучающихся в высоконаучную</w:t>
            </w:r>
            <w:r>
              <w:t xml:space="preserve"> непрерывную интегрированную образовательную</w:t>
            </w:r>
            <w:r w:rsidRPr="008C6AD8">
              <w:t xml:space="preserve"> среду с правом </w:t>
            </w:r>
            <w:r w:rsidRPr="008C6AD8">
              <w:lastRenderedPageBreak/>
              <w:t>выбора индивидуального образовательного маршрута, обеспечивающего в перспективе осознанный выбор будущей профессии</w:t>
            </w:r>
            <w:bookmarkEnd w:id="18"/>
          </w:p>
        </w:tc>
        <w:tc>
          <w:tcPr>
            <w:tcW w:w="12757" w:type="dxa"/>
            <w:gridSpan w:val="4"/>
          </w:tcPr>
          <w:p w14:paraId="1F07983A" w14:textId="77777777" w:rsidR="006B209B" w:rsidRPr="000B1CDF" w:rsidRDefault="006B209B" w:rsidP="006B209B">
            <w:pPr>
              <w:tabs>
                <w:tab w:val="left" w:pos="567"/>
              </w:tabs>
              <w:jc w:val="center"/>
              <w:rPr>
                <w:b/>
              </w:rPr>
            </w:pPr>
            <w:r w:rsidRPr="000B1CDF">
              <w:rPr>
                <w:b/>
              </w:rPr>
              <w:lastRenderedPageBreak/>
              <w:t>Дошкольное образование (</w:t>
            </w:r>
            <w:r>
              <w:rPr>
                <w:b/>
              </w:rPr>
              <w:t>2</w:t>
            </w:r>
            <w:r w:rsidRPr="000B1CDF">
              <w:rPr>
                <w:b/>
              </w:rPr>
              <w:t>-7 лет)</w:t>
            </w:r>
          </w:p>
        </w:tc>
      </w:tr>
      <w:tr w:rsidR="006B209B" w14:paraId="61183E7C" w14:textId="77777777" w:rsidTr="003F3DBF">
        <w:tc>
          <w:tcPr>
            <w:tcW w:w="458" w:type="dxa"/>
            <w:vMerge/>
          </w:tcPr>
          <w:p w14:paraId="7EAB5B81" w14:textId="77777777" w:rsidR="006B209B" w:rsidRDefault="006B209B" w:rsidP="006B209B">
            <w:pPr>
              <w:tabs>
                <w:tab w:val="left" w:pos="567"/>
              </w:tabs>
              <w:jc w:val="center"/>
            </w:pPr>
          </w:p>
        </w:tc>
        <w:tc>
          <w:tcPr>
            <w:tcW w:w="2202" w:type="dxa"/>
            <w:vMerge/>
          </w:tcPr>
          <w:p w14:paraId="0EE24F51" w14:textId="77777777" w:rsidR="006B209B" w:rsidRDefault="006B209B" w:rsidP="006B209B">
            <w:pPr>
              <w:tabs>
                <w:tab w:val="left" w:pos="567"/>
              </w:tabs>
              <w:jc w:val="both"/>
            </w:pPr>
          </w:p>
        </w:tc>
        <w:tc>
          <w:tcPr>
            <w:tcW w:w="5103" w:type="dxa"/>
          </w:tcPr>
          <w:p w14:paraId="1B098136" w14:textId="1DA86157" w:rsidR="00B05F90" w:rsidRPr="0047333E" w:rsidRDefault="00233C45" w:rsidP="00233C45">
            <w:pPr>
              <w:widowControl w:val="0"/>
              <w:autoSpaceDE w:val="0"/>
              <w:autoSpaceDN w:val="0"/>
              <w:adjustRightInd w:val="0"/>
              <w:jc w:val="both"/>
              <w:rPr>
                <w:b/>
              </w:rPr>
            </w:pPr>
            <w:r>
              <w:rPr>
                <w:rFonts w:eastAsia="DengXian"/>
                <w:bCs/>
              </w:rPr>
              <w:t xml:space="preserve">Проведение для воспитанников занятий </w:t>
            </w:r>
            <w:r w:rsidRPr="00843A1F">
              <w:rPr>
                <w:rFonts w:eastAsia="DengXian"/>
                <w:bCs/>
              </w:rPr>
              <w:t>с практическим применением оборудования лаборатории «ГлобЛаб»</w:t>
            </w:r>
            <w:r>
              <w:rPr>
                <w:rFonts w:eastAsia="DengXian"/>
                <w:bCs/>
              </w:rPr>
              <w:t xml:space="preserve"> в рамках образовательной области «Познавательное развитие» по темам </w:t>
            </w:r>
            <w:r w:rsidRPr="00843A1F">
              <w:rPr>
                <w:rFonts w:eastAsia="DengXian"/>
                <w:bCs/>
              </w:rPr>
              <w:t xml:space="preserve">«Исследование объектов живой и неживой природы. Экспериментирование. Познание предметного </w:t>
            </w:r>
            <w:r w:rsidRPr="00843A1F">
              <w:rPr>
                <w:rFonts w:eastAsia="DengXian"/>
                <w:bCs/>
              </w:rPr>
              <w:lastRenderedPageBreak/>
              <w:t>и социального мира»</w:t>
            </w:r>
            <w:r>
              <w:rPr>
                <w:rFonts w:eastAsia="DengXian"/>
                <w:bCs/>
              </w:rPr>
              <w:t xml:space="preserve"> и в рамках </w:t>
            </w:r>
            <w:r w:rsidRPr="008375AD">
              <w:rPr>
                <w:rFonts w:eastAsia="DengXian"/>
                <w:bCs/>
              </w:rPr>
              <w:t>школьного профориентационного проекта «Время – дети».</w:t>
            </w:r>
            <w:r>
              <w:rPr>
                <w:rFonts w:eastAsia="DengXian"/>
                <w:bCs/>
              </w:rPr>
              <w:t xml:space="preserve"> </w:t>
            </w:r>
            <w:r w:rsidR="00076E6B" w:rsidRPr="00076E6B">
              <w:t>(«Метеоплощадка», биолаборатория «Умная теплица», образовательный комплект «Наука для дошколят», цифровая лаборатория «Наураша в стране Наурандии», домашний мини-огород и т.д.)</w:t>
            </w:r>
            <w:r w:rsidR="00076E6B">
              <w:t xml:space="preserve"> </w:t>
            </w:r>
          </w:p>
        </w:tc>
        <w:tc>
          <w:tcPr>
            <w:tcW w:w="1701" w:type="dxa"/>
          </w:tcPr>
          <w:p w14:paraId="56AEC397" w14:textId="7191730A" w:rsidR="006B209B" w:rsidRDefault="006B209B" w:rsidP="006B209B">
            <w:pPr>
              <w:tabs>
                <w:tab w:val="left" w:pos="567"/>
              </w:tabs>
              <w:jc w:val="center"/>
            </w:pPr>
            <w:r w:rsidRPr="00076E6B">
              <w:lastRenderedPageBreak/>
              <w:t xml:space="preserve">ноябрь 2021 </w:t>
            </w:r>
          </w:p>
        </w:tc>
        <w:tc>
          <w:tcPr>
            <w:tcW w:w="2410" w:type="dxa"/>
          </w:tcPr>
          <w:p w14:paraId="099262EF" w14:textId="77777777" w:rsidR="006B209B" w:rsidRDefault="006B209B" w:rsidP="006B209B">
            <w:pPr>
              <w:tabs>
                <w:tab w:val="left" w:pos="567"/>
              </w:tabs>
              <w:jc w:val="center"/>
            </w:pPr>
            <w:r>
              <w:t>Старший воспитатель, воспитатели</w:t>
            </w:r>
          </w:p>
        </w:tc>
        <w:tc>
          <w:tcPr>
            <w:tcW w:w="3543" w:type="dxa"/>
          </w:tcPr>
          <w:p w14:paraId="4FEA0D97" w14:textId="5CC953EA" w:rsidR="006B209B" w:rsidRPr="009C6232" w:rsidRDefault="00233C45" w:rsidP="006B209B">
            <w:pPr>
              <w:tabs>
                <w:tab w:val="left" w:pos="567"/>
              </w:tabs>
              <w:jc w:val="both"/>
            </w:pPr>
            <w:r>
              <w:rPr>
                <w:shd w:val="clear" w:color="auto" w:fill="FFFFFF"/>
              </w:rPr>
              <w:t>Получение</w:t>
            </w:r>
            <w:r w:rsidR="006B209B">
              <w:rPr>
                <w:shd w:val="clear" w:color="auto" w:fill="FFFFFF"/>
              </w:rPr>
              <w:t xml:space="preserve"> воспитанник</w:t>
            </w:r>
            <w:r>
              <w:rPr>
                <w:shd w:val="clear" w:color="auto" w:fill="FFFFFF"/>
              </w:rPr>
              <w:t>ами</w:t>
            </w:r>
            <w:r w:rsidR="006B209B">
              <w:rPr>
                <w:shd w:val="clear" w:color="auto" w:fill="FFFFFF"/>
              </w:rPr>
              <w:t xml:space="preserve">  опыта элементарного  экспериментирования и</w:t>
            </w:r>
            <w:r w:rsidR="006B209B" w:rsidRPr="009C6232">
              <w:rPr>
                <w:shd w:val="clear" w:color="auto" w:fill="FFFFFF"/>
              </w:rPr>
              <w:t xml:space="preserve"> </w:t>
            </w:r>
            <w:hyperlink r:id="rId14" w:tooltip="Научно-исследовательская деятельность" w:history="1">
              <w:r w:rsidR="006B209B" w:rsidRPr="009C6232">
                <w:rPr>
                  <w:bdr w:val="none" w:sz="0" w:space="0" w:color="auto" w:frame="1"/>
                  <w:shd w:val="clear" w:color="auto" w:fill="FFFFFF"/>
                </w:rPr>
                <w:t>исследовательск</w:t>
              </w:r>
              <w:r w:rsidR="006B209B">
                <w:rPr>
                  <w:bdr w:val="none" w:sz="0" w:space="0" w:color="auto" w:frame="1"/>
                  <w:shd w:val="clear" w:color="auto" w:fill="FFFFFF"/>
                </w:rPr>
                <w:t>ой</w:t>
              </w:r>
              <w:r w:rsidR="006B209B" w:rsidRPr="009C6232">
                <w:rPr>
                  <w:bdr w:val="none" w:sz="0" w:space="0" w:color="auto" w:frame="1"/>
                  <w:shd w:val="clear" w:color="auto" w:fill="FFFFFF"/>
                </w:rPr>
                <w:t xml:space="preserve"> деятельност</w:t>
              </w:r>
              <w:r w:rsidR="006B209B">
                <w:rPr>
                  <w:bdr w:val="none" w:sz="0" w:space="0" w:color="auto" w:frame="1"/>
                  <w:shd w:val="clear" w:color="auto" w:fill="FFFFFF"/>
                </w:rPr>
                <w:t>и</w:t>
              </w:r>
            </w:hyperlink>
            <w:r w:rsidR="00AA786D">
              <w:rPr>
                <w:bdr w:val="none" w:sz="0" w:space="0" w:color="auto" w:frame="1"/>
                <w:shd w:val="clear" w:color="auto" w:fill="FFFFFF"/>
              </w:rPr>
              <w:t xml:space="preserve"> естественнонаучной направленности </w:t>
            </w:r>
          </w:p>
        </w:tc>
      </w:tr>
      <w:tr w:rsidR="006B209B" w14:paraId="6D6AFD29" w14:textId="77777777" w:rsidTr="003F3DBF">
        <w:tc>
          <w:tcPr>
            <w:tcW w:w="458" w:type="dxa"/>
            <w:vMerge/>
          </w:tcPr>
          <w:p w14:paraId="7A21F2B6" w14:textId="77777777" w:rsidR="006B209B" w:rsidRDefault="006B209B" w:rsidP="006B209B">
            <w:pPr>
              <w:tabs>
                <w:tab w:val="left" w:pos="567"/>
              </w:tabs>
              <w:jc w:val="center"/>
            </w:pPr>
          </w:p>
        </w:tc>
        <w:tc>
          <w:tcPr>
            <w:tcW w:w="2202" w:type="dxa"/>
            <w:vMerge/>
          </w:tcPr>
          <w:p w14:paraId="03691DE4" w14:textId="77777777" w:rsidR="006B209B" w:rsidRPr="008C6AD8" w:rsidRDefault="006B209B" w:rsidP="006B209B">
            <w:pPr>
              <w:tabs>
                <w:tab w:val="left" w:pos="567"/>
              </w:tabs>
              <w:jc w:val="both"/>
            </w:pPr>
          </w:p>
        </w:tc>
        <w:tc>
          <w:tcPr>
            <w:tcW w:w="5103" w:type="dxa"/>
          </w:tcPr>
          <w:p w14:paraId="72AC6B59" w14:textId="7B35F0C7" w:rsidR="006B209B" w:rsidRDefault="00076E6B" w:rsidP="006B209B">
            <w:pPr>
              <w:tabs>
                <w:tab w:val="left" w:pos="567"/>
              </w:tabs>
              <w:jc w:val="both"/>
            </w:pPr>
            <w:r>
              <w:t xml:space="preserve">Подготовка </w:t>
            </w:r>
            <w:r w:rsidR="006B209B">
              <w:t xml:space="preserve">воспитанников дошкольного отделения </w:t>
            </w:r>
            <w:r>
              <w:t xml:space="preserve">к участию </w:t>
            </w:r>
            <w:r w:rsidR="006B209B">
              <w:t>в п</w:t>
            </w:r>
            <w:r w:rsidR="006B209B" w:rsidRPr="00F1509D">
              <w:t>риродоохранном социально-образовательном проекте «Эколята – Дошколята»</w:t>
            </w:r>
          </w:p>
        </w:tc>
        <w:tc>
          <w:tcPr>
            <w:tcW w:w="1701" w:type="dxa"/>
          </w:tcPr>
          <w:p w14:paraId="5B9F2606" w14:textId="29D6F561" w:rsidR="006B209B" w:rsidRDefault="00076E6B" w:rsidP="006B209B">
            <w:pPr>
              <w:tabs>
                <w:tab w:val="left" w:pos="567"/>
              </w:tabs>
              <w:jc w:val="center"/>
            </w:pPr>
            <w:r>
              <w:t>ноябрь</w:t>
            </w:r>
            <w:r w:rsidR="006B209B">
              <w:t xml:space="preserve"> 2021 </w:t>
            </w:r>
          </w:p>
        </w:tc>
        <w:tc>
          <w:tcPr>
            <w:tcW w:w="2410" w:type="dxa"/>
          </w:tcPr>
          <w:p w14:paraId="03829537" w14:textId="77777777" w:rsidR="006B209B" w:rsidRDefault="006B209B" w:rsidP="006B209B">
            <w:pPr>
              <w:tabs>
                <w:tab w:val="left" w:pos="567"/>
              </w:tabs>
              <w:jc w:val="center"/>
            </w:pPr>
            <w:r>
              <w:t>Старший воспитатель, воспитатели</w:t>
            </w:r>
          </w:p>
        </w:tc>
        <w:tc>
          <w:tcPr>
            <w:tcW w:w="3543" w:type="dxa"/>
          </w:tcPr>
          <w:p w14:paraId="43A31B13" w14:textId="102E1DE4" w:rsidR="006B209B" w:rsidRDefault="00233C45" w:rsidP="006B209B">
            <w:pPr>
              <w:tabs>
                <w:tab w:val="left" w:pos="567"/>
              </w:tabs>
              <w:jc w:val="both"/>
            </w:pPr>
            <w:r>
              <w:t>Сформирован с</w:t>
            </w:r>
            <w:r w:rsidR="00076E6B">
              <w:t>писок</w:t>
            </w:r>
            <w:r w:rsidR="006B209B">
              <w:t xml:space="preserve"> участников проекта «Эколята – Дошколята» </w:t>
            </w:r>
          </w:p>
          <w:p w14:paraId="6352754D" w14:textId="097BB665" w:rsidR="006B209B" w:rsidRDefault="006B209B" w:rsidP="006B209B">
            <w:pPr>
              <w:tabs>
                <w:tab w:val="left" w:pos="567"/>
              </w:tabs>
              <w:jc w:val="both"/>
            </w:pPr>
          </w:p>
        </w:tc>
      </w:tr>
      <w:tr w:rsidR="006B209B" w14:paraId="22368DDE" w14:textId="77777777" w:rsidTr="003F3DBF">
        <w:tc>
          <w:tcPr>
            <w:tcW w:w="458" w:type="dxa"/>
            <w:vMerge/>
          </w:tcPr>
          <w:p w14:paraId="3C7F0734" w14:textId="77777777" w:rsidR="006B209B" w:rsidRDefault="006B209B" w:rsidP="006B209B">
            <w:pPr>
              <w:tabs>
                <w:tab w:val="left" w:pos="567"/>
              </w:tabs>
              <w:jc w:val="center"/>
            </w:pPr>
          </w:p>
        </w:tc>
        <w:tc>
          <w:tcPr>
            <w:tcW w:w="2202" w:type="dxa"/>
            <w:vMerge/>
          </w:tcPr>
          <w:p w14:paraId="704432B9" w14:textId="77777777" w:rsidR="006B209B" w:rsidRDefault="006B209B" w:rsidP="006B209B">
            <w:pPr>
              <w:tabs>
                <w:tab w:val="left" w:pos="567"/>
              </w:tabs>
              <w:jc w:val="center"/>
            </w:pPr>
          </w:p>
        </w:tc>
        <w:tc>
          <w:tcPr>
            <w:tcW w:w="5103" w:type="dxa"/>
          </w:tcPr>
          <w:p w14:paraId="035AE570" w14:textId="06FDC269" w:rsidR="006B209B" w:rsidRDefault="00076E6B" w:rsidP="006B209B">
            <w:pPr>
              <w:tabs>
                <w:tab w:val="left" w:pos="567"/>
              </w:tabs>
              <w:jc w:val="both"/>
            </w:pPr>
            <w:r>
              <w:t>Разработка</w:t>
            </w:r>
            <w:r w:rsidR="006B209B">
              <w:t xml:space="preserve"> исследовательских проектов естественнонаучной направленности воспитанниками под руководством воспитателей и родителей (законных представителей)</w:t>
            </w:r>
          </w:p>
        </w:tc>
        <w:tc>
          <w:tcPr>
            <w:tcW w:w="1701" w:type="dxa"/>
          </w:tcPr>
          <w:p w14:paraId="5120A179" w14:textId="2B4E8CDA" w:rsidR="006B209B" w:rsidRDefault="006B209B" w:rsidP="006B209B">
            <w:pPr>
              <w:tabs>
                <w:tab w:val="left" w:pos="567"/>
              </w:tabs>
              <w:jc w:val="center"/>
            </w:pPr>
            <w:r w:rsidRPr="00076E6B">
              <w:t>ноябрь 2021</w:t>
            </w:r>
          </w:p>
        </w:tc>
        <w:tc>
          <w:tcPr>
            <w:tcW w:w="2410" w:type="dxa"/>
          </w:tcPr>
          <w:p w14:paraId="6BDF8A1A" w14:textId="77777777" w:rsidR="006B209B" w:rsidRDefault="006B209B" w:rsidP="006B209B">
            <w:pPr>
              <w:tabs>
                <w:tab w:val="left" w:pos="567"/>
              </w:tabs>
              <w:jc w:val="center"/>
            </w:pPr>
            <w:r>
              <w:t>Старший воспитатель, воспитатели</w:t>
            </w:r>
          </w:p>
        </w:tc>
        <w:tc>
          <w:tcPr>
            <w:tcW w:w="3543" w:type="dxa"/>
          </w:tcPr>
          <w:p w14:paraId="79C1FDE7" w14:textId="69FFD520" w:rsidR="006B209B" w:rsidRDefault="00233C45" w:rsidP="006B209B">
            <w:pPr>
              <w:tabs>
                <w:tab w:val="left" w:pos="567"/>
              </w:tabs>
              <w:jc w:val="both"/>
            </w:pPr>
            <w:r>
              <w:t>Составлен п</w:t>
            </w:r>
            <w:r w:rsidR="00F43DDF">
              <w:t>еречень</w:t>
            </w:r>
            <w:r w:rsidR="006B209B">
              <w:t xml:space="preserve"> исследовательских проектов, </w:t>
            </w:r>
            <w:r w:rsidR="00FF35FF">
              <w:t>разрабатываемых</w:t>
            </w:r>
            <w:r w:rsidR="006B209B">
              <w:t xml:space="preserve"> воспитанниками дошкольного отделения</w:t>
            </w:r>
            <w:r w:rsidR="00076E6B">
              <w:t xml:space="preserve"> под руководством воспитателей </w:t>
            </w:r>
            <w:r w:rsidR="00076E6B" w:rsidRPr="00076E6B">
              <w:t>и родителей</w:t>
            </w:r>
          </w:p>
        </w:tc>
      </w:tr>
      <w:tr w:rsidR="006B209B" w14:paraId="326E1F6C" w14:textId="77777777" w:rsidTr="003F3DBF">
        <w:tc>
          <w:tcPr>
            <w:tcW w:w="458" w:type="dxa"/>
            <w:vMerge/>
          </w:tcPr>
          <w:p w14:paraId="21ED365F" w14:textId="77777777" w:rsidR="006B209B" w:rsidRDefault="006B209B" w:rsidP="006B209B">
            <w:pPr>
              <w:tabs>
                <w:tab w:val="left" w:pos="567"/>
              </w:tabs>
              <w:jc w:val="center"/>
            </w:pPr>
          </w:p>
        </w:tc>
        <w:tc>
          <w:tcPr>
            <w:tcW w:w="2202" w:type="dxa"/>
            <w:vMerge/>
          </w:tcPr>
          <w:p w14:paraId="244BA13F" w14:textId="77777777" w:rsidR="006B209B" w:rsidRDefault="006B209B" w:rsidP="006B209B">
            <w:pPr>
              <w:tabs>
                <w:tab w:val="left" w:pos="567"/>
              </w:tabs>
              <w:jc w:val="center"/>
            </w:pPr>
          </w:p>
        </w:tc>
        <w:tc>
          <w:tcPr>
            <w:tcW w:w="12757" w:type="dxa"/>
            <w:gridSpan w:val="4"/>
          </w:tcPr>
          <w:p w14:paraId="0475B359" w14:textId="707A67E7" w:rsidR="006B209B" w:rsidRPr="00B971B0" w:rsidRDefault="006B209B" w:rsidP="006B209B">
            <w:pPr>
              <w:tabs>
                <w:tab w:val="left" w:pos="567"/>
              </w:tabs>
              <w:jc w:val="center"/>
              <w:rPr>
                <w:b/>
              </w:rPr>
            </w:pPr>
            <w:r w:rsidRPr="00B971B0">
              <w:rPr>
                <w:b/>
              </w:rPr>
              <w:t>Начальн</w:t>
            </w:r>
            <w:r w:rsidR="008375AD">
              <w:rPr>
                <w:b/>
              </w:rPr>
              <w:t>ое общее образование</w:t>
            </w:r>
            <w:r w:rsidRPr="00B971B0">
              <w:rPr>
                <w:b/>
              </w:rPr>
              <w:t xml:space="preserve"> (1-4 класс)</w:t>
            </w:r>
          </w:p>
        </w:tc>
      </w:tr>
      <w:tr w:rsidR="001B55E7" w14:paraId="7B2C202F" w14:textId="77777777" w:rsidTr="003F3DBF">
        <w:tc>
          <w:tcPr>
            <w:tcW w:w="458" w:type="dxa"/>
            <w:vMerge/>
          </w:tcPr>
          <w:p w14:paraId="45B82DA7" w14:textId="77777777" w:rsidR="001B55E7" w:rsidRDefault="001B55E7" w:rsidP="006B209B">
            <w:pPr>
              <w:tabs>
                <w:tab w:val="left" w:pos="567"/>
              </w:tabs>
              <w:jc w:val="center"/>
            </w:pPr>
          </w:p>
        </w:tc>
        <w:tc>
          <w:tcPr>
            <w:tcW w:w="2202" w:type="dxa"/>
            <w:vMerge/>
          </w:tcPr>
          <w:p w14:paraId="45BC3B15" w14:textId="77777777" w:rsidR="001B55E7" w:rsidRDefault="001B55E7" w:rsidP="006B209B">
            <w:pPr>
              <w:tabs>
                <w:tab w:val="left" w:pos="567"/>
              </w:tabs>
              <w:jc w:val="center"/>
            </w:pPr>
          </w:p>
        </w:tc>
        <w:tc>
          <w:tcPr>
            <w:tcW w:w="5103" w:type="dxa"/>
          </w:tcPr>
          <w:p w14:paraId="61335F2E" w14:textId="77777777" w:rsidR="001B55E7" w:rsidRDefault="001B55E7" w:rsidP="006B209B">
            <w:pPr>
              <w:pStyle w:val="c3"/>
              <w:shd w:val="clear" w:color="auto" w:fill="FFFFFF"/>
              <w:spacing w:before="0" w:beforeAutospacing="0" w:after="0" w:afterAutospacing="0"/>
              <w:jc w:val="both"/>
            </w:pPr>
            <w:r>
              <w:t xml:space="preserve">Проведение уроков по предмету «Окружающий мир» с практическим применением оборудования лаборатории «ГлобЛаб» </w:t>
            </w:r>
            <w:r w:rsidRPr="0047333E">
              <w:t>(</w:t>
            </w:r>
            <w:r w:rsidRPr="0047333E">
              <w:rPr>
                <w:shd w:val="clear" w:color="auto" w:fill="FFFFFF"/>
              </w:rPr>
              <w:t>Комплект</w:t>
            </w:r>
            <w:r>
              <w:rPr>
                <w:shd w:val="clear" w:color="auto" w:fill="FFFFFF"/>
              </w:rPr>
              <w:t>ы</w:t>
            </w:r>
            <w:r w:rsidRPr="0047333E">
              <w:rPr>
                <w:shd w:val="clear" w:color="auto" w:fill="FFFFFF"/>
              </w:rPr>
              <w:t xml:space="preserve"> лабораторного оборудования</w:t>
            </w:r>
            <w:r>
              <w:rPr>
                <w:shd w:val="clear" w:color="auto" w:fill="FFFFFF"/>
              </w:rPr>
              <w:t>:</w:t>
            </w:r>
            <w:r w:rsidRPr="0047333E">
              <w:rPr>
                <w:shd w:val="clear" w:color="auto" w:fill="FFFFFF"/>
              </w:rPr>
              <w:t xml:space="preserve"> «Тепловые явления</w:t>
            </w:r>
            <w:r>
              <w:rPr>
                <w:shd w:val="clear" w:color="auto" w:fill="FFFFFF"/>
              </w:rPr>
              <w:t>», «</w:t>
            </w:r>
            <w:r w:rsidRPr="0047333E">
              <w:rPr>
                <w:shd w:val="clear" w:color="auto" w:fill="FFFFFF"/>
              </w:rPr>
              <w:t>Наблюдение за погодой»,</w:t>
            </w:r>
            <w:r>
              <w:rPr>
                <w:b/>
                <w:shd w:val="clear" w:color="auto" w:fill="FFFFFF"/>
              </w:rPr>
              <w:t xml:space="preserve"> </w:t>
            </w:r>
            <w:r w:rsidRPr="0047333E">
              <w:rPr>
                <w:shd w:val="clear" w:color="auto" w:fill="FFFFFF"/>
              </w:rPr>
              <w:t>«Звук и тон»</w:t>
            </w:r>
            <w:r>
              <w:rPr>
                <w:shd w:val="clear" w:color="auto" w:fill="FFFFFF"/>
              </w:rPr>
              <w:t>, «</w:t>
            </w:r>
            <w:r w:rsidRPr="0047333E">
              <w:rPr>
                <w:shd w:val="clear" w:color="auto" w:fill="FFFFFF"/>
              </w:rPr>
              <w:t>Основы биологического практикума</w:t>
            </w:r>
            <w:r>
              <w:rPr>
                <w:shd w:val="clear" w:color="auto" w:fill="FFFFFF"/>
              </w:rPr>
              <w:t>», «</w:t>
            </w:r>
            <w:r w:rsidRPr="0017177D">
              <w:rPr>
                <w:shd w:val="clear" w:color="auto" w:fill="FFFFFF"/>
              </w:rPr>
              <w:t>Фильтрация воды</w:t>
            </w:r>
            <w:r>
              <w:rPr>
                <w:shd w:val="clear" w:color="auto" w:fill="FFFFFF"/>
              </w:rPr>
              <w:t>» и т.д.)</w:t>
            </w:r>
          </w:p>
        </w:tc>
        <w:tc>
          <w:tcPr>
            <w:tcW w:w="1701" w:type="dxa"/>
          </w:tcPr>
          <w:p w14:paraId="0AD75DA7" w14:textId="7BE95C80" w:rsidR="001B55E7" w:rsidRDefault="001B55E7" w:rsidP="006B209B">
            <w:pPr>
              <w:tabs>
                <w:tab w:val="left" w:pos="567"/>
              </w:tabs>
              <w:jc w:val="center"/>
            </w:pPr>
            <w:r>
              <w:t>ноябрь 2021</w:t>
            </w:r>
          </w:p>
        </w:tc>
        <w:tc>
          <w:tcPr>
            <w:tcW w:w="2410" w:type="dxa"/>
          </w:tcPr>
          <w:p w14:paraId="03307F67" w14:textId="77777777" w:rsidR="001B55E7" w:rsidRDefault="001B55E7" w:rsidP="006B209B">
            <w:pPr>
              <w:tabs>
                <w:tab w:val="left" w:pos="567"/>
              </w:tabs>
              <w:jc w:val="center"/>
            </w:pPr>
            <w:r>
              <w:t>Учителя начальных классов</w:t>
            </w:r>
          </w:p>
        </w:tc>
        <w:tc>
          <w:tcPr>
            <w:tcW w:w="3543" w:type="dxa"/>
            <w:vMerge w:val="restart"/>
          </w:tcPr>
          <w:p w14:paraId="4CEB451B" w14:textId="6BD99EB5" w:rsidR="001B55E7" w:rsidRPr="0085113A" w:rsidRDefault="001B55E7" w:rsidP="006B209B">
            <w:pPr>
              <w:tabs>
                <w:tab w:val="left" w:pos="567"/>
              </w:tabs>
              <w:jc w:val="both"/>
              <w:rPr>
                <w:i/>
                <w:highlight w:val="yellow"/>
              </w:rPr>
            </w:pPr>
            <w:r>
              <w:t>Получение</w:t>
            </w:r>
            <w:r w:rsidRPr="00AA786D">
              <w:t xml:space="preserve"> </w:t>
            </w:r>
            <w:r>
              <w:t>учащимися начальных классов</w:t>
            </w:r>
            <w:r w:rsidRPr="00AA786D">
              <w:t xml:space="preserve"> опыта</w:t>
            </w:r>
            <w:r>
              <w:t xml:space="preserve"> проведения простого </w:t>
            </w:r>
            <w:r w:rsidRPr="00AA786D">
              <w:t>экспериментирования и исследовательской деятельности естественнонаучной направленности</w:t>
            </w:r>
            <w:r>
              <w:t xml:space="preserve"> под руководством учителя </w:t>
            </w:r>
            <w:r w:rsidRPr="0085113A">
              <w:rPr>
                <w:i/>
              </w:rPr>
              <w:t>(анкета, фотоматериалы)</w:t>
            </w:r>
            <w:r>
              <w:rPr>
                <w:i/>
              </w:rPr>
              <w:t>.</w:t>
            </w:r>
          </w:p>
          <w:p w14:paraId="2F982765" w14:textId="3D60B3F3" w:rsidR="001B55E7" w:rsidRDefault="001B55E7" w:rsidP="006B209B">
            <w:pPr>
              <w:tabs>
                <w:tab w:val="left" w:pos="567"/>
              </w:tabs>
              <w:jc w:val="both"/>
            </w:pPr>
            <w:r w:rsidRPr="0085113A">
              <w:t xml:space="preserve">Наличие высокого познавательного интереса к изучению в средней школе предметов естественнонаучного </w:t>
            </w:r>
            <w:r w:rsidRPr="0085113A">
              <w:lastRenderedPageBreak/>
              <w:t>цикла: биологии, химии, естествознания</w:t>
            </w:r>
            <w:r>
              <w:t xml:space="preserve"> </w:t>
            </w:r>
            <w:r w:rsidRPr="0085113A">
              <w:rPr>
                <w:i/>
              </w:rPr>
              <w:t>(анкета)</w:t>
            </w:r>
          </w:p>
        </w:tc>
      </w:tr>
      <w:tr w:rsidR="001B55E7" w14:paraId="53089AFD" w14:textId="77777777" w:rsidTr="003F3DBF">
        <w:tc>
          <w:tcPr>
            <w:tcW w:w="458" w:type="dxa"/>
            <w:vMerge/>
          </w:tcPr>
          <w:p w14:paraId="66DBAAC0" w14:textId="77777777" w:rsidR="001B55E7" w:rsidRDefault="001B55E7" w:rsidP="00076E6B">
            <w:pPr>
              <w:tabs>
                <w:tab w:val="left" w:pos="567"/>
              </w:tabs>
              <w:jc w:val="center"/>
            </w:pPr>
          </w:p>
        </w:tc>
        <w:tc>
          <w:tcPr>
            <w:tcW w:w="2202" w:type="dxa"/>
            <w:vMerge/>
          </w:tcPr>
          <w:p w14:paraId="14327560" w14:textId="77777777" w:rsidR="001B55E7" w:rsidRDefault="001B55E7" w:rsidP="00076E6B">
            <w:pPr>
              <w:tabs>
                <w:tab w:val="left" w:pos="567"/>
              </w:tabs>
              <w:jc w:val="center"/>
            </w:pPr>
          </w:p>
        </w:tc>
        <w:tc>
          <w:tcPr>
            <w:tcW w:w="5103" w:type="dxa"/>
          </w:tcPr>
          <w:p w14:paraId="6ECD8D62" w14:textId="00898F4D" w:rsidR="001B55E7" w:rsidRDefault="001B55E7" w:rsidP="00076E6B">
            <w:pPr>
              <w:tabs>
                <w:tab w:val="left" w:pos="567"/>
              </w:tabs>
              <w:jc w:val="both"/>
            </w:pPr>
            <w:r>
              <w:t xml:space="preserve">Проведение занятий объединения дополнительного образования детей </w:t>
            </w:r>
            <w:r w:rsidRPr="001B55E7">
              <w:t>«Естественнонаучная лаборатория «Росток»</w:t>
            </w:r>
            <w:r>
              <w:t xml:space="preserve"> с практическим применением оборудования лаборатории «ГлобЛаб»</w:t>
            </w:r>
          </w:p>
        </w:tc>
        <w:tc>
          <w:tcPr>
            <w:tcW w:w="1701" w:type="dxa"/>
          </w:tcPr>
          <w:p w14:paraId="5EB5DA91" w14:textId="534BE712" w:rsidR="001B55E7" w:rsidRDefault="001B55E7" w:rsidP="00076E6B">
            <w:pPr>
              <w:tabs>
                <w:tab w:val="left" w:pos="567"/>
              </w:tabs>
              <w:jc w:val="center"/>
            </w:pPr>
            <w:r>
              <w:t>ноябрь 2021</w:t>
            </w:r>
          </w:p>
        </w:tc>
        <w:tc>
          <w:tcPr>
            <w:tcW w:w="2410" w:type="dxa"/>
          </w:tcPr>
          <w:p w14:paraId="018ED129" w14:textId="0947A36C" w:rsidR="001B55E7" w:rsidRDefault="001B55E7" w:rsidP="00076E6B">
            <w:pPr>
              <w:tabs>
                <w:tab w:val="left" w:pos="567"/>
              </w:tabs>
              <w:jc w:val="center"/>
            </w:pPr>
            <w:r>
              <w:t>Учителя начальных классов</w:t>
            </w:r>
          </w:p>
        </w:tc>
        <w:tc>
          <w:tcPr>
            <w:tcW w:w="3543" w:type="dxa"/>
            <w:vMerge/>
          </w:tcPr>
          <w:p w14:paraId="5EFAB542" w14:textId="77777777" w:rsidR="001B55E7" w:rsidRDefault="001B55E7" w:rsidP="00076E6B">
            <w:pPr>
              <w:tabs>
                <w:tab w:val="left" w:pos="567"/>
              </w:tabs>
              <w:jc w:val="both"/>
            </w:pPr>
          </w:p>
        </w:tc>
      </w:tr>
      <w:tr w:rsidR="001B55E7" w14:paraId="7048DA30" w14:textId="77777777" w:rsidTr="003F3DBF">
        <w:tc>
          <w:tcPr>
            <w:tcW w:w="458" w:type="dxa"/>
            <w:vMerge/>
          </w:tcPr>
          <w:p w14:paraId="71F29305" w14:textId="77777777" w:rsidR="001B55E7" w:rsidRDefault="001B55E7" w:rsidP="00076E6B">
            <w:pPr>
              <w:tabs>
                <w:tab w:val="left" w:pos="567"/>
              </w:tabs>
              <w:jc w:val="center"/>
            </w:pPr>
          </w:p>
        </w:tc>
        <w:tc>
          <w:tcPr>
            <w:tcW w:w="2202" w:type="dxa"/>
            <w:vMerge/>
          </w:tcPr>
          <w:p w14:paraId="01FF28D2" w14:textId="77777777" w:rsidR="001B55E7" w:rsidRDefault="001B55E7" w:rsidP="00076E6B">
            <w:pPr>
              <w:tabs>
                <w:tab w:val="left" w:pos="567"/>
              </w:tabs>
              <w:jc w:val="center"/>
            </w:pPr>
          </w:p>
        </w:tc>
        <w:tc>
          <w:tcPr>
            <w:tcW w:w="5103" w:type="dxa"/>
          </w:tcPr>
          <w:p w14:paraId="34CDB976" w14:textId="0EAB5591" w:rsidR="001B55E7" w:rsidRDefault="001B55E7" w:rsidP="00076E6B">
            <w:pPr>
              <w:tabs>
                <w:tab w:val="left" w:pos="567"/>
              </w:tabs>
              <w:jc w:val="both"/>
            </w:pPr>
            <w:r>
              <w:t xml:space="preserve">Проведение занятий курса внеурочной </w:t>
            </w:r>
            <w:r>
              <w:lastRenderedPageBreak/>
              <w:t>деятельности «Научные прогулки»</w:t>
            </w:r>
          </w:p>
        </w:tc>
        <w:tc>
          <w:tcPr>
            <w:tcW w:w="1701" w:type="dxa"/>
          </w:tcPr>
          <w:p w14:paraId="5350AE0C" w14:textId="7EDEE280" w:rsidR="001B55E7" w:rsidRDefault="001B55E7" w:rsidP="00076E6B">
            <w:pPr>
              <w:tabs>
                <w:tab w:val="left" w:pos="567"/>
              </w:tabs>
              <w:jc w:val="center"/>
            </w:pPr>
            <w:r>
              <w:lastRenderedPageBreak/>
              <w:t>ноябрь 2021</w:t>
            </w:r>
          </w:p>
        </w:tc>
        <w:tc>
          <w:tcPr>
            <w:tcW w:w="2410" w:type="dxa"/>
          </w:tcPr>
          <w:p w14:paraId="043E1673" w14:textId="77777777" w:rsidR="001B55E7" w:rsidRDefault="001B55E7" w:rsidP="00076E6B">
            <w:pPr>
              <w:tabs>
                <w:tab w:val="left" w:pos="567"/>
              </w:tabs>
              <w:jc w:val="center"/>
            </w:pPr>
            <w:r>
              <w:t xml:space="preserve">Учителя начальных </w:t>
            </w:r>
            <w:r>
              <w:lastRenderedPageBreak/>
              <w:t xml:space="preserve">классов, </w:t>
            </w:r>
          </w:p>
          <w:p w14:paraId="5931EC75" w14:textId="47A446D4" w:rsidR="001B55E7" w:rsidRDefault="001B55E7" w:rsidP="00076E6B">
            <w:pPr>
              <w:tabs>
                <w:tab w:val="left" w:pos="567"/>
              </w:tabs>
              <w:jc w:val="center"/>
            </w:pPr>
            <w:r>
              <w:t>учителя химии</w:t>
            </w:r>
          </w:p>
        </w:tc>
        <w:tc>
          <w:tcPr>
            <w:tcW w:w="3543" w:type="dxa"/>
            <w:vMerge/>
          </w:tcPr>
          <w:p w14:paraId="6B492622" w14:textId="77777777" w:rsidR="001B55E7" w:rsidRDefault="001B55E7" w:rsidP="00076E6B">
            <w:pPr>
              <w:tabs>
                <w:tab w:val="left" w:pos="567"/>
              </w:tabs>
              <w:jc w:val="both"/>
            </w:pPr>
          </w:p>
        </w:tc>
      </w:tr>
      <w:tr w:rsidR="006B209B" w14:paraId="7BFE3678" w14:textId="77777777" w:rsidTr="003F3DBF">
        <w:tc>
          <w:tcPr>
            <w:tcW w:w="458" w:type="dxa"/>
            <w:vMerge/>
          </w:tcPr>
          <w:p w14:paraId="0C2EC470" w14:textId="77777777" w:rsidR="006B209B" w:rsidRDefault="006B209B" w:rsidP="006B209B">
            <w:pPr>
              <w:tabs>
                <w:tab w:val="left" w:pos="567"/>
              </w:tabs>
              <w:jc w:val="center"/>
            </w:pPr>
          </w:p>
        </w:tc>
        <w:tc>
          <w:tcPr>
            <w:tcW w:w="2202" w:type="dxa"/>
            <w:vMerge/>
          </w:tcPr>
          <w:p w14:paraId="7932BF12" w14:textId="77777777" w:rsidR="006B209B" w:rsidRDefault="006B209B" w:rsidP="006B209B">
            <w:pPr>
              <w:tabs>
                <w:tab w:val="left" w:pos="567"/>
              </w:tabs>
              <w:jc w:val="center"/>
            </w:pPr>
          </w:p>
        </w:tc>
        <w:tc>
          <w:tcPr>
            <w:tcW w:w="5103" w:type="dxa"/>
          </w:tcPr>
          <w:p w14:paraId="2AD91332" w14:textId="59CC440C" w:rsidR="006B209B" w:rsidRDefault="00076E6B" w:rsidP="006B209B">
            <w:pPr>
              <w:tabs>
                <w:tab w:val="left" w:pos="567"/>
              </w:tabs>
              <w:jc w:val="both"/>
            </w:pPr>
            <w:r>
              <w:t>Разработка</w:t>
            </w:r>
            <w:r w:rsidR="006B209B">
              <w:t xml:space="preserve"> исследовательских проектов естественнонаучной направленности под руководством учителей начальных классов</w:t>
            </w:r>
          </w:p>
        </w:tc>
        <w:tc>
          <w:tcPr>
            <w:tcW w:w="1701" w:type="dxa"/>
          </w:tcPr>
          <w:p w14:paraId="64C2302A" w14:textId="2ECDA49C" w:rsidR="006B209B" w:rsidRDefault="00076E6B" w:rsidP="006B209B">
            <w:pPr>
              <w:tabs>
                <w:tab w:val="left" w:pos="567"/>
              </w:tabs>
              <w:jc w:val="center"/>
            </w:pPr>
            <w:r>
              <w:t>октябрь-ноябрь 2021</w:t>
            </w:r>
          </w:p>
        </w:tc>
        <w:tc>
          <w:tcPr>
            <w:tcW w:w="2410" w:type="dxa"/>
          </w:tcPr>
          <w:p w14:paraId="08BEB4A5" w14:textId="77777777" w:rsidR="006B209B" w:rsidRDefault="006B209B" w:rsidP="006B209B">
            <w:pPr>
              <w:tabs>
                <w:tab w:val="left" w:pos="567"/>
              </w:tabs>
              <w:jc w:val="center"/>
            </w:pPr>
            <w:r>
              <w:t>Учителя начальных классов</w:t>
            </w:r>
          </w:p>
        </w:tc>
        <w:tc>
          <w:tcPr>
            <w:tcW w:w="3543" w:type="dxa"/>
          </w:tcPr>
          <w:p w14:paraId="1724DB4F" w14:textId="167A7C32" w:rsidR="006B209B" w:rsidRDefault="00233C45" w:rsidP="006B209B">
            <w:pPr>
              <w:tabs>
                <w:tab w:val="left" w:pos="567"/>
              </w:tabs>
              <w:jc w:val="both"/>
            </w:pPr>
            <w:r>
              <w:t xml:space="preserve">Составлен перечень </w:t>
            </w:r>
            <w:r w:rsidR="006B209B">
              <w:t xml:space="preserve">исследовательских проектов, </w:t>
            </w:r>
            <w:r w:rsidR="002F28A8">
              <w:t>разраб</w:t>
            </w:r>
            <w:r w:rsidR="00FF35FF">
              <w:t>а</w:t>
            </w:r>
            <w:r w:rsidR="002F28A8">
              <w:t>т</w:t>
            </w:r>
            <w:r w:rsidR="00FF35FF">
              <w:t>ываемых</w:t>
            </w:r>
            <w:r w:rsidR="006B209B">
              <w:t xml:space="preserve"> учениками начальной школы</w:t>
            </w:r>
            <w:r w:rsidR="0085113A">
              <w:t xml:space="preserve"> под руководством учителей</w:t>
            </w:r>
          </w:p>
        </w:tc>
      </w:tr>
      <w:tr w:rsidR="006B209B" w14:paraId="286480F0" w14:textId="77777777" w:rsidTr="003F3DBF">
        <w:tc>
          <w:tcPr>
            <w:tcW w:w="458" w:type="dxa"/>
            <w:vMerge/>
          </w:tcPr>
          <w:p w14:paraId="627C9274" w14:textId="77777777" w:rsidR="006B209B" w:rsidRDefault="006B209B" w:rsidP="006B209B">
            <w:pPr>
              <w:tabs>
                <w:tab w:val="left" w:pos="567"/>
              </w:tabs>
              <w:jc w:val="center"/>
            </w:pPr>
          </w:p>
        </w:tc>
        <w:tc>
          <w:tcPr>
            <w:tcW w:w="2202" w:type="dxa"/>
            <w:vMerge/>
          </w:tcPr>
          <w:p w14:paraId="600B4587" w14:textId="77777777" w:rsidR="006B209B" w:rsidRDefault="006B209B" w:rsidP="006B209B">
            <w:pPr>
              <w:tabs>
                <w:tab w:val="left" w:pos="567"/>
              </w:tabs>
              <w:jc w:val="center"/>
            </w:pPr>
          </w:p>
        </w:tc>
        <w:tc>
          <w:tcPr>
            <w:tcW w:w="5103" w:type="dxa"/>
          </w:tcPr>
          <w:p w14:paraId="2B7740A2" w14:textId="5FD8AE64" w:rsidR="006B209B" w:rsidRDefault="0085113A" w:rsidP="006B209B">
            <w:pPr>
              <w:tabs>
                <w:tab w:val="left" w:pos="567"/>
              </w:tabs>
              <w:jc w:val="both"/>
            </w:pPr>
            <w:r>
              <w:t>Подготовка к у</w:t>
            </w:r>
            <w:r w:rsidR="006B209B" w:rsidRPr="008C1314">
              <w:t>части</w:t>
            </w:r>
            <w:r>
              <w:t>ю</w:t>
            </w:r>
            <w:r w:rsidR="006B209B">
              <w:t xml:space="preserve"> обучающихся</w:t>
            </w:r>
            <w:r w:rsidR="006B209B" w:rsidRPr="008C1314">
              <w:t xml:space="preserve"> в природоохранном социально-образовательном проекте «Эколята</w:t>
            </w:r>
            <w:r w:rsidR="006B209B">
              <w:t>»</w:t>
            </w:r>
          </w:p>
        </w:tc>
        <w:tc>
          <w:tcPr>
            <w:tcW w:w="1701" w:type="dxa"/>
          </w:tcPr>
          <w:p w14:paraId="18F7529B" w14:textId="0C1651D8" w:rsidR="006B209B" w:rsidRDefault="0085113A" w:rsidP="006B209B">
            <w:pPr>
              <w:tabs>
                <w:tab w:val="left" w:pos="567"/>
              </w:tabs>
              <w:jc w:val="center"/>
            </w:pPr>
            <w:r>
              <w:t>ноябрь</w:t>
            </w:r>
            <w:r w:rsidR="006B209B">
              <w:t xml:space="preserve"> 2021</w:t>
            </w:r>
          </w:p>
        </w:tc>
        <w:tc>
          <w:tcPr>
            <w:tcW w:w="2410" w:type="dxa"/>
          </w:tcPr>
          <w:p w14:paraId="6328D049" w14:textId="77777777" w:rsidR="006B209B" w:rsidRDefault="006B209B" w:rsidP="006B209B">
            <w:pPr>
              <w:tabs>
                <w:tab w:val="left" w:pos="567"/>
              </w:tabs>
              <w:jc w:val="center"/>
            </w:pPr>
            <w:r>
              <w:t>Учителя начальных классов</w:t>
            </w:r>
          </w:p>
        </w:tc>
        <w:tc>
          <w:tcPr>
            <w:tcW w:w="3543" w:type="dxa"/>
          </w:tcPr>
          <w:p w14:paraId="2FCB6167" w14:textId="3F618FDF" w:rsidR="00B05F90" w:rsidRDefault="00233C45" w:rsidP="00AA786D">
            <w:pPr>
              <w:tabs>
                <w:tab w:val="left" w:pos="567"/>
              </w:tabs>
              <w:jc w:val="both"/>
            </w:pPr>
            <w:r>
              <w:t>Сформирован с</w:t>
            </w:r>
            <w:r w:rsidR="00AA786D">
              <w:t xml:space="preserve">писок </w:t>
            </w:r>
            <w:r w:rsidR="006B209B">
              <w:t xml:space="preserve">участников </w:t>
            </w:r>
            <w:r w:rsidR="00AA786D" w:rsidRPr="00AA786D">
              <w:t>природоохранно</w:t>
            </w:r>
            <w:r w:rsidR="00AA786D">
              <w:t>го</w:t>
            </w:r>
            <w:r w:rsidR="00AA786D" w:rsidRPr="00AA786D">
              <w:t xml:space="preserve"> социально-образовательно</w:t>
            </w:r>
            <w:r w:rsidR="00AA786D">
              <w:t>го</w:t>
            </w:r>
            <w:r w:rsidR="00AA786D" w:rsidRPr="00AA786D">
              <w:t xml:space="preserve"> проект</w:t>
            </w:r>
            <w:r w:rsidR="00AA786D">
              <w:t>а</w:t>
            </w:r>
            <w:r w:rsidR="00AA786D" w:rsidRPr="00AA786D">
              <w:t xml:space="preserve"> </w:t>
            </w:r>
            <w:r w:rsidR="006B209B">
              <w:t>«Эколята»</w:t>
            </w:r>
            <w:r w:rsidR="00AA786D">
              <w:t xml:space="preserve"> из числа </w:t>
            </w:r>
            <w:r w:rsidR="00726D18">
              <w:t xml:space="preserve">обучающихся </w:t>
            </w:r>
            <w:r w:rsidR="00AA786D">
              <w:t>начальных классов</w:t>
            </w:r>
          </w:p>
        </w:tc>
      </w:tr>
      <w:tr w:rsidR="006B209B" w14:paraId="11449948" w14:textId="77777777" w:rsidTr="003F3DBF">
        <w:tc>
          <w:tcPr>
            <w:tcW w:w="458" w:type="dxa"/>
            <w:vMerge/>
          </w:tcPr>
          <w:p w14:paraId="32B34CD5" w14:textId="77777777" w:rsidR="006B209B" w:rsidRDefault="006B209B" w:rsidP="006B209B">
            <w:pPr>
              <w:tabs>
                <w:tab w:val="left" w:pos="567"/>
              </w:tabs>
              <w:jc w:val="center"/>
            </w:pPr>
          </w:p>
        </w:tc>
        <w:tc>
          <w:tcPr>
            <w:tcW w:w="2202" w:type="dxa"/>
            <w:vMerge/>
          </w:tcPr>
          <w:p w14:paraId="23975276" w14:textId="77777777" w:rsidR="006B209B" w:rsidRDefault="006B209B" w:rsidP="006B209B">
            <w:pPr>
              <w:tabs>
                <w:tab w:val="left" w:pos="567"/>
              </w:tabs>
              <w:jc w:val="center"/>
            </w:pPr>
          </w:p>
        </w:tc>
        <w:tc>
          <w:tcPr>
            <w:tcW w:w="5103" w:type="dxa"/>
          </w:tcPr>
          <w:p w14:paraId="7F432C7D" w14:textId="5B1A7954" w:rsidR="006B209B" w:rsidRPr="00291ABA" w:rsidRDefault="00726D18" w:rsidP="006B209B">
            <w:pPr>
              <w:tabs>
                <w:tab w:val="left" w:pos="567"/>
              </w:tabs>
              <w:jc w:val="both"/>
              <w:rPr>
                <w:highlight w:val="yellow"/>
              </w:rPr>
            </w:pPr>
            <w:r w:rsidRPr="00726D18">
              <w:t xml:space="preserve">Подготовка </w:t>
            </w:r>
            <w:r>
              <w:t>к участию в олимпиадах регионального и всероссийского уровня естественнонаучного направления</w:t>
            </w:r>
          </w:p>
        </w:tc>
        <w:tc>
          <w:tcPr>
            <w:tcW w:w="1701" w:type="dxa"/>
          </w:tcPr>
          <w:p w14:paraId="4F0EBD62" w14:textId="656AA31B" w:rsidR="006B209B" w:rsidRDefault="00726D18" w:rsidP="006B209B">
            <w:pPr>
              <w:tabs>
                <w:tab w:val="left" w:pos="567"/>
              </w:tabs>
              <w:jc w:val="center"/>
            </w:pPr>
            <w:r>
              <w:t>сентябрь-ноябрь 2021</w:t>
            </w:r>
          </w:p>
        </w:tc>
        <w:tc>
          <w:tcPr>
            <w:tcW w:w="2410" w:type="dxa"/>
          </w:tcPr>
          <w:p w14:paraId="038429C1" w14:textId="1C222E19" w:rsidR="006B209B" w:rsidRDefault="00726D18" w:rsidP="006B209B">
            <w:pPr>
              <w:tabs>
                <w:tab w:val="left" w:pos="567"/>
              </w:tabs>
              <w:jc w:val="center"/>
            </w:pPr>
            <w:r>
              <w:t>Учителя начальных классов</w:t>
            </w:r>
          </w:p>
        </w:tc>
        <w:tc>
          <w:tcPr>
            <w:tcW w:w="3543" w:type="dxa"/>
          </w:tcPr>
          <w:p w14:paraId="004279BB" w14:textId="73C0B2EF" w:rsidR="006B209B" w:rsidRDefault="00233C45" w:rsidP="00726D18">
            <w:pPr>
              <w:tabs>
                <w:tab w:val="left" w:pos="567"/>
              </w:tabs>
              <w:jc w:val="both"/>
            </w:pPr>
            <w:r>
              <w:t>Сформирован с</w:t>
            </w:r>
            <w:r w:rsidR="00726D18">
              <w:t xml:space="preserve">писок участников олимпиад из числа </w:t>
            </w:r>
            <w:r w:rsidR="00726D18" w:rsidRPr="00726D18">
              <w:t>обучающихся начальных классов</w:t>
            </w:r>
          </w:p>
        </w:tc>
      </w:tr>
      <w:tr w:rsidR="006B209B" w14:paraId="16289F72" w14:textId="77777777" w:rsidTr="003F3DBF">
        <w:tc>
          <w:tcPr>
            <w:tcW w:w="458" w:type="dxa"/>
            <w:vMerge/>
          </w:tcPr>
          <w:p w14:paraId="0FB9284A" w14:textId="77777777" w:rsidR="006B209B" w:rsidRDefault="006B209B" w:rsidP="006B209B">
            <w:pPr>
              <w:tabs>
                <w:tab w:val="left" w:pos="567"/>
              </w:tabs>
              <w:jc w:val="center"/>
            </w:pPr>
          </w:p>
        </w:tc>
        <w:tc>
          <w:tcPr>
            <w:tcW w:w="2202" w:type="dxa"/>
            <w:vMerge/>
          </w:tcPr>
          <w:p w14:paraId="4D4B6B84" w14:textId="77777777" w:rsidR="006B209B" w:rsidRDefault="006B209B" w:rsidP="006B209B">
            <w:pPr>
              <w:tabs>
                <w:tab w:val="left" w:pos="567"/>
              </w:tabs>
              <w:jc w:val="center"/>
            </w:pPr>
          </w:p>
        </w:tc>
        <w:tc>
          <w:tcPr>
            <w:tcW w:w="12757" w:type="dxa"/>
            <w:gridSpan w:val="4"/>
          </w:tcPr>
          <w:p w14:paraId="616881AC" w14:textId="77777777" w:rsidR="006B209B" w:rsidRPr="00E3483C" w:rsidRDefault="006B209B" w:rsidP="006B209B">
            <w:pPr>
              <w:tabs>
                <w:tab w:val="left" w:pos="567"/>
              </w:tabs>
              <w:jc w:val="center"/>
              <w:rPr>
                <w:b/>
              </w:rPr>
            </w:pPr>
            <w:r w:rsidRPr="00E3483C">
              <w:rPr>
                <w:b/>
              </w:rPr>
              <w:t xml:space="preserve">Основное общее образование </w:t>
            </w:r>
            <w:r>
              <w:rPr>
                <w:b/>
              </w:rPr>
              <w:t>(</w:t>
            </w:r>
            <w:r w:rsidRPr="00E3483C">
              <w:rPr>
                <w:b/>
              </w:rPr>
              <w:t>5-7 класс</w:t>
            </w:r>
            <w:r>
              <w:rPr>
                <w:b/>
              </w:rPr>
              <w:t>)</w:t>
            </w:r>
          </w:p>
          <w:p w14:paraId="014383EC" w14:textId="77777777" w:rsidR="006B209B" w:rsidRDefault="006B209B" w:rsidP="006B209B">
            <w:pPr>
              <w:tabs>
                <w:tab w:val="left" w:pos="567"/>
              </w:tabs>
              <w:jc w:val="center"/>
            </w:pPr>
            <w:r>
              <w:t>(п</w:t>
            </w:r>
            <w:r w:rsidRPr="00E3483C">
              <w:t>редпрофильная ориентация, формирование первоначальных химико-биологических знаний и умений</w:t>
            </w:r>
            <w:r>
              <w:t>)</w:t>
            </w:r>
          </w:p>
        </w:tc>
      </w:tr>
      <w:tr w:rsidR="006B209B" w14:paraId="0F4F6493" w14:textId="77777777" w:rsidTr="003F3DBF">
        <w:tc>
          <w:tcPr>
            <w:tcW w:w="458" w:type="dxa"/>
            <w:vMerge/>
          </w:tcPr>
          <w:p w14:paraId="2F79A06C" w14:textId="77777777" w:rsidR="006B209B" w:rsidRDefault="006B209B" w:rsidP="006B209B">
            <w:pPr>
              <w:tabs>
                <w:tab w:val="left" w:pos="567"/>
              </w:tabs>
              <w:jc w:val="center"/>
            </w:pPr>
          </w:p>
        </w:tc>
        <w:tc>
          <w:tcPr>
            <w:tcW w:w="2202" w:type="dxa"/>
            <w:vMerge/>
          </w:tcPr>
          <w:p w14:paraId="680C2390" w14:textId="77777777" w:rsidR="006B209B" w:rsidRDefault="006B209B" w:rsidP="006B209B">
            <w:pPr>
              <w:tabs>
                <w:tab w:val="left" w:pos="567"/>
              </w:tabs>
              <w:jc w:val="center"/>
            </w:pPr>
          </w:p>
        </w:tc>
        <w:tc>
          <w:tcPr>
            <w:tcW w:w="5103" w:type="dxa"/>
          </w:tcPr>
          <w:p w14:paraId="34BD4915" w14:textId="6AD89E9E" w:rsidR="006B209B" w:rsidRDefault="006B209B" w:rsidP="006B209B">
            <w:pPr>
              <w:tabs>
                <w:tab w:val="left" w:pos="567"/>
              </w:tabs>
              <w:jc w:val="both"/>
            </w:pPr>
            <w:r w:rsidRPr="00CD7C6D">
              <w:t>Проведение уроков по предмету «</w:t>
            </w:r>
            <w:r>
              <w:t>Биология</w:t>
            </w:r>
            <w:r w:rsidRPr="00CD7C6D">
              <w:t>» с практическим применением оборудования лаборатории «ГлобЛаб»</w:t>
            </w:r>
            <w:r>
              <w:t xml:space="preserve"> и ресурсов </w:t>
            </w:r>
            <w:r w:rsidR="00726D18">
              <w:t>Ш</w:t>
            </w:r>
            <w:r>
              <w:t>кольной цифровой платформы «СберКласс» (5-6 классы)</w:t>
            </w:r>
          </w:p>
        </w:tc>
        <w:tc>
          <w:tcPr>
            <w:tcW w:w="1701" w:type="dxa"/>
          </w:tcPr>
          <w:p w14:paraId="5CA96CDD" w14:textId="135F1D0D" w:rsidR="006B209B" w:rsidRDefault="00726D18" w:rsidP="006B209B">
            <w:pPr>
              <w:tabs>
                <w:tab w:val="left" w:pos="567"/>
              </w:tabs>
              <w:jc w:val="center"/>
            </w:pPr>
            <w:r>
              <w:t>ноябрь</w:t>
            </w:r>
            <w:r w:rsidR="006B209B" w:rsidRPr="008F1FB1">
              <w:t xml:space="preserve"> 2021</w:t>
            </w:r>
          </w:p>
        </w:tc>
        <w:tc>
          <w:tcPr>
            <w:tcW w:w="2410" w:type="dxa"/>
          </w:tcPr>
          <w:p w14:paraId="6AC24A00" w14:textId="77777777" w:rsidR="006B209B" w:rsidRDefault="006B209B" w:rsidP="006B209B">
            <w:pPr>
              <w:tabs>
                <w:tab w:val="left" w:pos="567"/>
              </w:tabs>
              <w:jc w:val="center"/>
            </w:pPr>
            <w:r>
              <w:t>Учителя биологии</w:t>
            </w:r>
          </w:p>
        </w:tc>
        <w:tc>
          <w:tcPr>
            <w:tcW w:w="3543" w:type="dxa"/>
            <w:vMerge w:val="restart"/>
          </w:tcPr>
          <w:p w14:paraId="303DEFC3" w14:textId="77777777" w:rsidR="00233C45" w:rsidRDefault="00233C45" w:rsidP="00233C45">
            <w:pPr>
              <w:tabs>
                <w:tab w:val="left" w:pos="567"/>
              </w:tabs>
              <w:jc w:val="both"/>
            </w:pPr>
            <w:r>
              <w:t>Сформирован устойчивый интерес к предметам естественнонаучного цикла: химии и биологии через проведение и объяснение занимательных опытов, простых экспериментов.</w:t>
            </w:r>
          </w:p>
          <w:p w14:paraId="5323E7C7" w14:textId="77777777" w:rsidR="00233C45" w:rsidRDefault="00233C45" w:rsidP="00233C45">
            <w:pPr>
              <w:tabs>
                <w:tab w:val="left" w:pos="567"/>
              </w:tabs>
              <w:jc w:val="both"/>
            </w:pPr>
            <w:r>
              <w:t>Приобретены первоначальные элементарные практические умения, связанные с выполнением учебного лабораторного эксперимента (исследования).</w:t>
            </w:r>
          </w:p>
          <w:p w14:paraId="237F9244" w14:textId="77777777" w:rsidR="00233C45" w:rsidRDefault="00233C45" w:rsidP="00233C45">
            <w:pPr>
              <w:tabs>
                <w:tab w:val="left" w:pos="567"/>
              </w:tabs>
              <w:jc w:val="both"/>
            </w:pPr>
            <w:r>
              <w:lastRenderedPageBreak/>
              <w:t>Приобретены навыки проектной деятельности в естественнонаучной и междисциплинарной области</w:t>
            </w:r>
          </w:p>
          <w:p w14:paraId="5E1CBB6E" w14:textId="669CDA8F" w:rsidR="00726D18" w:rsidRPr="00233C45" w:rsidRDefault="00233C45" w:rsidP="00233C45">
            <w:pPr>
              <w:tabs>
                <w:tab w:val="left" w:pos="567"/>
              </w:tabs>
              <w:jc w:val="both"/>
            </w:pPr>
            <w:r w:rsidRPr="00233C45">
              <w:rPr>
                <w:i/>
              </w:rPr>
              <w:t>(анкета, фотоматериалы</w:t>
            </w:r>
            <w:r>
              <w:t>).</w:t>
            </w:r>
          </w:p>
        </w:tc>
      </w:tr>
      <w:tr w:rsidR="006B209B" w14:paraId="25C353FD" w14:textId="77777777" w:rsidTr="003F3DBF">
        <w:tc>
          <w:tcPr>
            <w:tcW w:w="458" w:type="dxa"/>
            <w:vMerge/>
          </w:tcPr>
          <w:p w14:paraId="73D2074F" w14:textId="77777777" w:rsidR="006B209B" w:rsidRDefault="006B209B" w:rsidP="006B209B">
            <w:pPr>
              <w:tabs>
                <w:tab w:val="left" w:pos="567"/>
              </w:tabs>
              <w:jc w:val="center"/>
            </w:pPr>
          </w:p>
        </w:tc>
        <w:tc>
          <w:tcPr>
            <w:tcW w:w="2202" w:type="dxa"/>
            <w:vMerge/>
          </w:tcPr>
          <w:p w14:paraId="5B6F4C78" w14:textId="77777777" w:rsidR="006B209B" w:rsidRDefault="006B209B" w:rsidP="006B209B">
            <w:pPr>
              <w:tabs>
                <w:tab w:val="left" w:pos="567"/>
              </w:tabs>
              <w:jc w:val="center"/>
            </w:pPr>
          </w:p>
        </w:tc>
        <w:tc>
          <w:tcPr>
            <w:tcW w:w="5103" w:type="dxa"/>
          </w:tcPr>
          <w:p w14:paraId="57D591A7" w14:textId="398143E4" w:rsidR="006B209B" w:rsidRDefault="006B209B" w:rsidP="006B209B">
            <w:pPr>
              <w:tabs>
                <w:tab w:val="left" w:pos="567"/>
              </w:tabs>
              <w:jc w:val="both"/>
            </w:pPr>
            <w:r w:rsidRPr="004E44F2">
              <w:t>Проведение занятий курс</w:t>
            </w:r>
            <w:r w:rsidR="009212E3">
              <w:t>ов</w:t>
            </w:r>
            <w:r w:rsidRPr="004E44F2">
              <w:t xml:space="preserve"> внеурочной деятельности</w:t>
            </w:r>
            <w:r w:rsidR="00E97C5C">
              <w:t xml:space="preserve"> </w:t>
            </w:r>
            <w:r w:rsidR="00E97C5C" w:rsidRPr="00E97C5C">
              <w:t>с практическим применением оборудования лаборатории «ГлобЛаб»</w:t>
            </w:r>
            <w:r w:rsidR="00E97C5C">
              <w:t>:</w:t>
            </w:r>
            <w:r w:rsidRPr="004E44F2">
              <w:t xml:space="preserve"> </w:t>
            </w:r>
            <w:r w:rsidRPr="009212E3">
              <w:t>«Занимательная биология»</w:t>
            </w:r>
            <w:r w:rsidR="00E97C5C">
              <w:t xml:space="preserve"> (5 классы)</w:t>
            </w:r>
            <w:r w:rsidR="009212E3">
              <w:t xml:space="preserve">, </w:t>
            </w:r>
            <w:r w:rsidR="009212E3" w:rsidRPr="009212E3">
              <w:t>«Тайны Земли»</w:t>
            </w:r>
            <w:r w:rsidR="009212E3">
              <w:t xml:space="preserve"> (6 классы)</w:t>
            </w:r>
            <w:r w:rsidR="00E97C5C">
              <w:t xml:space="preserve"> </w:t>
            </w:r>
          </w:p>
        </w:tc>
        <w:tc>
          <w:tcPr>
            <w:tcW w:w="1701" w:type="dxa"/>
          </w:tcPr>
          <w:p w14:paraId="37418963" w14:textId="1F12B94E" w:rsidR="006B209B" w:rsidRDefault="00726D18" w:rsidP="006B209B">
            <w:pPr>
              <w:tabs>
                <w:tab w:val="left" w:pos="567"/>
              </w:tabs>
              <w:jc w:val="center"/>
            </w:pPr>
            <w:r>
              <w:t>ноябрь 2021</w:t>
            </w:r>
          </w:p>
        </w:tc>
        <w:tc>
          <w:tcPr>
            <w:tcW w:w="2410" w:type="dxa"/>
          </w:tcPr>
          <w:p w14:paraId="68406D02" w14:textId="77777777" w:rsidR="006B209B" w:rsidRDefault="006B209B" w:rsidP="006B209B">
            <w:pPr>
              <w:tabs>
                <w:tab w:val="left" w:pos="567"/>
              </w:tabs>
              <w:jc w:val="center"/>
            </w:pPr>
            <w:r>
              <w:t>Учителя биологии</w:t>
            </w:r>
          </w:p>
        </w:tc>
        <w:tc>
          <w:tcPr>
            <w:tcW w:w="3543" w:type="dxa"/>
            <w:vMerge/>
          </w:tcPr>
          <w:p w14:paraId="0AA2E1F6" w14:textId="77777777" w:rsidR="006B209B" w:rsidRDefault="006B209B" w:rsidP="006B209B">
            <w:pPr>
              <w:tabs>
                <w:tab w:val="left" w:pos="567"/>
              </w:tabs>
              <w:jc w:val="center"/>
            </w:pPr>
          </w:p>
        </w:tc>
      </w:tr>
      <w:tr w:rsidR="006B209B" w14:paraId="00B2E4E6" w14:textId="77777777" w:rsidTr="003F3DBF">
        <w:tc>
          <w:tcPr>
            <w:tcW w:w="458" w:type="dxa"/>
            <w:vMerge/>
          </w:tcPr>
          <w:p w14:paraId="5179DE89" w14:textId="77777777" w:rsidR="006B209B" w:rsidRDefault="006B209B" w:rsidP="006B209B">
            <w:pPr>
              <w:tabs>
                <w:tab w:val="left" w:pos="567"/>
              </w:tabs>
              <w:jc w:val="center"/>
            </w:pPr>
          </w:p>
        </w:tc>
        <w:tc>
          <w:tcPr>
            <w:tcW w:w="2202" w:type="dxa"/>
            <w:vMerge/>
          </w:tcPr>
          <w:p w14:paraId="4B5B0E80" w14:textId="77777777" w:rsidR="006B209B" w:rsidRDefault="006B209B" w:rsidP="006B209B">
            <w:pPr>
              <w:tabs>
                <w:tab w:val="left" w:pos="567"/>
              </w:tabs>
              <w:jc w:val="center"/>
            </w:pPr>
          </w:p>
        </w:tc>
        <w:tc>
          <w:tcPr>
            <w:tcW w:w="5103" w:type="dxa"/>
          </w:tcPr>
          <w:p w14:paraId="7F483171" w14:textId="77777777" w:rsidR="006B209B" w:rsidRDefault="006B209B" w:rsidP="006B209B">
            <w:pPr>
              <w:tabs>
                <w:tab w:val="left" w:pos="567"/>
              </w:tabs>
              <w:jc w:val="both"/>
            </w:pPr>
            <w:r>
              <w:t>Проведение занятий курса дополнительного образования «Будущий лицеист» (7 класс)</w:t>
            </w:r>
          </w:p>
        </w:tc>
        <w:tc>
          <w:tcPr>
            <w:tcW w:w="1701" w:type="dxa"/>
          </w:tcPr>
          <w:p w14:paraId="0F9DC04D" w14:textId="39BCB58B" w:rsidR="006B209B" w:rsidRDefault="00726D18" w:rsidP="006B209B">
            <w:pPr>
              <w:tabs>
                <w:tab w:val="left" w:pos="567"/>
              </w:tabs>
              <w:jc w:val="center"/>
            </w:pPr>
            <w:r>
              <w:t>сентябрь-ноябрь 2021</w:t>
            </w:r>
          </w:p>
        </w:tc>
        <w:tc>
          <w:tcPr>
            <w:tcW w:w="2410" w:type="dxa"/>
          </w:tcPr>
          <w:p w14:paraId="31E71461" w14:textId="77777777" w:rsidR="006B209B" w:rsidRDefault="006B209B" w:rsidP="006B209B">
            <w:pPr>
              <w:tabs>
                <w:tab w:val="left" w:pos="567"/>
              </w:tabs>
              <w:jc w:val="center"/>
            </w:pPr>
            <w:r>
              <w:t xml:space="preserve">Учителя </w:t>
            </w:r>
          </w:p>
          <w:p w14:paraId="09058EE1" w14:textId="77777777" w:rsidR="006B209B" w:rsidRDefault="006B209B" w:rsidP="006B209B">
            <w:pPr>
              <w:tabs>
                <w:tab w:val="left" w:pos="567"/>
              </w:tabs>
              <w:jc w:val="center"/>
            </w:pPr>
            <w:r>
              <w:t>химии</w:t>
            </w:r>
          </w:p>
        </w:tc>
        <w:tc>
          <w:tcPr>
            <w:tcW w:w="3543" w:type="dxa"/>
          </w:tcPr>
          <w:p w14:paraId="0FC8BC3D" w14:textId="77777777" w:rsidR="006B209B" w:rsidRDefault="006B209B" w:rsidP="006B209B">
            <w:pPr>
              <w:tabs>
                <w:tab w:val="left" w:pos="567"/>
              </w:tabs>
              <w:jc w:val="both"/>
            </w:pPr>
            <w:r>
              <w:t>Наличие у части обучающихся 7 классов заинтересованности   в выборе химико-биологического направления обучения в 8 классе</w:t>
            </w:r>
          </w:p>
          <w:p w14:paraId="623F6B4C" w14:textId="77777777" w:rsidR="00726D18" w:rsidRDefault="00726D18" w:rsidP="00726D18">
            <w:pPr>
              <w:tabs>
                <w:tab w:val="left" w:pos="567"/>
              </w:tabs>
              <w:jc w:val="right"/>
              <w:rPr>
                <w:i/>
              </w:rPr>
            </w:pPr>
            <w:r w:rsidRPr="00726D18">
              <w:rPr>
                <w:i/>
              </w:rPr>
              <w:t>(анкета)</w:t>
            </w:r>
          </w:p>
          <w:p w14:paraId="354705B6" w14:textId="6E738EEF" w:rsidR="00A832AE" w:rsidRPr="00726D18" w:rsidRDefault="00A832AE" w:rsidP="00726D18">
            <w:pPr>
              <w:tabs>
                <w:tab w:val="left" w:pos="567"/>
              </w:tabs>
              <w:jc w:val="right"/>
              <w:rPr>
                <w:i/>
              </w:rPr>
            </w:pPr>
          </w:p>
        </w:tc>
      </w:tr>
      <w:tr w:rsidR="006B209B" w14:paraId="19BE8358" w14:textId="77777777" w:rsidTr="003F3DBF">
        <w:tc>
          <w:tcPr>
            <w:tcW w:w="458" w:type="dxa"/>
            <w:vMerge/>
          </w:tcPr>
          <w:p w14:paraId="6A03ED7F" w14:textId="77777777" w:rsidR="006B209B" w:rsidRDefault="006B209B" w:rsidP="006B209B">
            <w:pPr>
              <w:tabs>
                <w:tab w:val="left" w:pos="567"/>
              </w:tabs>
              <w:jc w:val="center"/>
            </w:pPr>
          </w:p>
        </w:tc>
        <w:tc>
          <w:tcPr>
            <w:tcW w:w="2202" w:type="dxa"/>
            <w:vMerge/>
          </w:tcPr>
          <w:p w14:paraId="33BB05D8" w14:textId="77777777" w:rsidR="006B209B" w:rsidRDefault="006B209B" w:rsidP="006B209B">
            <w:pPr>
              <w:tabs>
                <w:tab w:val="left" w:pos="567"/>
              </w:tabs>
              <w:jc w:val="center"/>
            </w:pPr>
          </w:p>
        </w:tc>
        <w:tc>
          <w:tcPr>
            <w:tcW w:w="5103" w:type="dxa"/>
          </w:tcPr>
          <w:p w14:paraId="28DBF335" w14:textId="24A149BA" w:rsidR="006B209B" w:rsidRDefault="006B209B" w:rsidP="006B209B">
            <w:pPr>
              <w:tabs>
                <w:tab w:val="left" w:pos="567"/>
              </w:tabs>
              <w:jc w:val="both"/>
            </w:pPr>
            <w:r>
              <w:t>Проведение занятий курса дополнительного образования «Олимп» по модулю «Биология»</w:t>
            </w:r>
            <w:r w:rsidR="00142726">
              <w:t xml:space="preserve"> </w:t>
            </w:r>
            <w:r>
              <w:t xml:space="preserve">(подготовка </w:t>
            </w:r>
            <w:r w:rsidR="00B3077B" w:rsidRPr="00B3077B">
              <w:t>к Всероссийской олимпиаде школьников, Олимпиаде НТИ – юниор</w:t>
            </w:r>
            <w:r w:rsidR="00B3077B">
              <w:t>)</w:t>
            </w:r>
            <w:r w:rsidR="00016C38">
              <w:t xml:space="preserve"> </w:t>
            </w:r>
          </w:p>
        </w:tc>
        <w:tc>
          <w:tcPr>
            <w:tcW w:w="1701" w:type="dxa"/>
          </w:tcPr>
          <w:p w14:paraId="190DF386" w14:textId="2ECF6A10" w:rsidR="006B209B" w:rsidRDefault="00726D18" w:rsidP="006B209B">
            <w:pPr>
              <w:tabs>
                <w:tab w:val="left" w:pos="567"/>
              </w:tabs>
              <w:jc w:val="center"/>
            </w:pPr>
            <w:r>
              <w:t>сентябрь-ноябрь 2021</w:t>
            </w:r>
          </w:p>
        </w:tc>
        <w:tc>
          <w:tcPr>
            <w:tcW w:w="2410" w:type="dxa"/>
          </w:tcPr>
          <w:p w14:paraId="47442928" w14:textId="77777777" w:rsidR="006B209B" w:rsidRDefault="006B209B" w:rsidP="006B209B">
            <w:pPr>
              <w:tabs>
                <w:tab w:val="left" w:pos="567"/>
              </w:tabs>
              <w:jc w:val="center"/>
            </w:pPr>
            <w:r>
              <w:t>Учителя биологии</w:t>
            </w:r>
          </w:p>
        </w:tc>
        <w:tc>
          <w:tcPr>
            <w:tcW w:w="3543" w:type="dxa"/>
          </w:tcPr>
          <w:p w14:paraId="1CEBB654" w14:textId="28080537" w:rsidR="006B209B" w:rsidRDefault="00233C45" w:rsidP="006B209B">
            <w:pPr>
              <w:tabs>
                <w:tab w:val="left" w:pos="567"/>
              </w:tabs>
              <w:jc w:val="both"/>
            </w:pPr>
            <w:r>
              <w:t>Сформирован с</w:t>
            </w:r>
            <w:r w:rsidR="00B3077B">
              <w:t xml:space="preserve">писок победителей школьного этапа Всероссийской школьной олимпиады – потенциальных победителей и призеров районного и регионального этапа </w:t>
            </w:r>
            <w:r w:rsidR="006B209B">
              <w:t>и Олимпиад</w:t>
            </w:r>
            <w:r w:rsidR="00B3077B">
              <w:t>ы</w:t>
            </w:r>
            <w:r w:rsidR="006B209B">
              <w:t xml:space="preserve"> НТИ – Юниор</w:t>
            </w:r>
          </w:p>
        </w:tc>
      </w:tr>
      <w:tr w:rsidR="006B209B" w14:paraId="5688E234" w14:textId="77777777" w:rsidTr="003F3DBF">
        <w:tc>
          <w:tcPr>
            <w:tcW w:w="458" w:type="dxa"/>
            <w:vMerge/>
          </w:tcPr>
          <w:p w14:paraId="6FBF778A" w14:textId="77777777" w:rsidR="006B209B" w:rsidRDefault="006B209B" w:rsidP="006B209B">
            <w:pPr>
              <w:tabs>
                <w:tab w:val="left" w:pos="567"/>
              </w:tabs>
              <w:jc w:val="center"/>
            </w:pPr>
          </w:p>
        </w:tc>
        <w:tc>
          <w:tcPr>
            <w:tcW w:w="2202" w:type="dxa"/>
            <w:vMerge/>
          </w:tcPr>
          <w:p w14:paraId="1F59DB8D" w14:textId="77777777" w:rsidR="006B209B" w:rsidRDefault="006B209B" w:rsidP="006B209B">
            <w:pPr>
              <w:tabs>
                <w:tab w:val="left" w:pos="567"/>
              </w:tabs>
              <w:jc w:val="center"/>
            </w:pPr>
          </w:p>
        </w:tc>
        <w:tc>
          <w:tcPr>
            <w:tcW w:w="5103" w:type="dxa"/>
          </w:tcPr>
          <w:p w14:paraId="554871C9" w14:textId="0E673F20" w:rsidR="00B86AC7" w:rsidRDefault="008C4D88" w:rsidP="006B209B">
            <w:pPr>
              <w:tabs>
                <w:tab w:val="left" w:pos="567"/>
              </w:tabs>
              <w:jc w:val="both"/>
            </w:pPr>
            <w:r>
              <w:t>Подготовка</w:t>
            </w:r>
            <w:r w:rsidR="006B209B">
              <w:t xml:space="preserve"> обучающихся </w:t>
            </w:r>
            <w:r>
              <w:t>к</w:t>
            </w:r>
            <w:r w:rsidR="006B209B">
              <w:t xml:space="preserve"> научно-практически</w:t>
            </w:r>
            <w:r>
              <w:t>м</w:t>
            </w:r>
            <w:r w:rsidR="006B209B">
              <w:t xml:space="preserve"> конференция</w:t>
            </w:r>
            <w:r>
              <w:t>м</w:t>
            </w:r>
            <w:r w:rsidR="006B209B">
              <w:t xml:space="preserve"> юных исследователей, в том числе в НПК «Многогранная Россия»</w:t>
            </w:r>
            <w:r w:rsidR="00B3077B">
              <w:t xml:space="preserve"> (с</w:t>
            </w:r>
            <w:r w:rsidR="00B3077B" w:rsidRPr="00B3077B">
              <w:t>оздание научно-исследовательских работ естественнонаучной направленности под руководством учителей</w:t>
            </w:r>
            <w:r w:rsidR="00B3077B">
              <w:t>)</w:t>
            </w:r>
          </w:p>
        </w:tc>
        <w:tc>
          <w:tcPr>
            <w:tcW w:w="1701" w:type="dxa"/>
          </w:tcPr>
          <w:p w14:paraId="57420363" w14:textId="3DDAD286" w:rsidR="006B209B" w:rsidRDefault="00B3077B" w:rsidP="006B209B">
            <w:pPr>
              <w:tabs>
                <w:tab w:val="left" w:pos="567"/>
              </w:tabs>
              <w:jc w:val="center"/>
            </w:pPr>
            <w:r>
              <w:t>октябрь-ноябрь 2021</w:t>
            </w:r>
          </w:p>
        </w:tc>
        <w:tc>
          <w:tcPr>
            <w:tcW w:w="2410" w:type="dxa"/>
          </w:tcPr>
          <w:p w14:paraId="1A88BEDD" w14:textId="0D325D25" w:rsidR="006B209B" w:rsidRDefault="00B3077B" w:rsidP="006B209B">
            <w:pPr>
              <w:tabs>
                <w:tab w:val="left" w:pos="567"/>
              </w:tabs>
              <w:jc w:val="center"/>
            </w:pPr>
            <w:r>
              <w:t>У</w:t>
            </w:r>
            <w:r w:rsidR="006B209B">
              <w:t>чителя</w:t>
            </w:r>
            <w:r w:rsidR="008C4D88">
              <w:t>, педагоги дополнительного образования</w:t>
            </w:r>
          </w:p>
        </w:tc>
        <w:tc>
          <w:tcPr>
            <w:tcW w:w="3543" w:type="dxa"/>
          </w:tcPr>
          <w:p w14:paraId="0B0EEC38" w14:textId="17302282" w:rsidR="006B209B" w:rsidRDefault="00233C45" w:rsidP="006B209B">
            <w:pPr>
              <w:tabs>
                <w:tab w:val="left" w:pos="567"/>
              </w:tabs>
              <w:jc w:val="both"/>
            </w:pPr>
            <w:r>
              <w:t>Составлен п</w:t>
            </w:r>
            <w:r w:rsidR="00F43DDF">
              <w:t>еречень</w:t>
            </w:r>
            <w:r w:rsidR="00B3077B" w:rsidRPr="00B3077B">
              <w:t xml:space="preserve"> научно-исследовательских работ естественно-научной направленности, разрабатываемых учениками 5-7 классов </w:t>
            </w:r>
          </w:p>
        </w:tc>
      </w:tr>
      <w:tr w:rsidR="006B209B" w14:paraId="0D047475" w14:textId="77777777" w:rsidTr="003F3DBF">
        <w:tc>
          <w:tcPr>
            <w:tcW w:w="458" w:type="dxa"/>
            <w:vMerge/>
          </w:tcPr>
          <w:p w14:paraId="5C5AD821" w14:textId="77777777" w:rsidR="006B209B" w:rsidRDefault="006B209B" w:rsidP="006B209B">
            <w:pPr>
              <w:tabs>
                <w:tab w:val="left" w:pos="567"/>
              </w:tabs>
              <w:jc w:val="center"/>
            </w:pPr>
          </w:p>
        </w:tc>
        <w:tc>
          <w:tcPr>
            <w:tcW w:w="2202" w:type="dxa"/>
            <w:vMerge/>
          </w:tcPr>
          <w:p w14:paraId="242251C4" w14:textId="77777777" w:rsidR="006B209B" w:rsidRDefault="006B209B" w:rsidP="006B209B">
            <w:pPr>
              <w:tabs>
                <w:tab w:val="left" w:pos="567"/>
              </w:tabs>
              <w:jc w:val="center"/>
            </w:pPr>
          </w:p>
        </w:tc>
        <w:tc>
          <w:tcPr>
            <w:tcW w:w="12757" w:type="dxa"/>
            <w:gridSpan w:val="4"/>
          </w:tcPr>
          <w:p w14:paraId="53A795A2" w14:textId="77777777" w:rsidR="006B209B" w:rsidRDefault="006B209B" w:rsidP="006B209B">
            <w:pPr>
              <w:tabs>
                <w:tab w:val="left" w:pos="567"/>
              </w:tabs>
              <w:jc w:val="center"/>
            </w:pPr>
            <w:r w:rsidRPr="00E0579A">
              <w:rPr>
                <w:b/>
              </w:rPr>
              <w:t>Основное общее образование (8-9 класс)</w:t>
            </w:r>
            <w:r w:rsidRPr="0085445C">
              <w:rPr>
                <w:b/>
              </w:rPr>
              <w:t xml:space="preserve"> </w:t>
            </w:r>
            <w:r w:rsidRPr="0085445C">
              <w:t>(</w:t>
            </w:r>
            <w:r>
              <w:t>предпрофильные классы</w:t>
            </w:r>
            <w:r w:rsidRPr="0085445C">
              <w:t xml:space="preserve"> химико-биологическ</w:t>
            </w:r>
            <w:r>
              <w:t>ого</w:t>
            </w:r>
            <w:r w:rsidRPr="0085445C">
              <w:t xml:space="preserve"> </w:t>
            </w:r>
            <w:r>
              <w:t>направления</w:t>
            </w:r>
            <w:r w:rsidRPr="0085445C">
              <w:t>)</w:t>
            </w:r>
          </w:p>
          <w:p w14:paraId="5F2441FD" w14:textId="77777777" w:rsidR="006B209B" w:rsidRPr="008B009A" w:rsidRDefault="006B209B" w:rsidP="006B209B">
            <w:pPr>
              <w:tabs>
                <w:tab w:val="left" w:pos="567"/>
              </w:tabs>
              <w:jc w:val="center"/>
            </w:pPr>
            <w:r w:rsidRPr="008B009A">
              <w:rPr>
                <w:b/>
              </w:rPr>
              <w:t>Среднее общее образование 10-11 класс</w:t>
            </w:r>
            <w:r>
              <w:rPr>
                <w:b/>
              </w:rPr>
              <w:t xml:space="preserve"> </w:t>
            </w:r>
            <w:r>
              <w:t>(технологический и естественнонаучный профиль)</w:t>
            </w:r>
          </w:p>
        </w:tc>
      </w:tr>
      <w:tr w:rsidR="001D4951" w14:paraId="2E21E041" w14:textId="77777777" w:rsidTr="003F3DBF">
        <w:tc>
          <w:tcPr>
            <w:tcW w:w="458" w:type="dxa"/>
            <w:vMerge/>
          </w:tcPr>
          <w:p w14:paraId="7EF47568" w14:textId="77777777" w:rsidR="001D4951" w:rsidRDefault="001D4951" w:rsidP="006B209B">
            <w:pPr>
              <w:tabs>
                <w:tab w:val="left" w:pos="567"/>
              </w:tabs>
              <w:jc w:val="center"/>
            </w:pPr>
          </w:p>
        </w:tc>
        <w:tc>
          <w:tcPr>
            <w:tcW w:w="2202" w:type="dxa"/>
            <w:vMerge/>
          </w:tcPr>
          <w:p w14:paraId="03490CDF" w14:textId="77777777" w:rsidR="001D4951" w:rsidRDefault="001D4951" w:rsidP="006B209B">
            <w:pPr>
              <w:tabs>
                <w:tab w:val="left" w:pos="567"/>
              </w:tabs>
              <w:jc w:val="center"/>
            </w:pPr>
          </w:p>
        </w:tc>
        <w:tc>
          <w:tcPr>
            <w:tcW w:w="5103" w:type="dxa"/>
          </w:tcPr>
          <w:p w14:paraId="247F84AE" w14:textId="77777777" w:rsidR="001D4951" w:rsidRDefault="001D4951" w:rsidP="006B209B">
            <w:pPr>
              <w:tabs>
                <w:tab w:val="left" w:pos="567"/>
              </w:tabs>
              <w:jc w:val="both"/>
            </w:pPr>
            <w:r w:rsidRPr="00CD7C6D">
              <w:t>Проведение уроков по предмет</w:t>
            </w:r>
            <w:r>
              <w:t>ам</w:t>
            </w:r>
            <w:r w:rsidRPr="00CD7C6D">
              <w:t xml:space="preserve"> «</w:t>
            </w:r>
            <w:r>
              <w:t xml:space="preserve">Биология», «Химия» и «Естествознание» с </w:t>
            </w:r>
            <w:r w:rsidRPr="00CD7C6D">
              <w:t>практическим применением оборудования лаборатории «ГлобЛаб»</w:t>
            </w:r>
          </w:p>
        </w:tc>
        <w:tc>
          <w:tcPr>
            <w:tcW w:w="1701" w:type="dxa"/>
          </w:tcPr>
          <w:p w14:paraId="4B11CD7F" w14:textId="1A501128" w:rsidR="001D4951" w:rsidRDefault="001D4951" w:rsidP="006B209B">
            <w:pPr>
              <w:tabs>
                <w:tab w:val="left" w:pos="567"/>
              </w:tabs>
              <w:jc w:val="center"/>
            </w:pPr>
            <w:r>
              <w:t>ноябрь 2021</w:t>
            </w:r>
          </w:p>
        </w:tc>
        <w:tc>
          <w:tcPr>
            <w:tcW w:w="2410" w:type="dxa"/>
          </w:tcPr>
          <w:p w14:paraId="05055A28" w14:textId="77777777" w:rsidR="001D4951" w:rsidRDefault="001D4951" w:rsidP="006B209B">
            <w:pPr>
              <w:tabs>
                <w:tab w:val="left" w:pos="567"/>
              </w:tabs>
              <w:jc w:val="center"/>
            </w:pPr>
            <w:r>
              <w:t>Учителя химии и биологии</w:t>
            </w:r>
          </w:p>
        </w:tc>
        <w:tc>
          <w:tcPr>
            <w:tcW w:w="3543" w:type="dxa"/>
            <w:vMerge w:val="restart"/>
          </w:tcPr>
          <w:p w14:paraId="07126E51" w14:textId="73266AB9" w:rsidR="001D4951" w:rsidRDefault="00A96CC2" w:rsidP="006B209B">
            <w:pPr>
              <w:tabs>
                <w:tab w:val="left" w:pos="567"/>
              </w:tabs>
              <w:jc w:val="both"/>
            </w:pPr>
            <w:r>
              <w:t>Сформирован с</w:t>
            </w:r>
            <w:r w:rsidR="007D4A5B">
              <w:t xml:space="preserve">писок обучающихся 8-9 классов, выбравших индивидуальный образовательный маршрут </w:t>
            </w:r>
            <w:r w:rsidR="007D4A5B" w:rsidRPr="007D4A5B">
              <w:lastRenderedPageBreak/>
              <w:t>химико-биологическ</w:t>
            </w:r>
            <w:r w:rsidR="00B86AC7">
              <w:t>ого</w:t>
            </w:r>
            <w:r w:rsidR="007D4A5B" w:rsidRPr="007D4A5B">
              <w:t xml:space="preserve"> направлени</w:t>
            </w:r>
            <w:r w:rsidR="00B86AC7">
              <w:t>я</w:t>
            </w:r>
            <w:r w:rsidR="007D4A5B">
              <w:t>.</w:t>
            </w:r>
          </w:p>
          <w:p w14:paraId="5C099E36" w14:textId="4F5396EA" w:rsidR="007D4A5B" w:rsidRDefault="007D4A5B" w:rsidP="006B209B">
            <w:pPr>
              <w:tabs>
                <w:tab w:val="left" w:pos="567"/>
              </w:tabs>
              <w:jc w:val="both"/>
            </w:pPr>
          </w:p>
          <w:p w14:paraId="7FD5A854" w14:textId="5DC84342" w:rsidR="007D4A5B" w:rsidRDefault="00A96CC2" w:rsidP="007D4A5B">
            <w:pPr>
              <w:tabs>
                <w:tab w:val="left" w:pos="567"/>
              </w:tabs>
              <w:jc w:val="both"/>
            </w:pPr>
            <w:r>
              <w:t>Сформирован с</w:t>
            </w:r>
            <w:r w:rsidR="00E72516">
              <w:t xml:space="preserve">писок обучающихся 10-11 классов, выбравших индивидуальный образовательный маршрут химико-биологического профиля, </w:t>
            </w:r>
            <w:r w:rsidR="007D4A5B" w:rsidRPr="007D4A5B">
              <w:t>обеспечивающего в перспективе осознанный выбор будущей профессии</w:t>
            </w:r>
          </w:p>
          <w:p w14:paraId="40B3005E" w14:textId="691EC21C" w:rsidR="007D4A5B" w:rsidRDefault="007D4A5B" w:rsidP="006B209B">
            <w:pPr>
              <w:tabs>
                <w:tab w:val="left" w:pos="567"/>
              </w:tabs>
              <w:jc w:val="both"/>
            </w:pPr>
          </w:p>
        </w:tc>
      </w:tr>
      <w:tr w:rsidR="001D4951" w14:paraId="0C6C1663" w14:textId="77777777" w:rsidTr="003F3DBF">
        <w:tc>
          <w:tcPr>
            <w:tcW w:w="458" w:type="dxa"/>
            <w:vMerge/>
          </w:tcPr>
          <w:p w14:paraId="64A4E9BD" w14:textId="77777777" w:rsidR="001D4951" w:rsidRDefault="001D4951" w:rsidP="006B209B">
            <w:pPr>
              <w:tabs>
                <w:tab w:val="left" w:pos="567"/>
              </w:tabs>
              <w:jc w:val="center"/>
            </w:pPr>
          </w:p>
        </w:tc>
        <w:tc>
          <w:tcPr>
            <w:tcW w:w="2202" w:type="dxa"/>
            <w:vMerge/>
          </w:tcPr>
          <w:p w14:paraId="25A7E67B" w14:textId="77777777" w:rsidR="001D4951" w:rsidRDefault="001D4951" w:rsidP="006B209B">
            <w:pPr>
              <w:tabs>
                <w:tab w:val="left" w:pos="567"/>
              </w:tabs>
              <w:jc w:val="center"/>
            </w:pPr>
          </w:p>
        </w:tc>
        <w:tc>
          <w:tcPr>
            <w:tcW w:w="5103" w:type="dxa"/>
          </w:tcPr>
          <w:p w14:paraId="3541C8F6" w14:textId="582D54C6" w:rsidR="00A832AE" w:rsidRPr="003F3DBF" w:rsidRDefault="001D4951" w:rsidP="006B209B">
            <w:pPr>
              <w:tabs>
                <w:tab w:val="left" w:pos="567"/>
              </w:tabs>
              <w:jc w:val="both"/>
            </w:pPr>
            <w:r w:rsidRPr="00E97C5C">
              <w:t xml:space="preserve">Проведение занятий курсов внеурочной деятельности с практическим применением оборудования лаборатории «ГлобЛаб»: «Основы проектной деятельности» </w:t>
            </w:r>
            <w:r>
              <w:t>(</w:t>
            </w:r>
            <w:r w:rsidRPr="00E97C5C">
              <w:t>8 класс</w:t>
            </w:r>
            <w:r>
              <w:t xml:space="preserve">ы), </w:t>
            </w:r>
            <w:r w:rsidRPr="008400F8">
              <w:t xml:space="preserve">«Проектная деятельность» </w:t>
            </w:r>
            <w:r>
              <w:t>(</w:t>
            </w:r>
            <w:r w:rsidRPr="00E97C5C">
              <w:t xml:space="preserve">9 классы), </w:t>
            </w:r>
            <w:r>
              <w:t>«</w:t>
            </w:r>
            <w:r w:rsidRPr="00D026E5">
              <w:t>Химия в расчётных задачах</w:t>
            </w:r>
            <w:r>
              <w:t>»</w:t>
            </w:r>
            <w:r w:rsidRPr="00D026E5">
              <w:t xml:space="preserve"> </w:t>
            </w:r>
            <w:r w:rsidRPr="00E97C5C">
              <w:t>(8</w:t>
            </w:r>
            <w:r>
              <w:t>-9</w:t>
            </w:r>
            <w:r w:rsidRPr="00E97C5C">
              <w:t xml:space="preserve"> классы),</w:t>
            </w:r>
            <w:r>
              <w:t xml:space="preserve"> </w:t>
            </w:r>
            <w:r w:rsidRPr="00E97C5C">
              <w:t>«В мире клеток и тканей»</w:t>
            </w:r>
            <w:r>
              <w:t xml:space="preserve"> (8-9 классы), </w:t>
            </w:r>
            <w:r w:rsidRPr="00E97C5C">
              <w:t>«Химия в пробирке»</w:t>
            </w:r>
            <w:r>
              <w:t xml:space="preserve"> (8-9 классы), </w:t>
            </w:r>
            <w:r w:rsidRPr="00E97C5C">
              <w:t>«Решение задач повышенной сложности по биологии и химии»</w:t>
            </w:r>
            <w:r>
              <w:t xml:space="preserve"> (10-11 классы), </w:t>
            </w:r>
            <w:r w:rsidRPr="00E97C5C">
              <w:t>«Биохимия и биоинженерия»</w:t>
            </w:r>
            <w:r>
              <w:t xml:space="preserve"> (10-11 классы), </w:t>
            </w:r>
            <w:r w:rsidRPr="00E97C5C">
              <w:t>«Интегрированный курс по химии и биологии»</w:t>
            </w:r>
            <w:r>
              <w:t xml:space="preserve"> (10-11 класс)</w:t>
            </w:r>
          </w:p>
        </w:tc>
        <w:tc>
          <w:tcPr>
            <w:tcW w:w="1701" w:type="dxa"/>
          </w:tcPr>
          <w:p w14:paraId="37C75BC3" w14:textId="6AAA14BE" w:rsidR="001D4951" w:rsidRDefault="001D4951" w:rsidP="006B209B">
            <w:pPr>
              <w:tabs>
                <w:tab w:val="left" w:pos="567"/>
              </w:tabs>
              <w:jc w:val="center"/>
            </w:pPr>
            <w:r>
              <w:t>ноябрь 2021</w:t>
            </w:r>
          </w:p>
        </w:tc>
        <w:tc>
          <w:tcPr>
            <w:tcW w:w="2410" w:type="dxa"/>
          </w:tcPr>
          <w:p w14:paraId="76180BDF" w14:textId="742CD257" w:rsidR="001D4951" w:rsidRDefault="001D4951" w:rsidP="006B209B">
            <w:pPr>
              <w:tabs>
                <w:tab w:val="left" w:pos="567"/>
              </w:tabs>
              <w:jc w:val="center"/>
            </w:pPr>
            <w:r>
              <w:t>Учителя химии и биологии</w:t>
            </w:r>
          </w:p>
        </w:tc>
        <w:tc>
          <w:tcPr>
            <w:tcW w:w="3543" w:type="dxa"/>
            <w:vMerge/>
          </w:tcPr>
          <w:p w14:paraId="138C6785" w14:textId="17E7A614" w:rsidR="001D4951" w:rsidRDefault="001D4951" w:rsidP="006B209B">
            <w:pPr>
              <w:tabs>
                <w:tab w:val="left" w:pos="567"/>
              </w:tabs>
              <w:jc w:val="both"/>
            </w:pPr>
          </w:p>
        </w:tc>
      </w:tr>
      <w:tr w:rsidR="006B209B" w14:paraId="658751A6" w14:textId="77777777" w:rsidTr="003F3DBF">
        <w:tc>
          <w:tcPr>
            <w:tcW w:w="458" w:type="dxa"/>
            <w:vMerge/>
          </w:tcPr>
          <w:p w14:paraId="29A388DE" w14:textId="77777777" w:rsidR="006B209B" w:rsidRDefault="006B209B" w:rsidP="006B209B">
            <w:pPr>
              <w:tabs>
                <w:tab w:val="left" w:pos="567"/>
              </w:tabs>
              <w:jc w:val="center"/>
            </w:pPr>
          </w:p>
        </w:tc>
        <w:tc>
          <w:tcPr>
            <w:tcW w:w="2202" w:type="dxa"/>
            <w:vMerge/>
          </w:tcPr>
          <w:p w14:paraId="01C66945" w14:textId="77777777" w:rsidR="006B209B" w:rsidRDefault="006B209B" w:rsidP="006B209B">
            <w:pPr>
              <w:tabs>
                <w:tab w:val="left" w:pos="567"/>
              </w:tabs>
              <w:jc w:val="center"/>
            </w:pPr>
          </w:p>
        </w:tc>
        <w:tc>
          <w:tcPr>
            <w:tcW w:w="5103" w:type="dxa"/>
          </w:tcPr>
          <w:p w14:paraId="33C12D85" w14:textId="5EEC8387" w:rsidR="006B209B" w:rsidRDefault="006B209B" w:rsidP="006B209B">
            <w:pPr>
              <w:tabs>
                <w:tab w:val="left" w:pos="567"/>
              </w:tabs>
              <w:jc w:val="both"/>
            </w:pPr>
            <w:r w:rsidRPr="008B009A">
              <w:t>Проведение занятий курса дополнительного образования «Олимп» по модул</w:t>
            </w:r>
            <w:r>
              <w:t>ям</w:t>
            </w:r>
            <w:r w:rsidRPr="008B009A">
              <w:t xml:space="preserve"> «Биология» </w:t>
            </w:r>
            <w:r>
              <w:t xml:space="preserve">и «Химия» </w:t>
            </w:r>
            <w:r w:rsidRPr="008B009A">
              <w:t>(</w:t>
            </w:r>
            <w:r w:rsidR="001D4951">
              <w:t>Подготовка</w:t>
            </w:r>
            <w:r w:rsidR="001D4951" w:rsidRPr="00C4390D">
              <w:t xml:space="preserve"> школьников </w:t>
            </w:r>
            <w:r w:rsidR="001D4951">
              <w:t>к</w:t>
            </w:r>
            <w:r w:rsidR="001D4951" w:rsidRPr="00C4390D">
              <w:t xml:space="preserve"> профильны</w:t>
            </w:r>
            <w:r w:rsidR="001D4951">
              <w:t>м</w:t>
            </w:r>
            <w:r w:rsidR="001D4951" w:rsidRPr="00C4390D">
              <w:t xml:space="preserve"> олимпиада</w:t>
            </w:r>
            <w:r w:rsidR="001D4951">
              <w:t>м</w:t>
            </w:r>
            <w:r w:rsidR="001D4951" w:rsidRPr="00C4390D">
              <w:t xml:space="preserve"> регионального</w:t>
            </w:r>
            <w:r w:rsidR="001D4951">
              <w:t>, всероссийского</w:t>
            </w:r>
            <w:r w:rsidR="001D4951" w:rsidRPr="00C4390D">
              <w:t xml:space="preserve"> и международного уровн</w:t>
            </w:r>
            <w:r w:rsidR="001D4951">
              <w:t xml:space="preserve">ей, к </w:t>
            </w:r>
            <w:r w:rsidR="001D4951" w:rsidRPr="00C4390D">
              <w:t>Всероссийск</w:t>
            </w:r>
            <w:r w:rsidR="001D4951">
              <w:t>ой</w:t>
            </w:r>
            <w:r w:rsidR="001D4951" w:rsidRPr="00C4390D">
              <w:t xml:space="preserve"> олимпиад</w:t>
            </w:r>
            <w:r w:rsidR="001D4951">
              <w:t>е школьников</w:t>
            </w:r>
            <w:r w:rsidR="001D4951" w:rsidRPr="00C4390D">
              <w:t xml:space="preserve"> по предметам, олимпиад</w:t>
            </w:r>
            <w:r w:rsidR="001D4951">
              <w:t>ам</w:t>
            </w:r>
            <w:r w:rsidR="001D4951" w:rsidRPr="00C4390D">
              <w:t>, рекомендованны</w:t>
            </w:r>
            <w:r w:rsidR="001D4951">
              <w:t>м</w:t>
            </w:r>
            <w:r w:rsidR="001D4951" w:rsidRPr="00C4390D">
              <w:t xml:space="preserve"> союзом Ректоров, </w:t>
            </w:r>
            <w:r w:rsidR="001D4951">
              <w:t xml:space="preserve">Олимпиаде </w:t>
            </w:r>
            <w:r w:rsidR="001D4951" w:rsidRPr="00C4390D">
              <w:t>НТИ</w:t>
            </w:r>
            <w:r w:rsidR="001D4951">
              <w:t>)</w:t>
            </w:r>
          </w:p>
        </w:tc>
        <w:tc>
          <w:tcPr>
            <w:tcW w:w="1701" w:type="dxa"/>
          </w:tcPr>
          <w:p w14:paraId="14FC1CAA" w14:textId="5DA5EFA2" w:rsidR="006B209B" w:rsidRDefault="001D4951" w:rsidP="006B209B">
            <w:pPr>
              <w:tabs>
                <w:tab w:val="left" w:pos="567"/>
              </w:tabs>
              <w:jc w:val="center"/>
            </w:pPr>
            <w:r>
              <w:t>сентябрь-ноябрь 2021</w:t>
            </w:r>
          </w:p>
        </w:tc>
        <w:tc>
          <w:tcPr>
            <w:tcW w:w="2410" w:type="dxa"/>
          </w:tcPr>
          <w:p w14:paraId="26E46BF8" w14:textId="45F9A5EA" w:rsidR="006B209B" w:rsidRDefault="006B209B" w:rsidP="006B209B">
            <w:pPr>
              <w:tabs>
                <w:tab w:val="left" w:pos="567"/>
              </w:tabs>
              <w:jc w:val="center"/>
            </w:pPr>
            <w:r>
              <w:t>Учителя химии</w:t>
            </w:r>
            <w:r w:rsidR="00E97C5C">
              <w:t>,</w:t>
            </w:r>
            <w:r>
              <w:t xml:space="preserve"> биологии</w:t>
            </w:r>
            <w:r w:rsidR="00E97C5C">
              <w:t>, педагоги дополнительного образования</w:t>
            </w:r>
          </w:p>
        </w:tc>
        <w:tc>
          <w:tcPr>
            <w:tcW w:w="3543" w:type="dxa"/>
          </w:tcPr>
          <w:p w14:paraId="240EC424" w14:textId="7145008C" w:rsidR="006B209B" w:rsidRDefault="00A96CC2" w:rsidP="006B209B">
            <w:pPr>
              <w:tabs>
                <w:tab w:val="left" w:pos="567"/>
              </w:tabs>
              <w:jc w:val="both"/>
            </w:pPr>
            <w:r>
              <w:t>Сформирован с</w:t>
            </w:r>
            <w:r w:rsidR="001D4951" w:rsidRPr="001D4951">
              <w:t>писок победителей школьного этапа Всероссийской олимпиады</w:t>
            </w:r>
            <w:r w:rsidR="001D4951">
              <w:t xml:space="preserve"> школьников школьного уровня</w:t>
            </w:r>
            <w:r w:rsidR="001D4951" w:rsidRPr="001D4951">
              <w:t xml:space="preserve"> – потенциальных победителей и призеров Всероссийской олимпиад</w:t>
            </w:r>
            <w:r w:rsidR="001D4951">
              <w:t>ы</w:t>
            </w:r>
            <w:r w:rsidR="001D4951" w:rsidRPr="001D4951">
              <w:t xml:space="preserve"> школьников </w:t>
            </w:r>
            <w:r w:rsidR="001D4951">
              <w:t>районного и регионального уровня</w:t>
            </w:r>
            <w:r w:rsidR="001D4951" w:rsidRPr="001D4951">
              <w:t>, олимпиад, рекомендованны</w:t>
            </w:r>
            <w:r w:rsidR="001D4951">
              <w:t>х</w:t>
            </w:r>
            <w:r w:rsidR="001D4951" w:rsidRPr="001D4951">
              <w:t xml:space="preserve"> союзом Ректоров, Олимпиад</w:t>
            </w:r>
            <w:r w:rsidR="001D4951">
              <w:t>ы</w:t>
            </w:r>
            <w:r w:rsidR="001D4951" w:rsidRPr="001D4951">
              <w:t xml:space="preserve"> НТИ</w:t>
            </w:r>
          </w:p>
        </w:tc>
      </w:tr>
      <w:tr w:rsidR="006B209B" w14:paraId="4EC01F7F" w14:textId="77777777" w:rsidTr="003F3DBF">
        <w:tc>
          <w:tcPr>
            <w:tcW w:w="458" w:type="dxa"/>
            <w:vMerge/>
          </w:tcPr>
          <w:p w14:paraId="13542C77" w14:textId="77777777" w:rsidR="006B209B" w:rsidRDefault="006B209B" w:rsidP="006B209B">
            <w:pPr>
              <w:tabs>
                <w:tab w:val="left" w:pos="567"/>
              </w:tabs>
              <w:jc w:val="center"/>
            </w:pPr>
          </w:p>
        </w:tc>
        <w:tc>
          <w:tcPr>
            <w:tcW w:w="2202" w:type="dxa"/>
            <w:vMerge/>
          </w:tcPr>
          <w:p w14:paraId="1F3A9EEF" w14:textId="77777777" w:rsidR="006B209B" w:rsidRDefault="006B209B" w:rsidP="006B209B">
            <w:pPr>
              <w:tabs>
                <w:tab w:val="left" w:pos="567"/>
              </w:tabs>
              <w:jc w:val="center"/>
            </w:pPr>
          </w:p>
        </w:tc>
        <w:tc>
          <w:tcPr>
            <w:tcW w:w="5103" w:type="dxa"/>
          </w:tcPr>
          <w:p w14:paraId="26EFF82A" w14:textId="612BB6A1" w:rsidR="006B209B" w:rsidRPr="008B009A" w:rsidRDefault="006B209B" w:rsidP="006B209B">
            <w:pPr>
              <w:tabs>
                <w:tab w:val="left" w:pos="567"/>
              </w:tabs>
              <w:jc w:val="both"/>
            </w:pPr>
            <w:r>
              <w:t xml:space="preserve">Прохождение лицейских и университетских практик естественнонаучной направленности на базе </w:t>
            </w:r>
            <w:r w:rsidRPr="00C4390D">
              <w:t>профильны</w:t>
            </w:r>
            <w:r>
              <w:t>х</w:t>
            </w:r>
            <w:r w:rsidRPr="00C4390D">
              <w:t xml:space="preserve"> образовательны</w:t>
            </w:r>
            <w:r>
              <w:t xml:space="preserve">х </w:t>
            </w:r>
            <w:r w:rsidRPr="00C4390D">
              <w:t>организаци</w:t>
            </w:r>
            <w:r>
              <w:t>й</w:t>
            </w:r>
            <w:r w:rsidRPr="00C4390D">
              <w:t xml:space="preserve"> высшего профессионального образования</w:t>
            </w:r>
            <w:r>
              <w:t xml:space="preserve"> и</w:t>
            </w:r>
            <w:r w:rsidRPr="00C4390D">
              <w:t xml:space="preserve"> </w:t>
            </w:r>
            <w:r w:rsidR="00BF76C1">
              <w:t>ОО</w:t>
            </w:r>
            <w:r w:rsidRPr="00C4390D">
              <w:t xml:space="preserve"> дополнительного образования </w:t>
            </w:r>
            <w:r>
              <w:t xml:space="preserve">детей </w:t>
            </w:r>
            <w:r w:rsidRPr="00C4390D">
              <w:t>Санкт-Петербурга</w:t>
            </w:r>
            <w:r>
              <w:t xml:space="preserve"> на основе договоров о сетевом взаимодействии.</w:t>
            </w:r>
          </w:p>
        </w:tc>
        <w:tc>
          <w:tcPr>
            <w:tcW w:w="1701" w:type="dxa"/>
          </w:tcPr>
          <w:p w14:paraId="5F1025B8" w14:textId="2C9A1B4E" w:rsidR="006B209B" w:rsidRDefault="001D4951" w:rsidP="006B209B">
            <w:pPr>
              <w:tabs>
                <w:tab w:val="left" w:pos="567"/>
              </w:tabs>
              <w:jc w:val="center"/>
            </w:pPr>
            <w:r>
              <w:t>сентябрь-ноябрь 2021</w:t>
            </w:r>
          </w:p>
        </w:tc>
        <w:tc>
          <w:tcPr>
            <w:tcW w:w="2410" w:type="dxa"/>
          </w:tcPr>
          <w:p w14:paraId="0983E21B" w14:textId="77777777" w:rsidR="006B209B" w:rsidRDefault="006B209B" w:rsidP="006B209B">
            <w:pPr>
              <w:tabs>
                <w:tab w:val="left" w:pos="567"/>
              </w:tabs>
              <w:jc w:val="center"/>
            </w:pPr>
            <w:r>
              <w:t>Заместители директора по УВР,</w:t>
            </w:r>
          </w:p>
          <w:p w14:paraId="2385EC9E" w14:textId="77777777" w:rsidR="006B209B" w:rsidRDefault="006B209B" w:rsidP="006B209B">
            <w:pPr>
              <w:tabs>
                <w:tab w:val="left" w:pos="567"/>
              </w:tabs>
              <w:jc w:val="center"/>
            </w:pPr>
            <w:r>
              <w:t>учителя,</w:t>
            </w:r>
          </w:p>
          <w:p w14:paraId="63D335D3" w14:textId="77777777" w:rsidR="006B209B" w:rsidRDefault="006B209B" w:rsidP="006B209B">
            <w:pPr>
              <w:tabs>
                <w:tab w:val="left" w:pos="567"/>
              </w:tabs>
              <w:jc w:val="center"/>
            </w:pPr>
            <w:r>
              <w:t>преподаватели организаций-партнеров</w:t>
            </w:r>
          </w:p>
        </w:tc>
        <w:tc>
          <w:tcPr>
            <w:tcW w:w="3543" w:type="dxa"/>
          </w:tcPr>
          <w:p w14:paraId="263EDB2D" w14:textId="652A03B4" w:rsidR="00DB668F" w:rsidRDefault="00A96CC2" w:rsidP="006B209B">
            <w:pPr>
              <w:tabs>
                <w:tab w:val="left" w:pos="567"/>
              </w:tabs>
              <w:jc w:val="both"/>
            </w:pPr>
            <w:r>
              <w:t>Заключены д</w:t>
            </w:r>
            <w:r w:rsidR="00DB668F">
              <w:t>оговоры с высшими учебными заведениями, образовательными организация дополнительного образования и предприятиями Санкт-Петербурга</w:t>
            </w:r>
          </w:p>
          <w:p w14:paraId="6F9F5656" w14:textId="09DE526D" w:rsidR="006B209B" w:rsidRDefault="006B209B" w:rsidP="006B209B">
            <w:pPr>
              <w:tabs>
                <w:tab w:val="left" w:pos="567"/>
              </w:tabs>
              <w:jc w:val="both"/>
            </w:pPr>
            <w:r>
              <w:t>С</w:t>
            </w:r>
            <w:r w:rsidR="00A96CC2">
              <w:t>оставлен</w:t>
            </w:r>
            <w:r>
              <w:t xml:space="preserve"> перечень индивидуальных учебных </w:t>
            </w:r>
            <w:r>
              <w:lastRenderedPageBreak/>
              <w:t>проектов</w:t>
            </w:r>
          </w:p>
        </w:tc>
      </w:tr>
      <w:tr w:rsidR="001D4951" w14:paraId="03430A78" w14:textId="77777777" w:rsidTr="003F3DBF">
        <w:tc>
          <w:tcPr>
            <w:tcW w:w="458" w:type="dxa"/>
            <w:vMerge/>
          </w:tcPr>
          <w:p w14:paraId="07E4F965" w14:textId="77777777" w:rsidR="001D4951" w:rsidRDefault="001D4951" w:rsidP="001D4951">
            <w:pPr>
              <w:tabs>
                <w:tab w:val="left" w:pos="567"/>
              </w:tabs>
              <w:jc w:val="center"/>
            </w:pPr>
          </w:p>
        </w:tc>
        <w:tc>
          <w:tcPr>
            <w:tcW w:w="2202" w:type="dxa"/>
            <w:vMerge/>
          </w:tcPr>
          <w:p w14:paraId="76404399" w14:textId="77777777" w:rsidR="001D4951" w:rsidRDefault="001D4951" w:rsidP="001D4951">
            <w:pPr>
              <w:tabs>
                <w:tab w:val="left" w:pos="567"/>
              </w:tabs>
              <w:jc w:val="center"/>
            </w:pPr>
          </w:p>
        </w:tc>
        <w:tc>
          <w:tcPr>
            <w:tcW w:w="5103" w:type="dxa"/>
          </w:tcPr>
          <w:p w14:paraId="1A6E2F5C" w14:textId="5248069A" w:rsidR="001D4951" w:rsidRDefault="001D4951" w:rsidP="001D4951">
            <w:pPr>
              <w:tabs>
                <w:tab w:val="left" w:pos="567"/>
              </w:tabs>
              <w:jc w:val="both"/>
            </w:pPr>
            <w:r>
              <w:t>Подготовка обучающихся к научно-практическим конференциям юных исследователей, в том числе</w:t>
            </w:r>
            <w:r w:rsidR="0049448C">
              <w:t>,</w:t>
            </w:r>
            <w:r>
              <w:t xml:space="preserve"> </w:t>
            </w:r>
            <w:r w:rsidR="0049448C">
              <w:t>к</w:t>
            </w:r>
            <w:r>
              <w:t xml:space="preserve"> НПК «Многогранная Россия» (с</w:t>
            </w:r>
            <w:r w:rsidRPr="00B3077B">
              <w:t xml:space="preserve">оздание научно-исследовательских работ </w:t>
            </w:r>
            <w:r w:rsidR="00290B51">
              <w:t xml:space="preserve">и индивидуальных проектов </w:t>
            </w:r>
            <w:r w:rsidRPr="00B3077B">
              <w:t>естественнонаучной направленности под руководством учителей</w:t>
            </w:r>
            <w:r w:rsidR="00290B51">
              <w:t xml:space="preserve"> и преподавателей образовательных организаций–партнеров</w:t>
            </w:r>
            <w:r>
              <w:t>)</w:t>
            </w:r>
          </w:p>
        </w:tc>
        <w:tc>
          <w:tcPr>
            <w:tcW w:w="1701" w:type="dxa"/>
          </w:tcPr>
          <w:p w14:paraId="101B89C2" w14:textId="5879C6F5" w:rsidR="001D4951" w:rsidRDefault="00290B51" w:rsidP="001D4951">
            <w:pPr>
              <w:tabs>
                <w:tab w:val="left" w:pos="567"/>
              </w:tabs>
              <w:jc w:val="center"/>
            </w:pPr>
            <w:r>
              <w:t>октябрь-</w:t>
            </w:r>
            <w:r w:rsidR="001D4951">
              <w:t>ноябрь 2021</w:t>
            </w:r>
          </w:p>
        </w:tc>
        <w:tc>
          <w:tcPr>
            <w:tcW w:w="2410" w:type="dxa"/>
          </w:tcPr>
          <w:p w14:paraId="0B8086D6" w14:textId="04C6110A" w:rsidR="001D4951" w:rsidRDefault="001D4951" w:rsidP="001D4951">
            <w:pPr>
              <w:tabs>
                <w:tab w:val="left" w:pos="567"/>
              </w:tabs>
              <w:jc w:val="center"/>
            </w:pPr>
            <w:r>
              <w:t>Учителя, педагоги дополнительного образования</w:t>
            </w:r>
            <w:r w:rsidR="00290B51">
              <w:t>, преподаватели вузов</w:t>
            </w:r>
          </w:p>
        </w:tc>
        <w:tc>
          <w:tcPr>
            <w:tcW w:w="3543" w:type="dxa"/>
          </w:tcPr>
          <w:p w14:paraId="5CC16B6D" w14:textId="69461802" w:rsidR="001D4951" w:rsidRDefault="00A96CC2" w:rsidP="001D4951">
            <w:pPr>
              <w:tabs>
                <w:tab w:val="left" w:pos="567"/>
              </w:tabs>
              <w:jc w:val="both"/>
            </w:pPr>
            <w:r>
              <w:t>Составлен п</w:t>
            </w:r>
            <w:r w:rsidR="00E72516">
              <w:t>еречень</w:t>
            </w:r>
            <w:r w:rsidR="001D4951" w:rsidRPr="00B3077B">
              <w:t xml:space="preserve"> научно-исследовательских работ</w:t>
            </w:r>
            <w:r w:rsidR="00290B51">
              <w:t xml:space="preserve"> и индивидуальных проектов</w:t>
            </w:r>
            <w:r w:rsidR="001D4951" w:rsidRPr="00B3077B">
              <w:t xml:space="preserve"> естественно-научной направленности, разрабатываемых учениками </w:t>
            </w:r>
            <w:r w:rsidR="00290B51">
              <w:t>8-11</w:t>
            </w:r>
            <w:r w:rsidR="001D4951" w:rsidRPr="00B3077B">
              <w:t xml:space="preserve"> классов </w:t>
            </w:r>
          </w:p>
        </w:tc>
      </w:tr>
      <w:tr w:rsidR="00290B51" w14:paraId="739F6D33" w14:textId="77777777" w:rsidTr="003F3DBF">
        <w:tc>
          <w:tcPr>
            <w:tcW w:w="458" w:type="dxa"/>
            <w:vMerge w:val="restart"/>
          </w:tcPr>
          <w:p w14:paraId="79A95488" w14:textId="55553C37" w:rsidR="00290B51" w:rsidRDefault="001E2D0B" w:rsidP="008C4D88">
            <w:pPr>
              <w:tabs>
                <w:tab w:val="left" w:pos="567"/>
              </w:tabs>
              <w:jc w:val="center"/>
            </w:pPr>
            <w:r>
              <w:t>4</w:t>
            </w:r>
          </w:p>
        </w:tc>
        <w:tc>
          <w:tcPr>
            <w:tcW w:w="2202" w:type="dxa"/>
            <w:vMerge w:val="restart"/>
          </w:tcPr>
          <w:p w14:paraId="088D4141" w14:textId="77777777" w:rsidR="00290B51" w:rsidRDefault="00290B51" w:rsidP="008C4D88">
            <w:pPr>
              <w:tabs>
                <w:tab w:val="left" w:pos="567"/>
              </w:tabs>
              <w:jc w:val="both"/>
            </w:pPr>
            <w:r w:rsidRPr="00A73FAF">
              <w:t>Организовать деятельность по популяризации проекта, информированию общественности о ходе его реализации и дальнейшем развитии</w:t>
            </w:r>
          </w:p>
          <w:p w14:paraId="44024FA0" w14:textId="77777777" w:rsidR="00E50CAB" w:rsidRDefault="00E50CAB" w:rsidP="008C4D88">
            <w:pPr>
              <w:tabs>
                <w:tab w:val="left" w:pos="567"/>
              </w:tabs>
              <w:jc w:val="both"/>
            </w:pPr>
          </w:p>
          <w:p w14:paraId="701CD306" w14:textId="08F4AF21" w:rsidR="00E50CAB" w:rsidRPr="00E50CAB" w:rsidRDefault="00E50CAB" w:rsidP="008C4D88">
            <w:pPr>
              <w:tabs>
                <w:tab w:val="left" w:pos="567"/>
              </w:tabs>
              <w:jc w:val="both"/>
              <w:rPr>
                <w:i/>
              </w:rPr>
            </w:pPr>
          </w:p>
        </w:tc>
        <w:tc>
          <w:tcPr>
            <w:tcW w:w="5103" w:type="dxa"/>
          </w:tcPr>
          <w:p w14:paraId="1CD8837E" w14:textId="3B130EF2" w:rsidR="00290B51" w:rsidRPr="00C4390D" w:rsidRDefault="00290B51" w:rsidP="00E50CAB">
            <w:pPr>
              <w:tabs>
                <w:tab w:val="left" w:pos="567"/>
              </w:tabs>
              <w:jc w:val="both"/>
            </w:pPr>
            <w:r w:rsidRPr="002C757F">
              <w:t xml:space="preserve">Размещение актуальной информации о ходе реализации проекта </w:t>
            </w:r>
            <w:r w:rsidR="00E50CAB">
              <w:t xml:space="preserve">в специально созданном разделе на </w:t>
            </w:r>
            <w:r w:rsidRPr="002C757F">
              <w:t>сайт</w:t>
            </w:r>
            <w:r w:rsidR="00E50CAB">
              <w:t>е</w:t>
            </w:r>
            <w:r w:rsidRPr="002C757F">
              <w:t xml:space="preserve"> </w:t>
            </w:r>
            <w:r w:rsidR="00B804C4">
              <w:t>школы, на</w:t>
            </w:r>
            <w:r w:rsidRPr="002C757F">
              <w:t xml:space="preserve"> официальных страницах школы в социальных сетях </w:t>
            </w:r>
            <w:r w:rsidRPr="002C757F">
              <w:tab/>
            </w:r>
            <w:r w:rsidRPr="002C757F">
              <w:tab/>
            </w:r>
          </w:p>
        </w:tc>
        <w:tc>
          <w:tcPr>
            <w:tcW w:w="1701" w:type="dxa"/>
          </w:tcPr>
          <w:p w14:paraId="39394B6C" w14:textId="7056460F" w:rsidR="00290B51" w:rsidRDefault="00290B51" w:rsidP="008C4D88">
            <w:pPr>
              <w:tabs>
                <w:tab w:val="left" w:pos="567"/>
              </w:tabs>
              <w:jc w:val="center"/>
            </w:pPr>
            <w:r>
              <w:t>август-ноябрь 2021</w:t>
            </w:r>
          </w:p>
        </w:tc>
        <w:tc>
          <w:tcPr>
            <w:tcW w:w="2410" w:type="dxa"/>
          </w:tcPr>
          <w:p w14:paraId="24025814" w14:textId="77777777" w:rsidR="00290B51" w:rsidRDefault="00290B51" w:rsidP="008C4D88">
            <w:pPr>
              <w:tabs>
                <w:tab w:val="left" w:pos="567"/>
              </w:tabs>
              <w:jc w:val="center"/>
            </w:pPr>
            <w:r>
              <w:t>Заместитель директора по ИТ,</w:t>
            </w:r>
          </w:p>
          <w:p w14:paraId="660F2F1F" w14:textId="08F9C306" w:rsidR="00290B51" w:rsidRDefault="00290B51" w:rsidP="008C4D88">
            <w:pPr>
              <w:tabs>
                <w:tab w:val="left" w:pos="567"/>
              </w:tabs>
              <w:jc w:val="center"/>
            </w:pPr>
            <w:r>
              <w:t>заведующий медиатекой</w:t>
            </w:r>
          </w:p>
        </w:tc>
        <w:tc>
          <w:tcPr>
            <w:tcW w:w="3543" w:type="dxa"/>
          </w:tcPr>
          <w:p w14:paraId="6F8F9DA3" w14:textId="55419407" w:rsidR="00290B51" w:rsidRPr="00A96CC2" w:rsidRDefault="00A96CC2" w:rsidP="00A96CC2">
            <w:pPr>
              <w:widowControl w:val="0"/>
              <w:autoSpaceDE w:val="0"/>
              <w:autoSpaceDN w:val="0"/>
              <w:adjustRightInd w:val="0"/>
              <w:jc w:val="both"/>
              <w:rPr>
                <w:rFonts w:eastAsia="DengXian"/>
                <w:bCs/>
                <w:i/>
              </w:rPr>
            </w:pPr>
            <w:r>
              <w:rPr>
                <w:rFonts w:eastAsia="DengXian"/>
                <w:bCs/>
              </w:rPr>
              <w:t>Организовано систематическое и</w:t>
            </w:r>
            <w:r w:rsidRPr="00E0579A">
              <w:rPr>
                <w:rFonts w:eastAsia="DengXian"/>
                <w:bCs/>
              </w:rPr>
              <w:t>нформирование общественности о ходе реализации проекта на школьном сайте и в социальных сетях: Instagram, Вконтакте, Facebook</w:t>
            </w:r>
            <w:r>
              <w:rPr>
                <w:rFonts w:eastAsia="DengXian"/>
                <w:bCs/>
              </w:rPr>
              <w:t>.</w:t>
            </w:r>
          </w:p>
        </w:tc>
      </w:tr>
      <w:tr w:rsidR="00290B51" w14:paraId="09A5CD20" w14:textId="77777777" w:rsidTr="003F3DBF">
        <w:tc>
          <w:tcPr>
            <w:tcW w:w="458" w:type="dxa"/>
            <w:vMerge/>
          </w:tcPr>
          <w:p w14:paraId="5A83CA88" w14:textId="77777777" w:rsidR="00290B51" w:rsidRDefault="00290B51" w:rsidP="008C4D88">
            <w:pPr>
              <w:tabs>
                <w:tab w:val="left" w:pos="567"/>
              </w:tabs>
              <w:jc w:val="center"/>
            </w:pPr>
          </w:p>
        </w:tc>
        <w:tc>
          <w:tcPr>
            <w:tcW w:w="2202" w:type="dxa"/>
            <w:vMerge/>
          </w:tcPr>
          <w:p w14:paraId="0CFDA7BD" w14:textId="77777777" w:rsidR="00290B51" w:rsidRPr="00A73FAF" w:rsidRDefault="00290B51" w:rsidP="008C4D88">
            <w:pPr>
              <w:tabs>
                <w:tab w:val="left" w:pos="567"/>
              </w:tabs>
              <w:jc w:val="both"/>
            </w:pPr>
          </w:p>
        </w:tc>
        <w:tc>
          <w:tcPr>
            <w:tcW w:w="5103" w:type="dxa"/>
          </w:tcPr>
          <w:p w14:paraId="7A18B973" w14:textId="10D4E4B1" w:rsidR="00290B51" w:rsidRPr="00C4390D" w:rsidRDefault="00290B51" w:rsidP="008C4D88">
            <w:pPr>
              <w:tabs>
                <w:tab w:val="left" w:pos="567"/>
              </w:tabs>
              <w:jc w:val="both"/>
            </w:pPr>
            <w:r>
              <w:t>Публикации в средствах массовой информации</w:t>
            </w:r>
          </w:p>
        </w:tc>
        <w:tc>
          <w:tcPr>
            <w:tcW w:w="1701" w:type="dxa"/>
          </w:tcPr>
          <w:p w14:paraId="218F6F09" w14:textId="32C21857" w:rsidR="00290B51" w:rsidRDefault="00290B51" w:rsidP="008C4D88">
            <w:pPr>
              <w:tabs>
                <w:tab w:val="left" w:pos="567"/>
              </w:tabs>
              <w:jc w:val="center"/>
            </w:pPr>
            <w:r>
              <w:t>август-ноябрь 2021</w:t>
            </w:r>
          </w:p>
        </w:tc>
        <w:tc>
          <w:tcPr>
            <w:tcW w:w="2410" w:type="dxa"/>
          </w:tcPr>
          <w:p w14:paraId="579F49BE" w14:textId="0D14B0E0" w:rsidR="00290B51" w:rsidRDefault="00290B51" w:rsidP="008C4D88">
            <w:pPr>
              <w:tabs>
                <w:tab w:val="left" w:pos="567"/>
              </w:tabs>
              <w:jc w:val="center"/>
            </w:pPr>
            <w:r>
              <w:t>Научный руководитель школы,</w:t>
            </w:r>
          </w:p>
          <w:p w14:paraId="16A3624C" w14:textId="34118311" w:rsidR="00290B51" w:rsidRDefault="00290B51" w:rsidP="008C4D88">
            <w:pPr>
              <w:tabs>
                <w:tab w:val="left" w:pos="567"/>
              </w:tabs>
              <w:jc w:val="center"/>
            </w:pPr>
            <w:r>
              <w:t>руководитель методической службы школы</w:t>
            </w:r>
          </w:p>
        </w:tc>
        <w:tc>
          <w:tcPr>
            <w:tcW w:w="3543" w:type="dxa"/>
          </w:tcPr>
          <w:p w14:paraId="156D97B3" w14:textId="77777777" w:rsidR="00A96CC2" w:rsidRPr="00E72516" w:rsidRDefault="00A96CC2" w:rsidP="00A96CC2">
            <w:pPr>
              <w:tabs>
                <w:tab w:val="left" w:pos="567"/>
              </w:tabs>
              <w:jc w:val="both"/>
            </w:pPr>
            <w:r>
              <w:t>Опубликованы с</w:t>
            </w:r>
            <w:r w:rsidRPr="00E72516">
              <w:t xml:space="preserve">татьи </w:t>
            </w:r>
            <w:r>
              <w:t xml:space="preserve">по теме проекта </w:t>
            </w:r>
            <w:r w:rsidRPr="00E72516">
              <w:t>в печатных изданиях.</w:t>
            </w:r>
          </w:p>
          <w:p w14:paraId="14FEAFAA" w14:textId="3D7E65A9" w:rsidR="00E72516" w:rsidRDefault="00A96CC2" w:rsidP="00A96CC2">
            <w:pPr>
              <w:widowControl w:val="0"/>
              <w:autoSpaceDE w:val="0"/>
              <w:autoSpaceDN w:val="0"/>
              <w:adjustRightInd w:val="0"/>
              <w:jc w:val="both"/>
            </w:pPr>
            <w:r>
              <w:t xml:space="preserve">Размещена информация о событиях, реализуемых в рамках проекта на </w:t>
            </w:r>
            <w:r w:rsidRPr="00E72516">
              <w:t xml:space="preserve">сайте </w:t>
            </w:r>
            <w:r>
              <w:t xml:space="preserve">ПМОФ, </w:t>
            </w:r>
            <w:r w:rsidRPr="00E72516">
              <w:t xml:space="preserve">на сайте Комитета по образованию </w:t>
            </w:r>
            <w:r>
              <w:t xml:space="preserve">и </w:t>
            </w:r>
            <w:r w:rsidRPr="00E72516">
              <w:t>в сетевом издании «Дайджест петербургского образования»</w:t>
            </w:r>
            <w:r>
              <w:t>.</w:t>
            </w:r>
          </w:p>
        </w:tc>
      </w:tr>
      <w:tr w:rsidR="00A96CC2" w14:paraId="7E5B2403" w14:textId="77777777" w:rsidTr="003F3DBF">
        <w:tc>
          <w:tcPr>
            <w:tcW w:w="458" w:type="dxa"/>
            <w:vMerge/>
          </w:tcPr>
          <w:p w14:paraId="7E3A49D9" w14:textId="77777777" w:rsidR="00A96CC2" w:rsidRDefault="00A96CC2" w:rsidP="008C4D88">
            <w:pPr>
              <w:tabs>
                <w:tab w:val="left" w:pos="567"/>
              </w:tabs>
              <w:jc w:val="center"/>
            </w:pPr>
          </w:p>
        </w:tc>
        <w:tc>
          <w:tcPr>
            <w:tcW w:w="2202" w:type="dxa"/>
            <w:vMerge/>
          </w:tcPr>
          <w:p w14:paraId="1D300A7D" w14:textId="77777777" w:rsidR="00A96CC2" w:rsidRPr="00A73FAF" w:rsidRDefault="00A96CC2" w:rsidP="008C4D88">
            <w:pPr>
              <w:tabs>
                <w:tab w:val="left" w:pos="567"/>
              </w:tabs>
              <w:jc w:val="both"/>
            </w:pPr>
          </w:p>
        </w:tc>
        <w:tc>
          <w:tcPr>
            <w:tcW w:w="5103" w:type="dxa"/>
          </w:tcPr>
          <w:p w14:paraId="570F0C3D" w14:textId="4DD9B830" w:rsidR="00A96CC2" w:rsidRPr="0084379B" w:rsidRDefault="0084379B" w:rsidP="0084379B">
            <w:pPr>
              <w:widowControl w:val="0"/>
              <w:autoSpaceDE w:val="0"/>
              <w:autoSpaceDN w:val="0"/>
              <w:adjustRightInd w:val="0"/>
              <w:jc w:val="both"/>
              <w:rPr>
                <w:rFonts w:eastAsia="DengXian"/>
                <w:bCs/>
              </w:rPr>
            </w:pPr>
            <w:r>
              <w:rPr>
                <w:rFonts w:eastAsia="DengXian"/>
                <w:bCs/>
              </w:rPr>
              <w:t>Проведение открытых уроков и занятий естественнонаучной направленности с использованием оборудования школьной лаборатории «ГлобЛаб» для родителей обучающихся.</w:t>
            </w:r>
          </w:p>
        </w:tc>
        <w:tc>
          <w:tcPr>
            <w:tcW w:w="1701" w:type="dxa"/>
          </w:tcPr>
          <w:p w14:paraId="77556E27" w14:textId="4BB6DA7B" w:rsidR="00A96CC2" w:rsidRDefault="0084379B" w:rsidP="008C4D88">
            <w:pPr>
              <w:tabs>
                <w:tab w:val="left" w:pos="567"/>
              </w:tabs>
              <w:jc w:val="center"/>
            </w:pPr>
            <w:r>
              <w:t>до 30.11.2021</w:t>
            </w:r>
          </w:p>
        </w:tc>
        <w:tc>
          <w:tcPr>
            <w:tcW w:w="2410" w:type="dxa"/>
          </w:tcPr>
          <w:p w14:paraId="236FC0E3" w14:textId="44F36E14" w:rsidR="00A96CC2" w:rsidRDefault="0084379B" w:rsidP="008C4D88">
            <w:pPr>
              <w:tabs>
                <w:tab w:val="left" w:pos="567"/>
              </w:tabs>
              <w:jc w:val="center"/>
            </w:pPr>
            <w:r>
              <w:t>Воспитатели, учителя, педагоги дополнительного образования</w:t>
            </w:r>
          </w:p>
        </w:tc>
        <w:tc>
          <w:tcPr>
            <w:tcW w:w="3543" w:type="dxa"/>
          </w:tcPr>
          <w:p w14:paraId="11477B8A" w14:textId="2E4D9F05" w:rsidR="00A96CC2" w:rsidRPr="0084379B" w:rsidRDefault="0084379B" w:rsidP="0084379B">
            <w:pPr>
              <w:widowControl w:val="0"/>
              <w:autoSpaceDE w:val="0"/>
              <w:autoSpaceDN w:val="0"/>
              <w:adjustRightInd w:val="0"/>
              <w:jc w:val="both"/>
              <w:rPr>
                <w:rFonts w:eastAsia="DengXian"/>
                <w:bCs/>
              </w:rPr>
            </w:pPr>
            <w:r>
              <w:rPr>
                <w:rFonts w:eastAsia="DengXian"/>
                <w:bCs/>
              </w:rPr>
              <w:t>Проведено 1 занятие в дошкольном отделении, 1 урок окружающего мира в начальной школе, 1 урок химии в средней школе, по одному занятию внеурочной деятельности и дополнительному образованию.</w:t>
            </w:r>
          </w:p>
        </w:tc>
      </w:tr>
      <w:tr w:rsidR="00CC00D9" w14:paraId="7D315DF8" w14:textId="77777777" w:rsidTr="003F3DBF">
        <w:tc>
          <w:tcPr>
            <w:tcW w:w="458" w:type="dxa"/>
            <w:vMerge/>
          </w:tcPr>
          <w:p w14:paraId="66F21BCC" w14:textId="77777777" w:rsidR="00CC00D9" w:rsidRDefault="00CC00D9" w:rsidP="008C4D88">
            <w:pPr>
              <w:tabs>
                <w:tab w:val="left" w:pos="567"/>
              </w:tabs>
              <w:jc w:val="center"/>
            </w:pPr>
          </w:p>
        </w:tc>
        <w:tc>
          <w:tcPr>
            <w:tcW w:w="2202" w:type="dxa"/>
            <w:vMerge/>
          </w:tcPr>
          <w:p w14:paraId="71215492" w14:textId="77777777" w:rsidR="00CC00D9" w:rsidRPr="00A73FAF" w:rsidRDefault="00CC00D9" w:rsidP="008C4D88">
            <w:pPr>
              <w:tabs>
                <w:tab w:val="left" w:pos="567"/>
              </w:tabs>
              <w:jc w:val="both"/>
            </w:pPr>
          </w:p>
        </w:tc>
        <w:tc>
          <w:tcPr>
            <w:tcW w:w="5103" w:type="dxa"/>
          </w:tcPr>
          <w:p w14:paraId="26B661B9" w14:textId="0E4C041E" w:rsidR="00CC00D9" w:rsidRDefault="00CC00D9" w:rsidP="0084379B">
            <w:pPr>
              <w:widowControl w:val="0"/>
              <w:autoSpaceDE w:val="0"/>
              <w:autoSpaceDN w:val="0"/>
              <w:adjustRightInd w:val="0"/>
              <w:jc w:val="both"/>
              <w:rPr>
                <w:rFonts w:eastAsia="DengXian"/>
                <w:bCs/>
              </w:rPr>
            </w:pPr>
            <w:r>
              <w:rPr>
                <w:rFonts w:eastAsia="DengXian"/>
                <w:bCs/>
              </w:rPr>
              <w:t>Проведение районного с</w:t>
            </w:r>
            <w:r w:rsidRPr="00D92738">
              <w:rPr>
                <w:rFonts w:eastAsia="DengXian"/>
                <w:bCs/>
              </w:rPr>
              <w:t>еминар</w:t>
            </w:r>
            <w:r>
              <w:rPr>
                <w:rFonts w:eastAsia="DengXian"/>
                <w:bCs/>
              </w:rPr>
              <w:t>а</w:t>
            </w:r>
            <w:r w:rsidRPr="00D92738">
              <w:rPr>
                <w:rFonts w:eastAsia="DengXian"/>
                <w:bCs/>
              </w:rPr>
              <w:t xml:space="preserve"> для административн</w:t>
            </w:r>
            <w:r>
              <w:rPr>
                <w:rFonts w:eastAsia="DengXian"/>
                <w:bCs/>
              </w:rPr>
              <w:t>ых</w:t>
            </w:r>
            <w:r w:rsidRPr="00D92738">
              <w:rPr>
                <w:rFonts w:eastAsia="DengXian"/>
                <w:bCs/>
              </w:rPr>
              <w:t xml:space="preserve"> команд</w:t>
            </w:r>
            <w:r>
              <w:rPr>
                <w:rFonts w:eastAsia="DengXian"/>
                <w:bCs/>
              </w:rPr>
              <w:t xml:space="preserve"> школ по теме </w:t>
            </w:r>
            <w:r w:rsidRPr="00D92738">
              <w:rPr>
                <w:rFonts w:eastAsia="DengXian"/>
                <w:bCs/>
              </w:rPr>
              <w:t>«Построение индивидуального образовательного маршрута в условиях интеграции общего и дополнительного образования детей».</w:t>
            </w:r>
          </w:p>
        </w:tc>
        <w:tc>
          <w:tcPr>
            <w:tcW w:w="1701" w:type="dxa"/>
          </w:tcPr>
          <w:p w14:paraId="3DCFB346" w14:textId="58C8D993" w:rsidR="00CC00D9" w:rsidRDefault="00CC00D9" w:rsidP="008C4D88">
            <w:pPr>
              <w:tabs>
                <w:tab w:val="left" w:pos="567"/>
              </w:tabs>
              <w:jc w:val="center"/>
            </w:pPr>
            <w:r>
              <w:t>октябрь 2021</w:t>
            </w:r>
          </w:p>
        </w:tc>
        <w:tc>
          <w:tcPr>
            <w:tcW w:w="2410" w:type="dxa"/>
          </w:tcPr>
          <w:p w14:paraId="641D5FB1" w14:textId="60467FA8" w:rsidR="00CC00D9" w:rsidRDefault="00CC00D9" w:rsidP="008C4D88">
            <w:pPr>
              <w:tabs>
                <w:tab w:val="left" w:pos="567"/>
              </w:tabs>
              <w:jc w:val="center"/>
            </w:pPr>
            <w:r>
              <w:t>Администрация школы</w:t>
            </w:r>
          </w:p>
        </w:tc>
        <w:tc>
          <w:tcPr>
            <w:tcW w:w="3543" w:type="dxa"/>
          </w:tcPr>
          <w:p w14:paraId="55ECEC48" w14:textId="0373764B" w:rsidR="00CC00D9" w:rsidRPr="00CC00D9" w:rsidRDefault="00CC00D9" w:rsidP="0084379B">
            <w:pPr>
              <w:widowControl w:val="0"/>
              <w:autoSpaceDE w:val="0"/>
              <w:autoSpaceDN w:val="0"/>
              <w:adjustRightInd w:val="0"/>
              <w:jc w:val="both"/>
              <w:rPr>
                <w:rFonts w:eastAsia="DengXian"/>
                <w:bCs/>
                <w:i/>
              </w:rPr>
            </w:pPr>
            <w:r>
              <w:rPr>
                <w:rFonts w:eastAsia="DengXian"/>
                <w:bCs/>
              </w:rPr>
              <w:t>В семинаре примут участие не менее 20 человек – директоров и заместителей директоров образовательных учреждений Калининского района Санкт-Петербурга (</w:t>
            </w:r>
            <w:r w:rsidRPr="00CC00D9">
              <w:rPr>
                <w:rFonts w:eastAsia="DengXian"/>
                <w:bCs/>
                <w:i/>
              </w:rPr>
              <w:t>программа, фото, лист регистрации)</w:t>
            </w:r>
          </w:p>
        </w:tc>
      </w:tr>
      <w:tr w:rsidR="00290B51" w14:paraId="7201FB58" w14:textId="77777777" w:rsidTr="003F3DBF">
        <w:tc>
          <w:tcPr>
            <w:tcW w:w="458" w:type="dxa"/>
            <w:vMerge/>
          </w:tcPr>
          <w:p w14:paraId="7978ABF6" w14:textId="77777777" w:rsidR="00290B51" w:rsidRDefault="00290B51" w:rsidP="008C4D88">
            <w:pPr>
              <w:tabs>
                <w:tab w:val="left" w:pos="567"/>
              </w:tabs>
              <w:jc w:val="center"/>
            </w:pPr>
          </w:p>
        </w:tc>
        <w:tc>
          <w:tcPr>
            <w:tcW w:w="2202" w:type="dxa"/>
            <w:vMerge/>
          </w:tcPr>
          <w:p w14:paraId="2569E319" w14:textId="77777777" w:rsidR="00290B51" w:rsidRPr="00A73FAF" w:rsidRDefault="00290B51" w:rsidP="008C4D88">
            <w:pPr>
              <w:tabs>
                <w:tab w:val="left" w:pos="567"/>
              </w:tabs>
              <w:jc w:val="both"/>
            </w:pPr>
          </w:p>
        </w:tc>
        <w:tc>
          <w:tcPr>
            <w:tcW w:w="5103" w:type="dxa"/>
          </w:tcPr>
          <w:p w14:paraId="70DBBE5A" w14:textId="598B92A1" w:rsidR="00A22C10" w:rsidRPr="00A22C10" w:rsidRDefault="00290B51" w:rsidP="00A22C10">
            <w:pPr>
              <w:tabs>
                <w:tab w:val="left" w:pos="567"/>
              </w:tabs>
              <w:jc w:val="both"/>
              <w:rPr>
                <w:rFonts w:eastAsiaTheme="minorHAnsi"/>
                <w:iCs/>
                <w:lang w:eastAsia="en-US"/>
              </w:rPr>
            </w:pPr>
            <w:r>
              <w:rPr>
                <w:rFonts w:eastAsiaTheme="minorHAnsi"/>
                <w:iCs/>
                <w:lang w:eastAsia="en-US"/>
              </w:rPr>
              <w:t xml:space="preserve">Проведение </w:t>
            </w:r>
            <w:r w:rsidR="00A22C10" w:rsidRPr="00A22C10">
              <w:rPr>
                <w:rFonts w:eastAsiaTheme="minorHAnsi"/>
                <w:iCs/>
                <w:lang w:eastAsia="en-US"/>
              </w:rPr>
              <w:t xml:space="preserve">I Всероссийского </w:t>
            </w:r>
            <w:r w:rsidR="00A22C10">
              <w:rPr>
                <w:rFonts w:eastAsiaTheme="minorHAnsi"/>
                <w:iCs/>
                <w:lang w:eastAsia="en-US"/>
              </w:rPr>
              <w:t>ф</w:t>
            </w:r>
            <w:r w:rsidR="00A22C10" w:rsidRPr="00A22C10">
              <w:rPr>
                <w:rFonts w:eastAsiaTheme="minorHAnsi"/>
                <w:iCs/>
                <w:lang w:eastAsia="en-US"/>
              </w:rPr>
              <w:t>орума с международным участием</w:t>
            </w:r>
          </w:p>
          <w:p w14:paraId="6A39EAC1" w14:textId="6062C14F" w:rsidR="00290B51" w:rsidRPr="00A22C10" w:rsidRDefault="00A22C10" w:rsidP="00A22C10">
            <w:pPr>
              <w:tabs>
                <w:tab w:val="left" w:pos="567"/>
              </w:tabs>
              <w:jc w:val="both"/>
              <w:rPr>
                <w:rFonts w:eastAsiaTheme="minorHAnsi"/>
                <w:iCs/>
                <w:lang w:eastAsia="en-US"/>
              </w:rPr>
            </w:pPr>
            <w:r w:rsidRPr="00A22C10">
              <w:rPr>
                <w:rFonts w:eastAsiaTheme="minorHAnsi"/>
                <w:iCs/>
                <w:lang w:eastAsia="en-US"/>
              </w:rPr>
              <w:t xml:space="preserve"> «</w:t>
            </w:r>
            <w:r>
              <w:rPr>
                <w:rFonts w:eastAsiaTheme="minorHAnsi"/>
                <w:iCs/>
                <w:lang w:eastAsia="en-US"/>
              </w:rPr>
              <w:t>Школа директора</w:t>
            </w:r>
            <w:r w:rsidRPr="00A22C10">
              <w:rPr>
                <w:rFonts w:eastAsiaTheme="minorHAnsi"/>
                <w:iCs/>
                <w:lang w:eastAsia="en-US"/>
              </w:rPr>
              <w:t xml:space="preserve"> - 2021» </w:t>
            </w:r>
            <w:r>
              <w:rPr>
                <w:rFonts w:eastAsiaTheme="minorHAnsi"/>
                <w:iCs/>
                <w:lang w:eastAsia="en-US"/>
              </w:rPr>
              <w:t>(</w:t>
            </w:r>
            <w:r w:rsidR="00BF76C1">
              <w:rPr>
                <w:rFonts w:eastAsiaTheme="minorHAnsi"/>
                <w:iCs/>
                <w:lang w:eastAsia="en-US"/>
              </w:rPr>
              <w:t xml:space="preserve">представление </w:t>
            </w:r>
            <w:r w:rsidR="000064C8">
              <w:rPr>
                <w:rFonts w:eastAsiaTheme="minorHAnsi"/>
                <w:iCs/>
                <w:lang w:eastAsia="en-US"/>
              </w:rPr>
              <w:t>модел</w:t>
            </w:r>
            <w:r w:rsidR="00BF76C1">
              <w:rPr>
                <w:rFonts w:eastAsiaTheme="minorHAnsi"/>
                <w:iCs/>
                <w:lang w:eastAsia="en-US"/>
              </w:rPr>
              <w:t>и</w:t>
            </w:r>
            <w:r>
              <w:rPr>
                <w:rFonts w:eastAsiaTheme="minorHAnsi"/>
                <w:iCs/>
                <w:lang w:eastAsia="en-US"/>
              </w:rPr>
              <w:t xml:space="preserve"> </w:t>
            </w:r>
            <w:r w:rsidRPr="00A22C10">
              <w:rPr>
                <w:rFonts w:eastAsiaTheme="minorHAnsi"/>
                <w:iCs/>
                <w:lang w:eastAsia="en-US"/>
              </w:rPr>
              <w:t>непрерывного интегрированного естественнонаучного образования</w:t>
            </w:r>
            <w:r>
              <w:rPr>
                <w:rFonts w:eastAsiaTheme="minorHAnsi"/>
                <w:iCs/>
                <w:lang w:eastAsia="en-US"/>
              </w:rPr>
              <w:t>)</w:t>
            </w:r>
            <w:r w:rsidRPr="00A22C10">
              <w:rPr>
                <w:rFonts w:eastAsiaTheme="minorHAnsi"/>
                <w:iCs/>
                <w:lang w:eastAsia="en-US"/>
              </w:rPr>
              <w:t xml:space="preserve"> </w:t>
            </w:r>
          </w:p>
        </w:tc>
        <w:tc>
          <w:tcPr>
            <w:tcW w:w="1701" w:type="dxa"/>
          </w:tcPr>
          <w:p w14:paraId="4AEFE28D" w14:textId="79DA5541" w:rsidR="00290B51" w:rsidRDefault="00A22C10" w:rsidP="008C4D88">
            <w:pPr>
              <w:tabs>
                <w:tab w:val="left" w:pos="567"/>
              </w:tabs>
              <w:jc w:val="center"/>
            </w:pPr>
            <w:r>
              <w:t>2 ноября</w:t>
            </w:r>
            <w:r w:rsidR="00290B51">
              <w:t xml:space="preserve"> 2021</w:t>
            </w:r>
          </w:p>
        </w:tc>
        <w:tc>
          <w:tcPr>
            <w:tcW w:w="2410" w:type="dxa"/>
          </w:tcPr>
          <w:p w14:paraId="6FD31F66" w14:textId="4B1446CF" w:rsidR="00290B51" w:rsidRDefault="00A22C10" w:rsidP="008C4D88">
            <w:pPr>
              <w:tabs>
                <w:tab w:val="left" w:pos="567"/>
              </w:tabs>
              <w:jc w:val="center"/>
            </w:pPr>
            <w:r>
              <w:t>Администрация школы, методисты, педагоги</w:t>
            </w:r>
          </w:p>
        </w:tc>
        <w:tc>
          <w:tcPr>
            <w:tcW w:w="3543" w:type="dxa"/>
          </w:tcPr>
          <w:p w14:paraId="116886A4" w14:textId="0252BD31" w:rsidR="00290B51" w:rsidRPr="002C757F" w:rsidRDefault="0084379B" w:rsidP="008C4D88">
            <w:pPr>
              <w:tabs>
                <w:tab w:val="left" w:pos="567"/>
              </w:tabs>
              <w:jc w:val="both"/>
            </w:pPr>
            <w:r>
              <w:t>В форуме при</w:t>
            </w:r>
            <w:r w:rsidR="004561B5">
              <w:t>мут</w:t>
            </w:r>
            <w:r>
              <w:t xml:space="preserve"> участие </w:t>
            </w:r>
            <w:r w:rsidR="004561B5">
              <w:t xml:space="preserve">не менее </w:t>
            </w:r>
            <w:r w:rsidR="00A22C10">
              <w:t xml:space="preserve">200 </w:t>
            </w:r>
            <w:r>
              <w:t>человек</w:t>
            </w:r>
            <w:r w:rsidR="00A22C10">
              <w:t xml:space="preserve"> – директор</w:t>
            </w:r>
            <w:r w:rsidR="004561B5">
              <w:t xml:space="preserve">ов </w:t>
            </w:r>
            <w:r w:rsidR="00A22C10">
              <w:t xml:space="preserve">образовательных учреждений Санкт-Петербурга </w:t>
            </w:r>
            <w:r w:rsidR="000064C8">
              <w:t xml:space="preserve">и других регионов </w:t>
            </w:r>
            <w:r w:rsidR="00BF76C1">
              <w:t>РФ</w:t>
            </w:r>
            <w:r w:rsidR="000064C8">
              <w:t xml:space="preserve"> </w:t>
            </w:r>
            <w:r w:rsidR="000064C8" w:rsidRPr="000064C8">
              <w:rPr>
                <w:i/>
              </w:rPr>
              <w:t>(буклет, фото и видео материалы</w:t>
            </w:r>
            <w:r w:rsidR="000064C8">
              <w:rPr>
                <w:i/>
              </w:rPr>
              <w:t>, отзывы</w:t>
            </w:r>
            <w:r w:rsidR="000064C8" w:rsidRPr="000064C8">
              <w:rPr>
                <w:i/>
              </w:rPr>
              <w:t>)</w:t>
            </w:r>
          </w:p>
        </w:tc>
      </w:tr>
      <w:tr w:rsidR="001E2D0B" w14:paraId="75CB3A52" w14:textId="77777777" w:rsidTr="003F3DBF">
        <w:tc>
          <w:tcPr>
            <w:tcW w:w="458" w:type="dxa"/>
            <w:vMerge w:val="restart"/>
          </w:tcPr>
          <w:p w14:paraId="5C6C2B23" w14:textId="41F3DDFA" w:rsidR="001E2D0B" w:rsidRDefault="001E2D0B" w:rsidP="00A73FAF">
            <w:pPr>
              <w:tabs>
                <w:tab w:val="left" w:pos="567"/>
              </w:tabs>
              <w:jc w:val="center"/>
            </w:pPr>
            <w:r>
              <w:t>5</w:t>
            </w:r>
          </w:p>
        </w:tc>
        <w:tc>
          <w:tcPr>
            <w:tcW w:w="2202" w:type="dxa"/>
            <w:vMerge w:val="restart"/>
          </w:tcPr>
          <w:p w14:paraId="1D97B9D3" w14:textId="5CDC61E7" w:rsidR="001E2D0B" w:rsidRDefault="001E2D0B" w:rsidP="00A73FAF">
            <w:pPr>
              <w:tabs>
                <w:tab w:val="left" w:pos="567"/>
              </w:tabs>
              <w:jc w:val="both"/>
            </w:pPr>
            <w:r w:rsidRPr="00A73FAF">
              <w:t>Обеспечить дальнейшее развитие проекта, в том числе, с привлечением</w:t>
            </w:r>
            <w:r>
              <w:t xml:space="preserve"> руководителей, </w:t>
            </w:r>
            <w:r w:rsidRPr="00A73FAF">
              <w:t>педагогов и обучающихся образовательных учреждений района, города</w:t>
            </w:r>
          </w:p>
          <w:p w14:paraId="56969CF1" w14:textId="77777777" w:rsidR="00B04EB1" w:rsidRDefault="00B04EB1" w:rsidP="00A73FAF">
            <w:pPr>
              <w:tabs>
                <w:tab w:val="left" w:pos="567"/>
              </w:tabs>
              <w:jc w:val="both"/>
            </w:pPr>
          </w:p>
          <w:p w14:paraId="3CBFB2FC" w14:textId="48646ECF" w:rsidR="00B04EB1" w:rsidRPr="00A73FAF" w:rsidRDefault="00B04EB1" w:rsidP="00A73FAF">
            <w:pPr>
              <w:tabs>
                <w:tab w:val="left" w:pos="567"/>
              </w:tabs>
              <w:jc w:val="both"/>
            </w:pPr>
          </w:p>
        </w:tc>
        <w:tc>
          <w:tcPr>
            <w:tcW w:w="5103" w:type="dxa"/>
          </w:tcPr>
          <w:p w14:paraId="21423C26" w14:textId="26AC1556" w:rsidR="001E2D0B" w:rsidRPr="00C4390D" w:rsidRDefault="001E2D0B" w:rsidP="00A73FAF">
            <w:pPr>
              <w:tabs>
                <w:tab w:val="left" w:pos="567"/>
              </w:tabs>
              <w:jc w:val="both"/>
            </w:pPr>
            <w:r>
              <w:t xml:space="preserve">Участие обучающихся в олимпиадах естественнонаучной направленности районного, регионального, всероссийского и международного уровня </w:t>
            </w:r>
          </w:p>
        </w:tc>
        <w:tc>
          <w:tcPr>
            <w:tcW w:w="1701" w:type="dxa"/>
          </w:tcPr>
          <w:p w14:paraId="438E8382" w14:textId="77777777" w:rsidR="001E2D0B" w:rsidRDefault="001E2D0B" w:rsidP="00A73FAF">
            <w:pPr>
              <w:tabs>
                <w:tab w:val="left" w:pos="567"/>
              </w:tabs>
              <w:jc w:val="center"/>
            </w:pPr>
            <w:r>
              <w:t>декабрь 2021-</w:t>
            </w:r>
          </w:p>
          <w:p w14:paraId="050A460A" w14:textId="113BF0B8" w:rsidR="001E2D0B" w:rsidRDefault="001E2D0B" w:rsidP="00A73FAF">
            <w:pPr>
              <w:tabs>
                <w:tab w:val="left" w:pos="567"/>
              </w:tabs>
              <w:jc w:val="center"/>
            </w:pPr>
            <w:r>
              <w:t>май 2022</w:t>
            </w:r>
          </w:p>
        </w:tc>
        <w:tc>
          <w:tcPr>
            <w:tcW w:w="2410" w:type="dxa"/>
          </w:tcPr>
          <w:p w14:paraId="762DA500" w14:textId="3EDDC603" w:rsidR="001E2D0B" w:rsidRDefault="001E2D0B" w:rsidP="00A73FAF">
            <w:pPr>
              <w:tabs>
                <w:tab w:val="left" w:pos="567"/>
              </w:tabs>
              <w:jc w:val="center"/>
            </w:pPr>
            <w:r>
              <w:t>Методист, учителя, педагоги дополнительного образования</w:t>
            </w:r>
          </w:p>
        </w:tc>
        <w:tc>
          <w:tcPr>
            <w:tcW w:w="3543" w:type="dxa"/>
          </w:tcPr>
          <w:p w14:paraId="247C3664" w14:textId="77777777" w:rsidR="00692197" w:rsidRPr="00E0579A" w:rsidRDefault="00692197" w:rsidP="00692197">
            <w:pPr>
              <w:widowControl w:val="0"/>
              <w:autoSpaceDE w:val="0"/>
              <w:autoSpaceDN w:val="0"/>
              <w:adjustRightInd w:val="0"/>
              <w:jc w:val="both"/>
              <w:rPr>
                <w:rFonts w:eastAsia="DengXian"/>
                <w:bCs/>
              </w:rPr>
            </w:pPr>
            <w:r>
              <w:rPr>
                <w:rFonts w:eastAsia="DengXian"/>
                <w:bCs/>
              </w:rPr>
              <w:t>Сформирована база данных о</w:t>
            </w:r>
            <w:r w:rsidRPr="00E0579A">
              <w:rPr>
                <w:rFonts w:eastAsia="DengXian"/>
                <w:bCs/>
              </w:rPr>
              <w:t xml:space="preserve"> победител</w:t>
            </w:r>
            <w:r>
              <w:rPr>
                <w:rFonts w:eastAsia="DengXian"/>
                <w:bCs/>
              </w:rPr>
              <w:t>ях</w:t>
            </w:r>
            <w:r w:rsidRPr="00E0579A">
              <w:rPr>
                <w:rFonts w:eastAsia="DengXian"/>
                <w:bCs/>
              </w:rPr>
              <w:t xml:space="preserve"> и призер</w:t>
            </w:r>
            <w:r>
              <w:rPr>
                <w:rFonts w:eastAsia="DengXian"/>
                <w:bCs/>
              </w:rPr>
              <w:t>ах</w:t>
            </w:r>
            <w:r w:rsidRPr="00E0579A">
              <w:rPr>
                <w:rFonts w:eastAsia="DengXian"/>
                <w:bCs/>
              </w:rPr>
              <w:t xml:space="preserve"> олимпиад</w:t>
            </w:r>
            <w:r>
              <w:rPr>
                <w:rFonts w:eastAsia="DengXian"/>
                <w:bCs/>
              </w:rPr>
              <w:t>.</w:t>
            </w:r>
          </w:p>
          <w:p w14:paraId="501FFA1E" w14:textId="11B07E9F" w:rsidR="0041235A" w:rsidRDefault="0041235A" w:rsidP="0041235A">
            <w:pPr>
              <w:tabs>
                <w:tab w:val="left" w:pos="567"/>
              </w:tabs>
              <w:jc w:val="both"/>
            </w:pPr>
          </w:p>
        </w:tc>
      </w:tr>
      <w:tr w:rsidR="001E2D0B" w14:paraId="36B1F2A4" w14:textId="77777777" w:rsidTr="003F3DBF">
        <w:tc>
          <w:tcPr>
            <w:tcW w:w="458" w:type="dxa"/>
            <w:vMerge/>
          </w:tcPr>
          <w:p w14:paraId="3569BC72" w14:textId="77777777" w:rsidR="001E2D0B" w:rsidRDefault="001E2D0B" w:rsidP="00A73FAF">
            <w:pPr>
              <w:tabs>
                <w:tab w:val="left" w:pos="567"/>
              </w:tabs>
              <w:jc w:val="center"/>
            </w:pPr>
          </w:p>
        </w:tc>
        <w:tc>
          <w:tcPr>
            <w:tcW w:w="2202" w:type="dxa"/>
            <w:vMerge/>
          </w:tcPr>
          <w:p w14:paraId="346F2AFF" w14:textId="77777777" w:rsidR="001E2D0B" w:rsidRPr="00A73FAF" w:rsidRDefault="001E2D0B" w:rsidP="00A73FAF">
            <w:pPr>
              <w:tabs>
                <w:tab w:val="left" w:pos="567"/>
              </w:tabs>
              <w:jc w:val="both"/>
            </w:pPr>
          </w:p>
        </w:tc>
        <w:tc>
          <w:tcPr>
            <w:tcW w:w="5103" w:type="dxa"/>
          </w:tcPr>
          <w:p w14:paraId="27D147FD" w14:textId="4712F9F6" w:rsidR="001E2D0B" w:rsidRDefault="001E2D0B" w:rsidP="00A73FAF">
            <w:pPr>
              <w:tabs>
                <w:tab w:val="left" w:pos="567"/>
              </w:tabs>
              <w:jc w:val="both"/>
            </w:pPr>
            <w:r>
              <w:t>Реализация школьного проекта «Перезагрузка» в рамках Программы воспитания школы – модуль по профориентации «ПРОФИ»: н</w:t>
            </w:r>
            <w:r w:rsidRPr="003513CD">
              <w:t xml:space="preserve">еделя профессий блока «Человек – </w:t>
            </w:r>
            <w:r>
              <w:t>природа</w:t>
            </w:r>
            <w:r w:rsidRPr="003513CD">
              <w:t>»</w:t>
            </w:r>
            <w:r w:rsidR="009F2086">
              <w:t>, включающ</w:t>
            </w:r>
            <w:r w:rsidR="00BF76C1">
              <w:t>ая</w:t>
            </w:r>
            <w:r w:rsidR="009F2086">
              <w:t xml:space="preserve"> </w:t>
            </w:r>
            <w:r w:rsidR="007B4141">
              <w:t>школьные</w:t>
            </w:r>
            <w:r w:rsidR="009F2086">
              <w:t xml:space="preserve"> мероприятия</w:t>
            </w:r>
            <w:r w:rsidR="007B4141">
              <w:t xml:space="preserve"> и мероприятия,</w:t>
            </w:r>
            <w:r w:rsidR="009F2086">
              <w:t xml:space="preserve"> обеспечивающие внешкольную активность обучающихся и педагогов </w:t>
            </w:r>
            <w:r>
              <w:t>(1-11 классы)</w:t>
            </w:r>
          </w:p>
        </w:tc>
        <w:tc>
          <w:tcPr>
            <w:tcW w:w="1701" w:type="dxa"/>
          </w:tcPr>
          <w:p w14:paraId="22C3761A" w14:textId="55C18FE7" w:rsidR="001E2D0B" w:rsidRDefault="001E2D0B" w:rsidP="00A73FAF">
            <w:pPr>
              <w:tabs>
                <w:tab w:val="left" w:pos="567"/>
              </w:tabs>
              <w:jc w:val="center"/>
            </w:pPr>
            <w:r>
              <w:t>0</w:t>
            </w:r>
            <w:r w:rsidRPr="003513CD">
              <w:t>6.12.2</w:t>
            </w:r>
            <w:r>
              <w:t>021</w:t>
            </w:r>
            <w:r w:rsidRPr="003513CD">
              <w:t xml:space="preserve"> –12.12.2</w:t>
            </w:r>
            <w:r>
              <w:t>021</w:t>
            </w:r>
          </w:p>
        </w:tc>
        <w:tc>
          <w:tcPr>
            <w:tcW w:w="2410" w:type="dxa"/>
          </w:tcPr>
          <w:p w14:paraId="3F9677F8" w14:textId="21C93F78" w:rsidR="001E2D0B" w:rsidRDefault="001E2D0B" w:rsidP="00A73FAF">
            <w:pPr>
              <w:tabs>
                <w:tab w:val="left" w:pos="567"/>
              </w:tabs>
              <w:jc w:val="center"/>
            </w:pPr>
            <w:r w:rsidRPr="00344002">
              <w:t>Учителя биологии, физики, химии</w:t>
            </w:r>
            <w:r>
              <w:t xml:space="preserve">, </w:t>
            </w:r>
            <w:r w:rsidRPr="00344002">
              <w:t>учителя начальных классов</w:t>
            </w:r>
          </w:p>
        </w:tc>
        <w:tc>
          <w:tcPr>
            <w:tcW w:w="3543" w:type="dxa"/>
          </w:tcPr>
          <w:p w14:paraId="6AC102E3" w14:textId="77777777" w:rsidR="00692197" w:rsidRPr="009430CD" w:rsidRDefault="00692197" w:rsidP="00692197">
            <w:pPr>
              <w:tabs>
                <w:tab w:val="left" w:pos="567"/>
              </w:tabs>
              <w:jc w:val="both"/>
            </w:pPr>
            <w:r w:rsidRPr="009F2086">
              <w:t>Программа недели профессии блока «Человек-природа»</w:t>
            </w:r>
            <w:r>
              <w:t xml:space="preserve"> выполнена. Представлены п</w:t>
            </w:r>
            <w:r w:rsidRPr="009F2086">
              <w:t>роекты обучающихся</w:t>
            </w:r>
            <w:r>
              <w:t xml:space="preserve">, реализованные в рамках проведения недели профессий </w:t>
            </w:r>
            <w:r w:rsidRPr="009F2086">
              <w:rPr>
                <w:i/>
              </w:rPr>
              <w:t>(фотоматериалы)</w:t>
            </w:r>
            <w:r>
              <w:rPr>
                <w:i/>
              </w:rPr>
              <w:t>.</w:t>
            </w:r>
          </w:p>
          <w:p w14:paraId="0A854B99" w14:textId="355075B9" w:rsidR="001E2D0B" w:rsidRPr="009F2086" w:rsidRDefault="001E2D0B" w:rsidP="00A73FAF">
            <w:pPr>
              <w:tabs>
                <w:tab w:val="left" w:pos="567"/>
              </w:tabs>
              <w:jc w:val="both"/>
              <w:rPr>
                <w:i/>
              </w:rPr>
            </w:pPr>
          </w:p>
        </w:tc>
      </w:tr>
      <w:tr w:rsidR="001E2D0B" w14:paraId="641EA450" w14:textId="77777777" w:rsidTr="003F3DBF">
        <w:tc>
          <w:tcPr>
            <w:tcW w:w="458" w:type="dxa"/>
            <w:vMerge/>
          </w:tcPr>
          <w:p w14:paraId="4215190F" w14:textId="77777777" w:rsidR="001E2D0B" w:rsidRDefault="001E2D0B" w:rsidP="0071552D">
            <w:pPr>
              <w:tabs>
                <w:tab w:val="left" w:pos="567"/>
              </w:tabs>
              <w:jc w:val="center"/>
            </w:pPr>
          </w:p>
        </w:tc>
        <w:tc>
          <w:tcPr>
            <w:tcW w:w="2202" w:type="dxa"/>
            <w:vMerge/>
          </w:tcPr>
          <w:p w14:paraId="3E6F3675" w14:textId="77777777" w:rsidR="001E2D0B" w:rsidRPr="00A73FAF" w:rsidRDefault="001E2D0B" w:rsidP="0071552D">
            <w:pPr>
              <w:tabs>
                <w:tab w:val="left" w:pos="567"/>
              </w:tabs>
              <w:jc w:val="both"/>
            </w:pPr>
          </w:p>
        </w:tc>
        <w:tc>
          <w:tcPr>
            <w:tcW w:w="5103" w:type="dxa"/>
          </w:tcPr>
          <w:p w14:paraId="4B88F075" w14:textId="7E5842CD" w:rsidR="001E2D0B" w:rsidRPr="003F5DD0" w:rsidRDefault="001E2D0B" w:rsidP="0071552D">
            <w:pPr>
              <w:tabs>
                <w:tab w:val="left" w:pos="567"/>
              </w:tabs>
              <w:jc w:val="both"/>
              <w:rPr>
                <w:highlight w:val="yellow"/>
              </w:rPr>
            </w:pPr>
            <w:r>
              <w:t>Проведение Всероссийского образовательного фор</w:t>
            </w:r>
            <w:r w:rsidR="001970C2">
              <w:t>у</w:t>
            </w:r>
            <w:r>
              <w:t>ма с международным участием «Молодые молодым» в рамках Петербургского международного образовательного форума</w:t>
            </w:r>
          </w:p>
        </w:tc>
        <w:tc>
          <w:tcPr>
            <w:tcW w:w="1701" w:type="dxa"/>
          </w:tcPr>
          <w:p w14:paraId="5F7D9D0E" w14:textId="74310AA8" w:rsidR="001E2D0B" w:rsidRDefault="001E2D0B" w:rsidP="0071552D">
            <w:pPr>
              <w:tabs>
                <w:tab w:val="left" w:pos="567"/>
              </w:tabs>
              <w:jc w:val="center"/>
            </w:pPr>
            <w:r>
              <w:t>март 2022</w:t>
            </w:r>
          </w:p>
        </w:tc>
        <w:tc>
          <w:tcPr>
            <w:tcW w:w="2410" w:type="dxa"/>
          </w:tcPr>
          <w:p w14:paraId="7706A02C" w14:textId="77777777" w:rsidR="001E2D0B" w:rsidRDefault="001E2D0B" w:rsidP="0071552D">
            <w:pPr>
              <w:tabs>
                <w:tab w:val="left" w:pos="567"/>
              </w:tabs>
              <w:jc w:val="center"/>
            </w:pPr>
            <w:r>
              <w:t>Администрация школы,</w:t>
            </w:r>
          </w:p>
          <w:p w14:paraId="70FF1925" w14:textId="4BED480E" w:rsidR="001E2D0B" w:rsidRDefault="001E2D0B" w:rsidP="0071552D">
            <w:pPr>
              <w:tabs>
                <w:tab w:val="left" w:pos="567"/>
              </w:tabs>
              <w:jc w:val="center"/>
            </w:pPr>
            <w:r>
              <w:t>научные консультанты</w:t>
            </w:r>
          </w:p>
        </w:tc>
        <w:tc>
          <w:tcPr>
            <w:tcW w:w="3543" w:type="dxa"/>
          </w:tcPr>
          <w:p w14:paraId="302D9FE7" w14:textId="77777777" w:rsidR="001E2D0B" w:rsidRDefault="004561B5" w:rsidP="0071552D">
            <w:pPr>
              <w:tabs>
                <w:tab w:val="left" w:pos="567"/>
              </w:tabs>
              <w:jc w:val="both"/>
              <w:rPr>
                <w:i/>
              </w:rPr>
            </w:pPr>
            <w:r>
              <w:t xml:space="preserve">Проведены </w:t>
            </w:r>
            <w:r w:rsidR="00B04EB1">
              <w:t>открытые уроки и занятия</w:t>
            </w:r>
            <w:r w:rsidR="0041235A">
              <w:t xml:space="preserve"> дополнительного образования естественнонаучного направления </w:t>
            </w:r>
            <w:r w:rsidR="0041235A" w:rsidRPr="0041235A">
              <w:rPr>
                <w:i/>
              </w:rPr>
              <w:t>(видеозаписи, фотоматериалы, буклет)</w:t>
            </w:r>
          </w:p>
          <w:p w14:paraId="05749256" w14:textId="5F257209" w:rsidR="00AE5CD9" w:rsidRPr="007B4141" w:rsidRDefault="00AE5CD9" w:rsidP="0071552D">
            <w:pPr>
              <w:tabs>
                <w:tab w:val="left" w:pos="567"/>
              </w:tabs>
              <w:jc w:val="both"/>
              <w:rPr>
                <w:i/>
              </w:rPr>
            </w:pPr>
          </w:p>
        </w:tc>
      </w:tr>
      <w:tr w:rsidR="001E2D0B" w14:paraId="636A8A5F" w14:textId="77777777" w:rsidTr="003F3DBF">
        <w:tc>
          <w:tcPr>
            <w:tcW w:w="458" w:type="dxa"/>
            <w:vMerge/>
          </w:tcPr>
          <w:p w14:paraId="38F7B853" w14:textId="77777777" w:rsidR="001E2D0B" w:rsidRDefault="001E2D0B" w:rsidP="0071552D">
            <w:pPr>
              <w:tabs>
                <w:tab w:val="left" w:pos="567"/>
              </w:tabs>
              <w:jc w:val="center"/>
            </w:pPr>
          </w:p>
        </w:tc>
        <w:tc>
          <w:tcPr>
            <w:tcW w:w="2202" w:type="dxa"/>
            <w:vMerge/>
          </w:tcPr>
          <w:p w14:paraId="126709CB" w14:textId="77777777" w:rsidR="001E2D0B" w:rsidRPr="00A73FAF" w:rsidRDefault="001E2D0B" w:rsidP="0071552D">
            <w:pPr>
              <w:tabs>
                <w:tab w:val="left" w:pos="567"/>
              </w:tabs>
              <w:jc w:val="both"/>
            </w:pPr>
          </w:p>
        </w:tc>
        <w:tc>
          <w:tcPr>
            <w:tcW w:w="5103" w:type="dxa"/>
          </w:tcPr>
          <w:p w14:paraId="15EF68B8" w14:textId="76D551B8" w:rsidR="001E2D0B" w:rsidRDefault="001E2D0B" w:rsidP="00CB2C7A">
            <w:pPr>
              <w:tabs>
                <w:tab w:val="left" w:pos="567"/>
              </w:tabs>
              <w:jc w:val="both"/>
            </w:pPr>
            <w:r>
              <w:t>Реализация школьного проекта «Перезагрузка» в рамках Программы воспитания школы - модуль научно-исследовательского погружения «Колба»</w:t>
            </w:r>
            <w:r w:rsidR="009F2086">
              <w:t xml:space="preserve">, </w:t>
            </w:r>
            <w:r w:rsidR="007B4141">
              <w:t>включающий школьные мероприятия и мероприятия, обеспечивающие внешкольную активность обучающихся и педагогов (1-11 классы)</w:t>
            </w:r>
          </w:p>
        </w:tc>
        <w:tc>
          <w:tcPr>
            <w:tcW w:w="1701" w:type="dxa"/>
          </w:tcPr>
          <w:p w14:paraId="1C91289F" w14:textId="4A7F1973" w:rsidR="001E2D0B" w:rsidRDefault="001E2D0B" w:rsidP="0071552D">
            <w:pPr>
              <w:tabs>
                <w:tab w:val="left" w:pos="567"/>
              </w:tabs>
              <w:jc w:val="center"/>
            </w:pPr>
            <w:r>
              <w:t>январь-март 2022</w:t>
            </w:r>
          </w:p>
        </w:tc>
        <w:tc>
          <w:tcPr>
            <w:tcW w:w="2410" w:type="dxa"/>
          </w:tcPr>
          <w:p w14:paraId="07D02412" w14:textId="1A4E530B" w:rsidR="001E2D0B" w:rsidRDefault="001E2D0B" w:rsidP="0071552D">
            <w:pPr>
              <w:tabs>
                <w:tab w:val="left" w:pos="567"/>
              </w:tabs>
              <w:jc w:val="center"/>
            </w:pPr>
            <w:r w:rsidRPr="00344002">
              <w:t>Учителя биологии, физики, химии</w:t>
            </w:r>
            <w:r>
              <w:t xml:space="preserve">, </w:t>
            </w:r>
            <w:r w:rsidRPr="00344002">
              <w:t>учителя начальных классов</w:t>
            </w:r>
          </w:p>
        </w:tc>
        <w:tc>
          <w:tcPr>
            <w:tcW w:w="3543" w:type="dxa"/>
          </w:tcPr>
          <w:p w14:paraId="570484E1" w14:textId="5E1A2677" w:rsidR="001E2D0B" w:rsidRDefault="004561B5" w:rsidP="007B4141">
            <w:pPr>
              <w:tabs>
                <w:tab w:val="left" w:pos="567"/>
              </w:tabs>
              <w:jc w:val="both"/>
            </w:pPr>
            <w:r w:rsidRPr="009F2086">
              <w:t xml:space="preserve">Программа </w:t>
            </w:r>
            <w:r w:rsidRPr="0049448C">
              <w:t>научно-исследовательского погружения «Колба»</w:t>
            </w:r>
            <w:r>
              <w:t xml:space="preserve"> выполнена. Представлены п</w:t>
            </w:r>
            <w:r w:rsidRPr="009F2086">
              <w:t>роекты обучающихся</w:t>
            </w:r>
            <w:r>
              <w:t xml:space="preserve">, реализованные в рамках модуля «Колба» </w:t>
            </w:r>
            <w:r w:rsidRPr="009F2086">
              <w:rPr>
                <w:i/>
              </w:rPr>
              <w:t>(фотоматериалы)</w:t>
            </w:r>
            <w:r>
              <w:rPr>
                <w:i/>
              </w:rPr>
              <w:t>.</w:t>
            </w:r>
          </w:p>
        </w:tc>
      </w:tr>
      <w:tr w:rsidR="001E2D0B" w14:paraId="379DB537" w14:textId="77777777" w:rsidTr="003F3DBF">
        <w:tc>
          <w:tcPr>
            <w:tcW w:w="458" w:type="dxa"/>
            <w:vMerge/>
          </w:tcPr>
          <w:p w14:paraId="24CDA67F" w14:textId="77777777" w:rsidR="001E2D0B" w:rsidRDefault="001E2D0B" w:rsidP="0071552D">
            <w:pPr>
              <w:tabs>
                <w:tab w:val="left" w:pos="567"/>
              </w:tabs>
              <w:jc w:val="center"/>
            </w:pPr>
          </w:p>
        </w:tc>
        <w:tc>
          <w:tcPr>
            <w:tcW w:w="2202" w:type="dxa"/>
            <w:vMerge/>
          </w:tcPr>
          <w:p w14:paraId="00792C62" w14:textId="77777777" w:rsidR="001E2D0B" w:rsidRPr="00A73FAF" w:rsidRDefault="001E2D0B" w:rsidP="0071552D">
            <w:pPr>
              <w:tabs>
                <w:tab w:val="left" w:pos="567"/>
              </w:tabs>
              <w:jc w:val="both"/>
            </w:pPr>
          </w:p>
        </w:tc>
        <w:tc>
          <w:tcPr>
            <w:tcW w:w="5103" w:type="dxa"/>
          </w:tcPr>
          <w:p w14:paraId="43A861B3" w14:textId="1A16F36E" w:rsidR="001E2D0B" w:rsidRDefault="00BA70C5" w:rsidP="0071552D">
            <w:pPr>
              <w:tabs>
                <w:tab w:val="left" w:pos="567"/>
              </w:tabs>
              <w:jc w:val="both"/>
            </w:pPr>
            <w:r w:rsidRPr="00BA70C5">
              <w:t>Организация и проведение Всероссийской открытой научно-практической конференции «Многогранная Россия»</w:t>
            </w:r>
            <w:r>
              <w:t xml:space="preserve"> </w:t>
            </w:r>
            <w:r w:rsidR="001E2D0B">
              <w:t xml:space="preserve">с участием обучающихся </w:t>
            </w:r>
            <w:r w:rsidR="00BF76C1">
              <w:t>ОО</w:t>
            </w:r>
            <w:r w:rsidR="001E2D0B" w:rsidRPr="0071552D">
              <w:t xml:space="preserve"> района, города и страны</w:t>
            </w:r>
            <w:r w:rsidR="009F2086">
              <w:t xml:space="preserve"> на базе Политехнического университета Санкт-Петербурга</w:t>
            </w:r>
          </w:p>
        </w:tc>
        <w:tc>
          <w:tcPr>
            <w:tcW w:w="1701" w:type="dxa"/>
          </w:tcPr>
          <w:p w14:paraId="2DB8EF6A" w14:textId="7775B9D4" w:rsidR="001E2D0B" w:rsidRDefault="001E2D0B" w:rsidP="0071552D">
            <w:pPr>
              <w:tabs>
                <w:tab w:val="left" w:pos="567"/>
              </w:tabs>
              <w:jc w:val="center"/>
            </w:pPr>
            <w:r>
              <w:t>апрель 2022</w:t>
            </w:r>
          </w:p>
        </w:tc>
        <w:tc>
          <w:tcPr>
            <w:tcW w:w="2410" w:type="dxa"/>
          </w:tcPr>
          <w:p w14:paraId="2AC57D37" w14:textId="02AAFC05" w:rsidR="001E2D0B" w:rsidRDefault="001E2D0B" w:rsidP="00B04EB1">
            <w:pPr>
              <w:tabs>
                <w:tab w:val="left" w:pos="567"/>
              </w:tabs>
              <w:jc w:val="center"/>
            </w:pPr>
            <w:r>
              <w:t xml:space="preserve">Заместитель директора по УВР, кураторы секций, преподаватели </w:t>
            </w:r>
            <w:r w:rsidR="00B04EB1">
              <w:t>вузов</w:t>
            </w:r>
          </w:p>
        </w:tc>
        <w:tc>
          <w:tcPr>
            <w:tcW w:w="3543" w:type="dxa"/>
          </w:tcPr>
          <w:p w14:paraId="75617A4C" w14:textId="65F77DC6" w:rsidR="001E2D0B" w:rsidRPr="004561B5" w:rsidRDefault="004561B5" w:rsidP="004561B5">
            <w:pPr>
              <w:widowControl w:val="0"/>
              <w:autoSpaceDE w:val="0"/>
              <w:autoSpaceDN w:val="0"/>
              <w:adjustRightInd w:val="0"/>
              <w:jc w:val="both"/>
              <w:rPr>
                <w:rFonts w:eastAsia="DengXian"/>
                <w:bCs/>
              </w:rPr>
            </w:pPr>
            <w:r>
              <w:t>Сформирована база данных о</w:t>
            </w:r>
            <w:r w:rsidRPr="0041235A">
              <w:t xml:space="preserve"> победител</w:t>
            </w:r>
            <w:r>
              <w:t>ях, представивших на конференцию</w:t>
            </w:r>
            <w:r w:rsidRPr="0041235A">
              <w:t xml:space="preserve"> научно-исследовательски</w:t>
            </w:r>
            <w:r>
              <w:t>е</w:t>
            </w:r>
            <w:r w:rsidRPr="0041235A">
              <w:t xml:space="preserve"> проект</w:t>
            </w:r>
            <w:r>
              <w:t>ы</w:t>
            </w:r>
            <w:r w:rsidRPr="0041235A">
              <w:t xml:space="preserve"> естественнонаучной направленности</w:t>
            </w:r>
            <w:r>
              <w:t>.</w:t>
            </w:r>
          </w:p>
        </w:tc>
      </w:tr>
      <w:tr w:rsidR="001E2D0B" w14:paraId="16FEC21D" w14:textId="77777777" w:rsidTr="003F3DBF">
        <w:tc>
          <w:tcPr>
            <w:tcW w:w="458" w:type="dxa"/>
            <w:vMerge/>
          </w:tcPr>
          <w:p w14:paraId="11FF25F9" w14:textId="77777777" w:rsidR="001E2D0B" w:rsidRDefault="001E2D0B" w:rsidP="00A73FAF">
            <w:pPr>
              <w:tabs>
                <w:tab w:val="left" w:pos="567"/>
              </w:tabs>
              <w:jc w:val="center"/>
            </w:pPr>
          </w:p>
        </w:tc>
        <w:tc>
          <w:tcPr>
            <w:tcW w:w="2202" w:type="dxa"/>
            <w:vMerge/>
          </w:tcPr>
          <w:p w14:paraId="04608DE3" w14:textId="77777777" w:rsidR="001E2D0B" w:rsidRPr="00A73FAF" w:rsidRDefault="001E2D0B" w:rsidP="00A73FAF">
            <w:pPr>
              <w:tabs>
                <w:tab w:val="left" w:pos="567"/>
              </w:tabs>
              <w:jc w:val="both"/>
            </w:pPr>
          </w:p>
        </w:tc>
        <w:tc>
          <w:tcPr>
            <w:tcW w:w="5103" w:type="dxa"/>
          </w:tcPr>
          <w:p w14:paraId="072FFB6F" w14:textId="1F3CB78A" w:rsidR="001E2D0B" w:rsidRDefault="001E2D0B" w:rsidP="00A73FAF">
            <w:pPr>
              <w:tabs>
                <w:tab w:val="left" w:pos="567"/>
              </w:tabs>
              <w:jc w:val="both"/>
            </w:pPr>
            <w:r>
              <w:t xml:space="preserve">Проведение </w:t>
            </w:r>
            <w:r w:rsidR="001970C2">
              <w:t>городского семинара</w:t>
            </w:r>
            <w:r>
              <w:t xml:space="preserve"> для</w:t>
            </w:r>
            <w:r w:rsidRPr="002F523A">
              <w:t xml:space="preserve"> </w:t>
            </w:r>
            <w:r>
              <w:t xml:space="preserve">заместителей директора по УВР и </w:t>
            </w:r>
            <w:r w:rsidRPr="002F523A">
              <w:t>учителей – предметников естественнонаучного цикла</w:t>
            </w:r>
            <w:r>
              <w:t xml:space="preserve"> </w:t>
            </w:r>
            <w:r w:rsidR="00B86AC7" w:rsidRPr="00B86AC7">
              <w:t xml:space="preserve">в рамках </w:t>
            </w:r>
            <w:r w:rsidR="00BF76C1">
              <w:t>ПМОФ</w:t>
            </w:r>
            <w:r w:rsidR="00B86AC7" w:rsidRPr="00B86AC7">
              <w:t xml:space="preserve"> </w:t>
            </w:r>
            <w:r>
              <w:t xml:space="preserve">по теме: </w:t>
            </w:r>
            <w:r w:rsidRPr="00611832">
              <w:t>«</w:t>
            </w:r>
            <w:r>
              <w:t>Модель</w:t>
            </w:r>
            <w:r w:rsidRPr="00611832">
              <w:t xml:space="preserve"> непрерывного </w:t>
            </w:r>
            <w:r>
              <w:t xml:space="preserve">интегрированного </w:t>
            </w:r>
            <w:r w:rsidRPr="00611832">
              <w:t>естественнонаучного образования</w:t>
            </w:r>
            <w:r>
              <w:t>: детский сад-школа-вуз»</w:t>
            </w:r>
            <w:r w:rsidR="00B04EB1">
              <w:t xml:space="preserve"> </w:t>
            </w:r>
          </w:p>
        </w:tc>
        <w:tc>
          <w:tcPr>
            <w:tcW w:w="1701" w:type="dxa"/>
          </w:tcPr>
          <w:p w14:paraId="56CD8D1E" w14:textId="20931150" w:rsidR="001E2D0B" w:rsidRDefault="001E2D0B" w:rsidP="00A73FAF">
            <w:pPr>
              <w:tabs>
                <w:tab w:val="left" w:pos="567"/>
              </w:tabs>
              <w:jc w:val="center"/>
            </w:pPr>
            <w:r>
              <w:t xml:space="preserve">апрель 2022 </w:t>
            </w:r>
          </w:p>
        </w:tc>
        <w:tc>
          <w:tcPr>
            <w:tcW w:w="2410" w:type="dxa"/>
          </w:tcPr>
          <w:p w14:paraId="26AB8FCB" w14:textId="2FEF1A7B" w:rsidR="001E2D0B" w:rsidRDefault="001E2D0B" w:rsidP="00A73FAF">
            <w:pPr>
              <w:tabs>
                <w:tab w:val="left" w:pos="567"/>
              </w:tabs>
              <w:jc w:val="center"/>
            </w:pPr>
            <w:r>
              <w:t>Руководитель методической службы школы</w:t>
            </w:r>
          </w:p>
        </w:tc>
        <w:tc>
          <w:tcPr>
            <w:tcW w:w="3543" w:type="dxa"/>
          </w:tcPr>
          <w:p w14:paraId="1EB814B2" w14:textId="025B8920" w:rsidR="001E2D0B" w:rsidRPr="0049448C" w:rsidRDefault="004561B5" w:rsidP="00A73FAF">
            <w:pPr>
              <w:tabs>
                <w:tab w:val="left" w:pos="567"/>
              </w:tabs>
              <w:jc w:val="both"/>
              <w:rPr>
                <w:highlight w:val="yellow"/>
              </w:rPr>
            </w:pPr>
            <w:r>
              <w:rPr>
                <w:rFonts w:eastAsia="DengXian"/>
                <w:bCs/>
              </w:rPr>
              <w:t>В работе семинара примут участие не менее 30 человек – представителей образовательных организаций - партнеров</w:t>
            </w:r>
          </w:p>
        </w:tc>
      </w:tr>
    </w:tbl>
    <w:p w14:paraId="6D979939" w14:textId="77777777" w:rsidR="006B209B" w:rsidRDefault="006B209B" w:rsidP="006B209B">
      <w:pPr>
        <w:tabs>
          <w:tab w:val="left" w:pos="567"/>
        </w:tabs>
        <w:jc w:val="both"/>
        <w:rPr>
          <w:b/>
          <w:iCs/>
        </w:rPr>
        <w:sectPr w:rsidR="006B209B" w:rsidSect="003F3DBF">
          <w:footnotePr>
            <w:numRestart w:val="eachPage"/>
          </w:footnotePr>
          <w:pgSz w:w="16838" w:h="11906" w:orient="landscape"/>
          <w:pgMar w:top="1418" w:right="851" w:bottom="1418" w:left="851" w:header="709" w:footer="709" w:gutter="0"/>
          <w:cols w:space="708"/>
          <w:titlePg/>
          <w:docGrid w:linePitch="360"/>
        </w:sectPr>
      </w:pPr>
    </w:p>
    <w:p w14:paraId="6BDE1963" w14:textId="49A0B843" w:rsidR="006B209B" w:rsidRDefault="001B55E7" w:rsidP="006B209B">
      <w:pPr>
        <w:pStyle w:val="ab"/>
        <w:tabs>
          <w:tab w:val="left" w:pos="993"/>
        </w:tabs>
        <w:spacing w:after="0" w:line="240" w:lineRule="auto"/>
        <w:ind w:left="0"/>
        <w:jc w:val="both"/>
        <w:rPr>
          <w:rFonts w:ascii="Times New Roman" w:hAnsi="Times New Roman"/>
          <w:b/>
          <w:sz w:val="24"/>
          <w:szCs w:val="24"/>
        </w:rPr>
      </w:pPr>
      <w:bookmarkStart w:id="19" w:name="_Hlk79147634"/>
      <w:r>
        <w:rPr>
          <w:rFonts w:ascii="Times New Roman" w:hAnsi="Times New Roman"/>
          <w:b/>
          <w:sz w:val="24"/>
          <w:szCs w:val="24"/>
        </w:rPr>
        <w:lastRenderedPageBreak/>
        <w:t xml:space="preserve">2.4. </w:t>
      </w:r>
      <w:r w:rsidR="006B209B" w:rsidRPr="00DD4725">
        <w:rPr>
          <w:rFonts w:ascii="Times New Roman" w:hAnsi="Times New Roman"/>
          <w:b/>
          <w:sz w:val="24"/>
          <w:szCs w:val="24"/>
        </w:rPr>
        <w:t>Наименование программ по учебным предметам (курсам внеурочной деятельности, дополнительным общеобразовательным программам) с указанием классов и количества обучающихся (количество групп и обучающихся), которые будут осваивать образовательную программу на обновленной материально-технической базе в течении 1 полугодия 2021/2022 учебного года</w:t>
      </w:r>
    </w:p>
    <w:p w14:paraId="4280EA91" w14:textId="77777777" w:rsidR="006B209B" w:rsidRDefault="006B209B" w:rsidP="006B209B">
      <w:pPr>
        <w:pStyle w:val="ab"/>
        <w:tabs>
          <w:tab w:val="left" w:pos="993"/>
        </w:tabs>
        <w:spacing w:after="0" w:line="240" w:lineRule="auto"/>
        <w:ind w:left="0"/>
        <w:jc w:val="both"/>
        <w:rPr>
          <w:rFonts w:ascii="Times New Roman" w:hAnsi="Times New Roman"/>
          <w:b/>
          <w:sz w:val="24"/>
          <w:szCs w:val="24"/>
        </w:rPr>
      </w:pPr>
    </w:p>
    <w:tbl>
      <w:tblPr>
        <w:tblStyle w:val="a8"/>
        <w:tblW w:w="0" w:type="auto"/>
        <w:tblLayout w:type="fixed"/>
        <w:tblLook w:val="04A0" w:firstRow="1" w:lastRow="0" w:firstColumn="1" w:lastColumn="0" w:noHBand="0" w:noVBand="1"/>
      </w:tblPr>
      <w:tblGrid>
        <w:gridCol w:w="459"/>
        <w:gridCol w:w="5886"/>
        <w:gridCol w:w="1843"/>
        <w:gridCol w:w="1843"/>
      </w:tblGrid>
      <w:tr w:rsidR="006B209B" w14:paraId="2111FFEF" w14:textId="77777777" w:rsidTr="00AE5CD9">
        <w:tc>
          <w:tcPr>
            <w:tcW w:w="459" w:type="dxa"/>
          </w:tcPr>
          <w:p w14:paraId="66B3A367" w14:textId="77777777" w:rsidR="006B209B" w:rsidRDefault="006B209B" w:rsidP="006B209B">
            <w:pPr>
              <w:pStyle w:val="ab"/>
              <w:tabs>
                <w:tab w:val="left" w:pos="993"/>
              </w:tabs>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886" w:type="dxa"/>
          </w:tcPr>
          <w:p w14:paraId="14908162" w14:textId="77777777" w:rsidR="006B209B" w:rsidRDefault="006B209B" w:rsidP="006B209B">
            <w:pPr>
              <w:pStyle w:val="ab"/>
              <w:tabs>
                <w:tab w:val="left" w:pos="993"/>
              </w:tabs>
              <w:spacing w:after="0" w:line="240" w:lineRule="auto"/>
              <w:ind w:left="0"/>
              <w:jc w:val="center"/>
              <w:rPr>
                <w:rFonts w:ascii="Times New Roman" w:hAnsi="Times New Roman"/>
                <w:b/>
                <w:sz w:val="24"/>
                <w:szCs w:val="24"/>
              </w:rPr>
            </w:pPr>
            <w:r w:rsidRPr="00624C46">
              <w:rPr>
                <w:rFonts w:ascii="Times New Roman" w:hAnsi="Times New Roman"/>
                <w:b/>
                <w:sz w:val="24"/>
                <w:szCs w:val="24"/>
              </w:rPr>
              <w:t>Наименование программ по учебным предметам (курсам внеурочной деятельности, дополнительным общеобразовательным программам)</w:t>
            </w:r>
          </w:p>
        </w:tc>
        <w:tc>
          <w:tcPr>
            <w:tcW w:w="1843" w:type="dxa"/>
          </w:tcPr>
          <w:p w14:paraId="06C053B6" w14:textId="77777777" w:rsidR="006B209B" w:rsidRDefault="006B209B" w:rsidP="006B209B">
            <w:pPr>
              <w:pStyle w:val="ab"/>
              <w:tabs>
                <w:tab w:val="left" w:pos="993"/>
              </w:tabs>
              <w:spacing w:after="0" w:line="240" w:lineRule="auto"/>
              <w:ind w:left="0"/>
              <w:jc w:val="center"/>
              <w:rPr>
                <w:rFonts w:ascii="Times New Roman" w:hAnsi="Times New Roman"/>
                <w:b/>
                <w:sz w:val="24"/>
                <w:szCs w:val="24"/>
              </w:rPr>
            </w:pPr>
            <w:r>
              <w:rPr>
                <w:rFonts w:ascii="Times New Roman" w:hAnsi="Times New Roman"/>
                <w:b/>
                <w:sz w:val="24"/>
                <w:szCs w:val="24"/>
              </w:rPr>
              <w:t>Количество классов/групп</w:t>
            </w:r>
          </w:p>
        </w:tc>
        <w:tc>
          <w:tcPr>
            <w:tcW w:w="1843" w:type="dxa"/>
          </w:tcPr>
          <w:p w14:paraId="1B582F0F" w14:textId="77777777" w:rsidR="006B209B" w:rsidRDefault="006B209B" w:rsidP="006B209B">
            <w:pPr>
              <w:pStyle w:val="ab"/>
              <w:tabs>
                <w:tab w:val="left" w:pos="993"/>
              </w:tabs>
              <w:spacing w:after="0" w:line="240" w:lineRule="auto"/>
              <w:ind w:left="0"/>
              <w:jc w:val="center"/>
              <w:rPr>
                <w:rFonts w:ascii="Times New Roman" w:hAnsi="Times New Roman"/>
                <w:b/>
                <w:sz w:val="24"/>
                <w:szCs w:val="24"/>
              </w:rPr>
            </w:pPr>
            <w:r>
              <w:rPr>
                <w:rFonts w:ascii="Times New Roman" w:hAnsi="Times New Roman"/>
                <w:b/>
                <w:sz w:val="24"/>
                <w:szCs w:val="24"/>
              </w:rPr>
              <w:t>Количество обучающихся</w:t>
            </w:r>
          </w:p>
        </w:tc>
      </w:tr>
      <w:tr w:rsidR="00254624" w14:paraId="5F9A61AD" w14:textId="77777777" w:rsidTr="00AE5CD9">
        <w:tc>
          <w:tcPr>
            <w:tcW w:w="10031" w:type="dxa"/>
            <w:gridSpan w:val="4"/>
          </w:tcPr>
          <w:p w14:paraId="01C78DDF" w14:textId="54223874" w:rsidR="00254624" w:rsidRPr="00AD7767" w:rsidRDefault="00254624" w:rsidP="00E56DC5">
            <w:pPr>
              <w:pStyle w:val="ab"/>
              <w:tabs>
                <w:tab w:val="left" w:pos="993"/>
              </w:tabs>
              <w:spacing w:after="0" w:line="360" w:lineRule="auto"/>
              <w:ind w:left="0"/>
              <w:jc w:val="center"/>
              <w:rPr>
                <w:rFonts w:ascii="Times New Roman" w:hAnsi="Times New Roman"/>
                <w:b/>
                <w:i/>
                <w:sz w:val="24"/>
                <w:szCs w:val="24"/>
              </w:rPr>
            </w:pPr>
            <w:r w:rsidRPr="00AD7767">
              <w:rPr>
                <w:rFonts w:ascii="Times New Roman" w:hAnsi="Times New Roman"/>
                <w:b/>
                <w:i/>
                <w:sz w:val="24"/>
                <w:szCs w:val="24"/>
              </w:rPr>
              <w:t>П</w:t>
            </w:r>
            <w:r w:rsidR="00AD7767" w:rsidRPr="00AD7767">
              <w:rPr>
                <w:rFonts w:ascii="Times New Roman" w:hAnsi="Times New Roman"/>
                <w:b/>
                <w:i/>
                <w:sz w:val="24"/>
                <w:szCs w:val="24"/>
              </w:rPr>
              <w:t>рог</w:t>
            </w:r>
            <w:r w:rsidRPr="00AD7767">
              <w:rPr>
                <w:rFonts w:ascii="Times New Roman" w:hAnsi="Times New Roman"/>
                <w:b/>
                <w:i/>
                <w:sz w:val="24"/>
                <w:szCs w:val="24"/>
              </w:rPr>
              <w:t>раммы по учебным предметам</w:t>
            </w:r>
          </w:p>
        </w:tc>
      </w:tr>
      <w:tr w:rsidR="006B209B" w14:paraId="4B8694E6" w14:textId="77777777" w:rsidTr="00AE5CD9">
        <w:tc>
          <w:tcPr>
            <w:tcW w:w="459" w:type="dxa"/>
          </w:tcPr>
          <w:p w14:paraId="4A94311E" w14:textId="77777777" w:rsidR="006B209B" w:rsidRPr="00547A1E" w:rsidRDefault="006B209B"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1</w:t>
            </w:r>
          </w:p>
        </w:tc>
        <w:tc>
          <w:tcPr>
            <w:tcW w:w="5886" w:type="dxa"/>
          </w:tcPr>
          <w:p w14:paraId="322D15B4" w14:textId="3FD9811E" w:rsidR="006B209B" w:rsidRPr="00547A1E" w:rsidRDefault="00364C56" w:rsidP="00364C56">
            <w:pPr>
              <w:pStyle w:val="ab"/>
              <w:tabs>
                <w:tab w:val="left" w:pos="993"/>
              </w:tabs>
              <w:spacing w:after="0"/>
              <w:ind w:left="0"/>
              <w:jc w:val="both"/>
              <w:rPr>
                <w:rFonts w:ascii="Times New Roman" w:hAnsi="Times New Roman"/>
                <w:sz w:val="24"/>
                <w:szCs w:val="24"/>
              </w:rPr>
            </w:pPr>
            <w:r>
              <w:rPr>
                <w:rFonts w:ascii="Times New Roman" w:hAnsi="Times New Roman"/>
                <w:sz w:val="24"/>
                <w:szCs w:val="24"/>
              </w:rPr>
              <w:t xml:space="preserve">Рабочие программы средней, старшей и подготовительной группы </w:t>
            </w:r>
            <w:r w:rsidR="00E07BA6">
              <w:rPr>
                <w:rFonts w:ascii="Times New Roman" w:hAnsi="Times New Roman"/>
                <w:sz w:val="24"/>
                <w:szCs w:val="24"/>
              </w:rPr>
              <w:t xml:space="preserve">дошкольного отделения </w:t>
            </w:r>
            <w:r>
              <w:rPr>
                <w:rFonts w:ascii="Times New Roman" w:hAnsi="Times New Roman"/>
                <w:sz w:val="24"/>
                <w:szCs w:val="24"/>
              </w:rPr>
              <w:t>(</w:t>
            </w:r>
            <w:r w:rsidRPr="00364C56">
              <w:rPr>
                <w:rFonts w:ascii="Times New Roman" w:hAnsi="Times New Roman"/>
                <w:sz w:val="24"/>
                <w:szCs w:val="24"/>
              </w:rPr>
              <w:t>образовательн</w:t>
            </w:r>
            <w:r>
              <w:rPr>
                <w:rFonts w:ascii="Times New Roman" w:hAnsi="Times New Roman"/>
                <w:sz w:val="24"/>
                <w:szCs w:val="24"/>
              </w:rPr>
              <w:t>ая</w:t>
            </w:r>
            <w:r w:rsidRPr="00364C56">
              <w:rPr>
                <w:rFonts w:ascii="Times New Roman" w:hAnsi="Times New Roman"/>
                <w:sz w:val="24"/>
                <w:szCs w:val="24"/>
              </w:rPr>
              <w:t xml:space="preserve"> област</w:t>
            </w:r>
            <w:r>
              <w:rPr>
                <w:rFonts w:ascii="Times New Roman" w:hAnsi="Times New Roman"/>
                <w:sz w:val="24"/>
                <w:szCs w:val="24"/>
              </w:rPr>
              <w:t>ь</w:t>
            </w:r>
            <w:r w:rsidRPr="00364C56">
              <w:rPr>
                <w:rFonts w:ascii="Times New Roman" w:hAnsi="Times New Roman"/>
                <w:sz w:val="24"/>
                <w:szCs w:val="24"/>
              </w:rPr>
              <w:t xml:space="preserve"> «Познавательное развитие»</w:t>
            </w:r>
            <w:r>
              <w:rPr>
                <w:rFonts w:ascii="Times New Roman" w:hAnsi="Times New Roman"/>
                <w:sz w:val="24"/>
                <w:szCs w:val="24"/>
              </w:rPr>
              <w:t>)</w:t>
            </w:r>
            <w:r w:rsidRPr="00364C56">
              <w:rPr>
                <w:rFonts w:ascii="Times New Roman" w:hAnsi="Times New Roman"/>
                <w:sz w:val="24"/>
                <w:szCs w:val="24"/>
              </w:rPr>
              <w:t xml:space="preserve"> </w:t>
            </w:r>
          </w:p>
        </w:tc>
        <w:tc>
          <w:tcPr>
            <w:tcW w:w="1843" w:type="dxa"/>
            <w:vAlign w:val="center"/>
          </w:tcPr>
          <w:p w14:paraId="06A67103" w14:textId="566A0B58" w:rsidR="006B209B" w:rsidRPr="00547A1E" w:rsidRDefault="00E07BA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6</w:t>
            </w:r>
          </w:p>
        </w:tc>
        <w:tc>
          <w:tcPr>
            <w:tcW w:w="1843" w:type="dxa"/>
            <w:vAlign w:val="center"/>
          </w:tcPr>
          <w:p w14:paraId="3A4A32AB" w14:textId="05B8F1F8" w:rsidR="006B209B" w:rsidRPr="00547A1E" w:rsidRDefault="00E07BA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180</w:t>
            </w:r>
          </w:p>
        </w:tc>
      </w:tr>
      <w:tr w:rsidR="00F67856" w14:paraId="340C7837" w14:textId="77777777" w:rsidTr="00AE5CD9">
        <w:tc>
          <w:tcPr>
            <w:tcW w:w="459" w:type="dxa"/>
          </w:tcPr>
          <w:p w14:paraId="3CD483A4" w14:textId="23276075" w:rsidR="00F67856" w:rsidRDefault="00E07BA6"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2</w:t>
            </w:r>
          </w:p>
        </w:tc>
        <w:tc>
          <w:tcPr>
            <w:tcW w:w="5886" w:type="dxa"/>
          </w:tcPr>
          <w:p w14:paraId="3FCAF223" w14:textId="03FAF4A4" w:rsidR="00F67856" w:rsidRDefault="00F67856"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Окружающий мир (1-4 классы)</w:t>
            </w:r>
          </w:p>
        </w:tc>
        <w:tc>
          <w:tcPr>
            <w:tcW w:w="1843" w:type="dxa"/>
            <w:vAlign w:val="center"/>
          </w:tcPr>
          <w:p w14:paraId="67B7EE19" w14:textId="4D87EBE1" w:rsidR="00F67856" w:rsidRDefault="00F6785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36</w:t>
            </w:r>
          </w:p>
        </w:tc>
        <w:tc>
          <w:tcPr>
            <w:tcW w:w="1843" w:type="dxa"/>
            <w:vAlign w:val="center"/>
          </w:tcPr>
          <w:p w14:paraId="16361691" w14:textId="7270E855" w:rsidR="00F67856" w:rsidRDefault="00F6785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1194</w:t>
            </w:r>
          </w:p>
        </w:tc>
      </w:tr>
      <w:tr w:rsidR="00254624" w14:paraId="5636EF9F" w14:textId="77777777" w:rsidTr="00AE5CD9">
        <w:tc>
          <w:tcPr>
            <w:tcW w:w="459" w:type="dxa"/>
          </w:tcPr>
          <w:p w14:paraId="0576EF25" w14:textId="3F412C44" w:rsidR="00254624" w:rsidRDefault="00E07BA6"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3</w:t>
            </w:r>
          </w:p>
        </w:tc>
        <w:tc>
          <w:tcPr>
            <w:tcW w:w="5886" w:type="dxa"/>
          </w:tcPr>
          <w:p w14:paraId="3EC112D1" w14:textId="1DD5317E" w:rsidR="00254624" w:rsidRDefault="00254624"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Биология</w:t>
            </w:r>
            <w:r w:rsidR="00AD7767">
              <w:rPr>
                <w:rFonts w:ascii="Times New Roman" w:hAnsi="Times New Roman"/>
                <w:sz w:val="24"/>
                <w:szCs w:val="24"/>
              </w:rPr>
              <w:t xml:space="preserve"> (5-11 классы)</w:t>
            </w:r>
          </w:p>
        </w:tc>
        <w:tc>
          <w:tcPr>
            <w:tcW w:w="1843" w:type="dxa"/>
            <w:vAlign w:val="center"/>
          </w:tcPr>
          <w:p w14:paraId="0FFBB47F" w14:textId="037BF1F9" w:rsidR="00254624" w:rsidRPr="00547A1E" w:rsidRDefault="00D6023A"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40</w:t>
            </w:r>
          </w:p>
        </w:tc>
        <w:tc>
          <w:tcPr>
            <w:tcW w:w="1843" w:type="dxa"/>
            <w:vAlign w:val="center"/>
          </w:tcPr>
          <w:p w14:paraId="46481413" w14:textId="1C3CF76C" w:rsidR="00254624" w:rsidRPr="00547A1E" w:rsidRDefault="00D6023A"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w:t>
            </w:r>
            <w:r w:rsidR="00117DCD">
              <w:rPr>
                <w:rFonts w:ascii="Times New Roman" w:hAnsi="Times New Roman"/>
                <w:sz w:val="24"/>
                <w:szCs w:val="24"/>
              </w:rPr>
              <w:t>311</w:t>
            </w:r>
          </w:p>
        </w:tc>
      </w:tr>
      <w:tr w:rsidR="00254624" w14:paraId="2DEF4457" w14:textId="77777777" w:rsidTr="00AE5CD9">
        <w:tc>
          <w:tcPr>
            <w:tcW w:w="459" w:type="dxa"/>
          </w:tcPr>
          <w:p w14:paraId="4ADD9BCE" w14:textId="7BD17B13" w:rsidR="00254624" w:rsidRDefault="00E07BA6"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4</w:t>
            </w:r>
          </w:p>
        </w:tc>
        <w:tc>
          <w:tcPr>
            <w:tcW w:w="5886" w:type="dxa"/>
          </w:tcPr>
          <w:p w14:paraId="32AF116B" w14:textId="74E14E5C" w:rsidR="00254624" w:rsidRDefault="00254624"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Химия</w:t>
            </w:r>
            <w:r w:rsidR="00AD7767">
              <w:rPr>
                <w:rFonts w:ascii="Times New Roman" w:hAnsi="Times New Roman"/>
                <w:sz w:val="24"/>
                <w:szCs w:val="24"/>
              </w:rPr>
              <w:t xml:space="preserve"> (8-11 классы)</w:t>
            </w:r>
          </w:p>
        </w:tc>
        <w:tc>
          <w:tcPr>
            <w:tcW w:w="1843" w:type="dxa"/>
            <w:vAlign w:val="center"/>
          </w:tcPr>
          <w:p w14:paraId="013BF8B6" w14:textId="109DFE46" w:rsidR="00254624" w:rsidRPr="00547A1E" w:rsidRDefault="00F6785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12</w:t>
            </w:r>
          </w:p>
        </w:tc>
        <w:tc>
          <w:tcPr>
            <w:tcW w:w="1843" w:type="dxa"/>
            <w:vAlign w:val="center"/>
          </w:tcPr>
          <w:p w14:paraId="74C1127D" w14:textId="188A7A38" w:rsidR="00254624" w:rsidRPr="00547A1E" w:rsidRDefault="00F6785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300</w:t>
            </w:r>
          </w:p>
        </w:tc>
      </w:tr>
      <w:tr w:rsidR="00AD7767" w14:paraId="585DA5A2" w14:textId="77777777" w:rsidTr="00AE5CD9">
        <w:tc>
          <w:tcPr>
            <w:tcW w:w="459" w:type="dxa"/>
          </w:tcPr>
          <w:p w14:paraId="47DAF934" w14:textId="6F2BBBB9" w:rsidR="00AD7767" w:rsidRDefault="00E07BA6"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5</w:t>
            </w:r>
            <w:r w:rsidR="00AD7767">
              <w:rPr>
                <w:rFonts w:ascii="Times New Roman" w:hAnsi="Times New Roman"/>
                <w:sz w:val="24"/>
                <w:szCs w:val="24"/>
              </w:rPr>
              <w:t xml:space="preserve"> </w:t>
            </w:r>
          </w:p>
        </w:tc>
        <w:tc>
          <w:tcPr>
            <w:tcW w:w="5886" w:type="dxa"/>
          </w:tcPr>
          <w:p w14:paraId="36971CBB" w14:textId="65C3EA95" w:rsidR="00AD7767" w:rsidRDefault="00AD7767"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Естествознание (10-11 классы)</w:t>
            </w:r>
          </w:p>
        </w:tc>
        <w:tc>
          <w:tcPr>
            <w:tcW w:w="1843" w:type="dxa"/>
            <w:vAlign w:val="center"/>
          </w:tcPr>
          <w:p w14:paraId="5E35F2E5" w14:textId="737B6478" w:rsidR="00AD7767" w:rsidRPr="00547A1E" w:rsidRDefault="00D6023A"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4</w:t>
            </w:r>
          </w:p>
        </w:tc>
        <w:tc>
          <w:tcPr>
            <w:tcW w:w="1843" w:type="dxa"/>
            <w:vAlign w:val="center"/>
          </w:tcPr>
          <w:p w14:paraId="56B42789" w14:textId="6EEE3C3B" w:rsidR="00AD7767" w:rsidRPr="00547A1E" w:rsidRDefault="00D6023A"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100</w:t>
            </w:r>
          </w:p>
        </w:tc>
      </w:tr>
      <w:tr w:rsidR="00AD7767" w14:paraId="2CD30AA5" w14:textId="77777777" w:rsidTr="00AE5CD9">
        <w:tc>
          <w:tcPr>
            <w:tcW w:w="10031" w:type="dxa"/>
            <w:gridSpan w:val="4"/>
          </w:tcPr>
          <w:p w14:paraId="48818B8A" w14:textId="43BE28E3" w:rsidR="00AD7767" w:rsidRPr="00547A1E" w:rsidRDefault="00AD7767" w:rsidP="00E56DC5">
            <w:pPr>
              <w:pStyle w:val="ab"/>
              <w:tabs>
                <w:tab w:val="left" w:pos="993"/>
              </w:tabs>
              <w:spacing w:after="0" w:line="360" w:lineRule="auto"/>
              <w:ind w:left="0"/>
              <w:jc w:val="center"/>
              <w:rPr>
                <w:rFonts w:ascii="Times New Roman" w:hAnsi="Times New Roman"/>
                <w:sz w:val="24"/>
                <w:szCs w:val="24"/>
              </w:rPr>
            </w:pPr>
            <w:r w:rsidRPr="00AD7767">
              <w:rPr>
                <w:rFonts w:ascii="Times New Roman" w:hAnsi="Times New Roman"/>
                <w:b/>
                <w:i/>
                <w:sz w:val="24"/>
                <w:szCs w:val="24"/>
              </w:rPr>
              <w:t>Прог</w:t>
            </w:r>
            <w:r>
              <w:rPr>
                <w:rFonts w:ascii="Times New Roman" w:hAnsi="Times New Roman"/>
                <w:b/>
                <w:i/>
                <w:sz w:val="24"/>
                <w:szCs w:val="24"/>
              </w:rPr>
              <w:t>раммы курсов внеурочной деятельности</w:t>
            </w:r>
          </w:p>
        </w:tc>
      </w:tr>
      <w:tr w:rsidR="006B209B" w14:paraId="113E2A81" w14:textId="77777777" w:rsidTr="00AE5CD9">
        <w:tc>
          <w:tcPr>
            <w:tcW w:w="459" w:type="dxa"/>
          </w:tcPr>
          <w:p w14:paraId="04B40C3A" w14:textId="14275B12" w:rsidR="006B209B" w:rsidRPr="00547A1E" w:rsidRDefault="00F447DE"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1</w:t>
            </w:r>
          </w:p>
        </w:tc>
        <w:tc>
          <w:tcPr>
            <w:tcW w:w="5886" w:type="dxa"/>
          </w:tcPr>
          <w:p w14:paraId="0A45C50C" w14:textId="299885EA" w:rsidR="006B209B" w:rsidRPr="00547A1E" w:rsidRDefault="00AD7767" w:rsidP="00E56DC5">
            <w:pPr>
              <w:pStyle w:val="ab"/>
              <w:tabs>
                <w:tab w:val="left" w:pos="993"/>
              </w:tabs>
              <w:spacing w:after="0"/>
              <w:ind w:left="0"/>
              <w:jc w:val="both"/>
              <w:rPr>
                <w:rFonts w:ascii="Times New Roman" w:hAnsi="Times New Roman"/>
                <w:sz w:val="24"/>
                <w:szCs w:val="24"/>
              </w:rPr>
            </w:pPr>
            <w:r>
              <w:rPr>
                <w:rFonts w:ascii="Times New Roman" w:hAnsi="Times New Roman"/>
                <w:sz w:val="24"/>
                <w:szCs w:val="24"/>
              </w:rPr>
              <w:t>Курс внеурочной деятельности «Научные прогулки»</w:t>
            </w:r>
            <w:r w:rsidR="00992B85">
              <w:rPr>
                <w:rFonts w:ascii="Times New Roman" w:hAnsi="Times New Roman"/>
                <w:sz w:val="24"/>
                <w:szCs w:val="24"/>
              </w:rPr>
              <w:t xml:space="preserve"> (2 класс</w:t>
            </w:r>
            <w:r w:rsidR="00F67856">
              <w:rPr>
                <w:rFonts w:ascii="Times New Roman" w:hAnsi="Times New Roman"/>
                <w:sz w:val="24"/>
                <w:szCs w:val="24"/>
              </w:rPr>
              <w:t>ы</w:t>
            </w:r>
            <w:r w:rsidR="00992B85">
              <w:rPr>
                <w:rFonts w:ascii="Times New Roman" w:hAnsi="Times New Roman"/>
                <w:sz w:val="24"/>
                <w:szCs w:val="24"/>
              </w:rPr>
              <w:t>)</w:t>
            </w:r>
          </w:p>
        </w:tc>
        <w:tc>
          <w:tcPr>
            <w:tcW w:w="1843" w:type="dxa"/>
            <w:vAlign w:val="center"/>
          </w:tcPr>
          <w:p w14:paraId="31A504C6" w14:textId="2B850834" w:rsidR="006B209B" w:rsidRPr="00547A1E" w:rsidRDefault="00F6785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6</w:t>
            </w:r>
          </w:p>
        </w:tc>
        <w:tc>
          <w:tcPr>
            <w:tcW w:w="1843" w:type="dxa"/>
            <w:vAlign w:val="center"/>
          </w:tcPr>
          <w:p w14:paraId="22B4E83D" w14:textId="5B561F5F" w:rsidR="006B209B" w:rsidRPr="00547A1E" w:rsidRDefault="00F6785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200</w:t>
            </w:r>
          </w:p>
        </w:tc>
      </w:tr>
      <w:tr w:rsidR="00992B85" w14:paraId="5ECDD361" w14:textId="77777777" w:rsidTr="00AE5CD9">
        <w:tc>
          <w:tcPr>
            <w:tcW w:w="459" w:type="dxa"/>
          </w:tcPr>
          <w:p w14:paraId="50D543B4" w14:textId="00AAD770" w:rsidR="00992B85" w:rsidRDefault="00F447DE" w:rsidP="00992B85">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2</w:t>
            </w:r>
          </w:p>
        </w:tc>
        <w:tc>
          <w:tcPr>
            <w:tcW w:w="5886" w:type="dxa"/>
          </w:tcPr>
          <w:p w14:paraId="209340A3" w14:textId="6F68B432" w:rsidR="00992B85" w:rsidRDefault="00992B85" w:rsidP="00E56DC5">
            <w:pPr>
              <w:pStyle w:val="ab"/>
              <w:tabs>
                <w:tab w:val="left" w:pos="993"/>
              </w:tabs>
              <w:spacing w:after="0"/>
              <w:ind w:left="0"/>
              <w:jc w:val="both"/>
              <w:rPr>
                <w:rFonts w:ascii="Times New Roman" w:hAnsi="Times New Roman"/>
                <w:sz w:val="24"/>
                <w:szCs w:val="24"/>
              </w:rPr>
            </w:pPr>
            <w:r>
              <w:rPr>
                <w:rFonts w:ascii="Times New Roman" w:hAnsi="Times New Roman"/>
                <w:sz w:val="24"/>
                <w:szCs w:val="24"/>
              </w:rPr>
              <w:t>Курс внеурочной деятельности «</w:t>
            </w:r>
            <w:r w:rsidRPr="00D026E5">
              <w:rPr>
                <w:rFonts w:ascii="Times New Roman" w:hAnsi="Times New Roman"/>
                <w:sz w:val="24"/>
                <w:szCs w:val="24"/>
              </w:rPr>
              <w:t>Занимательная биология</w:t>
            </w:r>
            <w:r>
              <w:rPr>
                <w:rFonts w:ascii="Times New Roman" w:hAnsi="Times New Roman"/>
                <w:sz w:val="24"/>
                <w:szCs w:val="24"/>
              </w:rPr>
              <w:t xml:space="preserve">» </w:t>
            </w:r>
          </w:p>
        </w:tc>
        <w:tc>
          <w:tcPr>
            <w:tcW w:w="1843" w:type="dxa"/>
            <w:vAlign w:val="center"/>
          </w:tcPr>
          <w:p w14:paraId="4C236470" w14:textId="45BD436E" w:rsidR="00992B85" w:rsidRPr="00547A1E" w:rsidRDefault="00D55CDA"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w:t>
            </w:r>
          </w:p>
        </w:tc>
        <w:tc>
          <w:tcPr>
            <w:tcW w:w="1843" w:type="dxa"/>
            <w:vAlign w:val="center"/>
          </w:tcPr>
          <w:p w14:paraId="04D0F183" w14:textId="7BDBC84E" w:rsidR="00992B85" w:rsidRPr="00547A1E" w:rsidRDefault="00D55CDA"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30</w:t>
            </w:r>
          </w:p>
        </w:tc>
      </w:tr>
      <w:tr w:rsidR="006B209B" w14:paraId="58D3B836" w14:textId="77777777" w:rsidTr="00AE5CD9">
        <w:tc>
          <w:tcPr>
            <w:tcW w:w="459" w:type="dxa"/>
          </w:tcPr>
          <w:p w14:paraId="18F14F23" w14:textId="36848151" w:rsidR="006B209B" w:rsidRPr="00547A1E" w:rsidRDefault="002F3826"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3</w:t>
            </w:r>
          </w:p>
        </w:tc>
        <w:tc>
          <w:tcPr>
            <w:tcW w:w="5886" w:type="dxa"/>
          </w:tcPr>
          <w:p w14:paraId="7C75B4FF" w14:textId="1ED5D4E2" w:rsidR="006B209B" w:rsidRPr="00547A1E" w:rsidRDefault="008400F8" w:rsidP="00E56DC5">
            <w:pPr>
              <w:pStyle w:val="ab"/>
              <w:tabs>
                <w:tab w:val="left" w:pos="993"/>
              </w:tabs>
              <w:spacing w:after="0"/>
              <w:ind w:left="0"/>
              <w:jc w:val="both"/>
              <w:rPr>
                <w:rFonts w:ascii="Times New Roman" w:hAnsi="Times New Roman"/>
                <w:sz w:val="24"/>
                <w:szCs w:val="24"/>
              </w:rPr>
            </w:pPr>
            <w:r>
              <w:rPr>
                <w:rFonts w:ascii="Times New Roman" w:hAnsi="Times New Roman"/>
                <w:sz w:val="24"/>
                <w:szCs w:val="24"/>
              </w:rPr>
              <w:t>К</w:t>
            </w:r>
            <w:r w:rsidRPr="008400F8">
              <w:rPr>
                <w:rFonts w:ascii="Times New Roman" w:hAnsi="Times New Roman"/>
                <w:sz w:val="24"/>
                <w:szCs w:val="24"/>
              </w:rPr>
              <w:t xml:space="preserve">урс </w:t>
            </w:r>
            <w:r>
              <w:rPr>
                <w:rFonts w:ascii="Times New Roman" w:hAnsi="Times New Roman"/>
                <w:sz w:val="24"/>
                <w:szCs w:val="24"/>
              </w:rPr>
              <w:t xml:space="preserve">внеурочной деятельности </w:t>
            </w:r>
            <w:r w:rsidRPr="008400F8">
              <w:rPr>
                <w:rFonts w:ascii="Times New Roman" w:hAnsi="Times New Roman"/>
                <w:sz w:val="24"/>
                <w:szCs w:val="24"/>
              </w:rPr>
              <w:t xml:space="preserve">«Основы проектной деятельности» </w:t>
            </w:r>
          </w:p>
        </w:tc>
        <w:tc>
          <w:tcPr>
            <w:tcW w:w="1843" w:type="dxa"/>
            <w:vAlign w:val="center"/>
          </w:tcPr>
          <w:p w14:paraId="4AAD9F2F" w14:textId="4D9983A2" w:rsidR="006B209B"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4</w:t>
            </w:r>
          </w:p>
        </w:tc>
        <w:tc>
          <w:tcPr>
            <w:tcW w:w="1843" w:type="dxa"/>
            <w:vAlign w:val="center"/>
          </w:tcPr>
          <w:p w14:paraId="01C0B45B" w14:textId="3FCFC51A" w:rsidR="006B209B"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125</w:t>
            </w:r>
          </w:p>
        </w:tc>
      </w:tr>
      <w:tr w:rsidR="006B209B" w14:paraId="589C55FC" w14:textId="77777777" w:rsidTr="00AE5CD9">
        <w:tc>
          <w:tcPr>
            <w:tcW w:w="459" w:type="dxa"/>
          </w:tcPr>
          <w:p w14:paraId="4D4ECF74" w14:textId="0EAB46ED" w:rsidR="006B209B" w:rsidRPr="00547A1E" w:rsidRDefault="00F447DE"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4</w:t>
            </w:r>
          </w:p>
        </w:tc>
        <w:tc>
          <w:tcPr>
            <w:tcW w:w="5886" w:type="dxa"/>
          </w:tcPr>
          <w:p w14:paraId="63796BD5" w14:textId="22FD2D20" w:rsidR="006B209B" w:rsidRPr="00547A1E" w:rsidRDefault="008400F8" w:rsidP="00E56DC5">
            <w:pPr>
              <w:pStyle w:val="ab"/>
              <w:tabs>
                <w:tab w:val="left" w:pos="993"/>
              </w:tabs>
              <w:spacing w:after="0"/>
              <w:ind w:left="0"/>
              <w:jc w:val="both"/>
              <w:rPr>
                <w:rFonts w:ascii="Times New Roman" w:hAnsi="Times New Roman"/>
                <w:sz w:val="24"/>
                <w:szCs w:val="24"/>
              </w:rPr>
            </w:pPr>
            <w:r>
              <w:rPr>
                <w:rFonts w:ascii="Times New Roman" w:hAnsi="Times New Roman"/>
                <w:sz w:val="24"/>
                <w:szCs w:val="24"/>
              </w:rPr>
              <w:t xml:space="preserve">Курс внеурочной деятельности </w:t>
            </w:r>
            <w:r w:rsidRPr="008400F8">
              <w:rPr>
                <w:rFonts w:ascii="Times New Roman" w:hAnsi="Times New Roman"/>
                <w:sz w:val="24"/>
                <w:szCs w:val="24"/>
              </w:rPr>
              <w:t>«Проектная деятельность»</w:t>
            </w:r>
          </w:p>
        </w:tc>
        <w:tc>
          <w:tcPr>
            <w:tcW w:w="1843" w:type="dxa"/>
            <w:vAlign w:val="center"/>
          </w:tcPr>
          <w:p w14:paraId="442AAA4A" w14:textId="64EEDFA4" w:rsidR="006B209B"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4</w:t>
            </w:r>
          </w:p>
        </w:tc>
        <w:tc>
          <w:tcPr>
            <w:tcW w:w="1843" w:type="dxa"/>
            <w:vAlign w:val="center"/>
          </w:tcPr>
          <w:p w14:paraId="33D39F8B" w14:textId="3FC3B652" w:rsidR="006B209B"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124</w:t>
            </w:r>
          </w:p>
        </w:tc>
      </w:tr>
      <w:tr w:rsidR="00D026E5" w14:paraId="763FF107" w14:textId="77777777" w:rsidTr="00AE5CD9">
        <w:tc>
          <w:tcPr>
            <w:tcW w:w="459" w:type="dxa"/>
          </w:tcPr>
          <w:p w14:paraId="642A221A" w14:textId="58686280" w:rsidR="00D026E5" w:rsidRPr="00547A1E" w:rsidRDefault="00F447DE"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5</w:t>
            </w:r>
          </w:p>
        </w:tc>
        <w:tc>
          <w:tcPr>
            <w:tcW w:w="5886" w:type="dxa"/>
          </w:tcPr>
          <w:p w14:paraId="3F6B1ED4" w14:textId="0E00E77B" w:rsidR="00D026E5" w:rsidRDefault="00D026E5" w:rsidP="00E56DC5">
            <w:pPr>
              <w:pStyle w:val="ab"/>
              <w:tabs>
                <w:tab w:val="left" w:pos="993"/>
              </w:tabs>
              <w:spacing w:after="0"/>
              <w:ind w:left="0"/>
              <w:jc w:val="both"/>
              <w:rPr>
                <w:rFonts w:ascii="Times New Roman" w:hAnsi="Times New Roman"/>
                <w:sz w:val="24"/>
                <w:szCs w:val="24"/>
              </w:rPr>
            </w:pPr>
            <w:r>
              <w:rPr>
                <w:rFonts w:ascii="Times New Roman" w:hAnsi="Times New Roman"/>
                <w:sz w:val="24"/>
                <w:szCs w:val="24"/>
              </w:rPr>
              <w:t>Курс внеурочной деятельности «</w:t>
            </w:r>
            <w:r w:rsidRPr="00D026E5">
              <w:rPr>
                <w:rFonts w:ascii="Times New Roman" w:hAnsi="Times New Roman"/>
                <w:sz w:val="24"/>
                <w:szCs w:val="24"/>
              </w:rPr>
              <w:t>Химия в расчётных задачах</w:t>
            </w:r>
            <w:r>
              <w:rPr>
                <w:rFonts w:ascii="Times New Roman" w:hAnsi="Times New Roman"/>
                <w:sz w:val="24"/>
                <w:szCs w:val="24"/>
              </w:rPr>
              <w:t>»</w:t>
            </w:r>
            <w:r w:rsidRPr="00D026E5">
              <w:rPr>
                <w:rFonts w:ascii="Times New Roman" w:hAnsi="Times New Roman"/>
                <w:sz w:val="24"/>
                <w:szCs w:val="24"/>
              </w:rPr>
              <w:t xml:space="preserve"> </w:t>
            </w:r>
          </w:p>
        </w:tc>
        <w:tc>
          <w:tcPr>
            <w:tcW w:w="1843" w:type="dxa"/>
            <w:vAlign w:val="center"/>
          </w:tcPr>
          <w:p w14:paraId="0B8A8DA0" w14:textId="04CE82B1"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2</w:t>
            </w:r>
          </w:p>
        </w:tc>
        <w:tc>
          <w:tcPr>
            <w:tcW w:w="1843" w:type="dxa"/>
            <w:vAlign w:val="center"/>
          </w:tcPr>
          <w:p w14:paraId="5D67E819" w14:textId="46C8A16C"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62</w:t>
            </w:r>
          </w:p>
        </w:tc>
      </w:tr>
      <w:tr w:rsidR="00D026E5" w14:paraId="13133A38" w14:textId="77777777" w:rsidTr="00AE5CD9">
        <w:tc>
          <w:tcPr>
            <w:tcW w:w="459" w:type="dxa"/>
          </w:tcPr>
          <w:p w14:paraId="7F47A02D" w14:textId="4FE82D84" w:rsidR="00D026E5" w:rsidRPr="00547A1E" w:rsidRDefault="00F447DE"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6</w:t>
            </w:r>
          </w:p>
        </w:tc>
        <w:tc>
          <w:tcPr>
            <w:tcW w:w="5886" w:type="dxa"/>
          </w:tcPr>
          <w:p w14:paraId="79D8E3B8" w14:textId="566D6953" w:rsidR="00E56DC5" w:rsidRDefault="00D026E5"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Курс внеурочной деятельности «</w:t>
            </w:r>
            <w:r w:rsidRPr="00D026E5">
              <w:rPr>
                <w:rFonts w:ascii="Times New Roman" w:hAnsi="Times New Roman"/>
                <w:sz w:val="24"/>
                <w:szCs w:val="24"/>
              </w:rPr>
              <w:t>В мире клеток и тканей</w:t>
            </w:r>
            <w:r>
              <w:rPr>
                <w:rFonts w:ascii="Times New Roman" w:hAnsi="Times New Roman"/>
                <w:sz w:val="24"/>
                <w:szCs w:val="24"/>
              </w:rPr>
              <w:t>»</w:t>
            </w:r>
            <w:r w:rsidRPr="00D026E5">
              <w:rPr>
                <w:rFonts w:ascii="Times New Roman" w:hAnsi="Times New Roman"/>
                <w:sz w:val="24"/>
                <w:szCs w:val="24"/>
              </w:rPr>
              <w:t xml:space="preserve"> </w:t>
            </w:r>
          </w:p>
        </w:tc>
        <w:tc>
          <w:tcPr>
            <w:tcW w:w="1843" w:type="dxa"/>
            <w:vAlign w:val="center"/>
          </w:tcPr>
          <w:p w14:paraId="10A4EFF9" w14:textId="1592F7D4"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2</w:t>
            </w:r>
          </w:p>
        </w:tc>
        <w:tc>
          <w:tcPr>
            <w:tcW w:w="1843" w:type="dxa"/>
            <w:vAlign w:val="center"/>
          </w:tcPr>
          <w:p w14:paraId="2296ED1D" w14:textId="18A84B40"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65</w:t>
            </w:r>
          </w:p>
        </w:tc>
      </w:tr>
      <w:tr w:rsidR="00D026E5" w14:paraId="120EE86C" w14:textId="77777777" w:rsidTr="00AE5CD9">
        <w:tc>
          <w:tcPr>
            <w:tcW w:w="459" w:type="dxa"/>
          </w:tcPr>
          <w:p w14:paraId="09596375" w14:textId="0A8F2B78" w:rsidR="00D026E5" w:rsidRPr="00547A1E" w:rsidRDefault="00F447DE"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7</w:t>
            </w:r>
          </w:p>
        </w:tc>
        <w:tc>
          <w:tcPr>
            <w:tcW w:w="5886" w:type="dxa"/>
          </w:tcPr>
          <w:p w14:paraId="454940FE" w14:textId="32F75B11" w:rsidR="00E56DC5" w:rsidRDefault="00D026E5"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Курс внеурочной деятельности «</w:t>
            </w:r>
            <w:r w:rsidRPr="00D026E5">
              <w:rPr>
                <w:rFonts w:ascii="Times New Roman" w:hAnsi="Times New Roman"/>
                <w:sz w:val="24"/>
                <w:szCs w:val="24"/>
              </w:rPr>
              <w:t>Химия в пробирке</w:t>
            </w:r>
            <w:r>
              <w:rPr>
                <w:rFonts w:ascii="Times New Roman" w:hAnsi="Times New Roman"/>
                <w:sz w:val="24"/>
                <w:szCs w:val="24"/>
              </w:rPr>
              <w:t>»</w:t>
            </w:r>
            <w:r w:rsidRPr="00D026E5">
              <w:rPr>
                <w:rFonts w:ascii="Times New Roman" w:hAnsi="Times New Roman"/>
                <w:sz w:val="24"/>
                <w:szCs w:val="24"/>
              </w:rPr>
              <w:t xml:space="preserve"> </w:t>
            </w:r>
          </w:p>
        </w:tc>
        <w:tc>
          <w:tcPr>
            <w:tcW w:w="1843" w:type="dxa"/>
            <w:vAlign w:val="center"/>
          </w:tcPr>
          <w:p w14:paraId="264F20AC" w14:textId="51385C52"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4</w:t>
            </w:r>
          </w:p>
        </w:tc>
        <w:tc>
          <w:tcPr>
            <w:tcW w:w="1843" w:type="dxa"/>
            <w:vAlign w:val="center"/>
          </w:tcPr>
          <w:p w14:paraId="44A53C81" w14:textId="07320B49"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63</w:t>
            </w:r>
          </w:p>
        </w:tc>
      </w:tr>
      <w:tr w:rsidR="00D026E5" w14:paraId="1786BA92" w14:textId="77777777" w:rsidTr="00AE5CD9">
        <w:tc>
          <w:tcPr>
            <w:tcW w:w="459" w:type="dxa"/>
          </w:tcPr>
          <w:p w14:paraId="2E36787A" w14:textId="160ED1F0" w:rsidR="00D026E5" w:rsidRPr="00547A1E" w:rsidRDefault="00F447DE"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8</w:t>
            </w:r>
          </w:p>
        </w:tc>
        <w:tc>
          <w:tcPr>
            <w:tcW w:w="5886" w:type="dxa"/>
          </w:tcPr>
          <w:p w14:paraId="7AB89E22" w14:textId="7DC4EA90" w:rsidR="00D026E5" w:rsidRDefault="00D026E5" w:rsidP="00E56DC5">
            <w:pPr>
              <w:pStyle w:val="ab"/>
              <w:tabs>
                <w:tab w:val="left" w:pos="993"/>
              </w:tabs>
              <w:spacing w:after="0"/>
              <w:ind w:left="0"/>
              <w:jc w:val="both"/>
              <w:rPr>
                <w:rFonts w:ascii="Times New Roman" w:hAnsi="Times New Roman"/>
                <w:sz w:val="24"/>
                <w:szCs w:val="24"/>
              </w:rPr>
            </w:pPr>
            <w:r>
              <w:rPr>
                <w:rFonts w:ascii="Times New Roman" w:hAnsi="Times New Roman"/>
                <w:sz w:val="24"/>
                <w:szCs w:val="24"/>
              </w:rPr>
              <w:t>Курс внеурочной деятельности «</w:t>
            </w:r>
            <w:r w:rsidRPr="00D026E5">
              <w:rPr>
                <w:rFonts w:ascii="Times New Roman" w:hAnsi="Times New Roman"/>
                <w:sz w:val="24"/>
                <w:szCs w:val="24"/>
              </w:rPr>
              <w:t>Решение задач повышенной сложности по биологии и химии</w:t>
            </w:r>
            <w:r>
              <w:rPr>
                <w:rFonts w:ascii="Times New Roman" w:hAnsi="Times New Roman"/>
                <w:sz w:val="24"/>
                <w:szCs w:val="24"/>
              </w:rPr>
              <w:t xml:space="preserve">» </w:t>
            </w:r>
          </w:p>
        </w:tc>
        <w:tc>
          <w:tcPr>
            <w:tcW w:w="1843" w:type="dxa"/>
            <w:vAlign w:val="center"/>
          </w:tcPr>
          <w:p w14:paraId="179778F0" w14:textId="42C3BE0A"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4</w:t>
            </w:r>
          </w:p>
        </w:tc>
        <w:tc>
          <w:tcPr>
            <w:tcW w:w="1843" w:type="dxa"/>
            <w:vAlign w:val="center"/>
          </w:tcPr>
          <w:p w14:paraId="290748F5" w14:textId="5408E83E"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58</w:t>
            </w:r>
          </w:p>
        </w:tc>
      </w:tr>
      <w:tr w:rsidR="00D026E5" w14:paraId="0FDAE5C3" w14:textId="77777777" w:rsidTr="00AE5CD9">
        <w:tc>
          <w:tcPr>
            <w:tcW w:w="459" w:type="dxa"/>
          </w:tcPr>
          <w:p w14:paraId="450EB8E0" w14:textId="5D0D2DAE" w:rsidR="00D026E5" w:rsidRPr="00547A1E" w:rsidRDefault="00F447DE"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9</w:t>
            </w:r>
          </w:p>
        </w:tc>
        <w:tc>
          <w:tcPr>
            <w:tcW w:w="5886" w:type="dxa"/>
          </w:tcPr>
          <w:p w14:paraId="60D755B8" w14:textId="06677EEB" w:rsidR="00D026E5" w:rsidRDefault="001F4A70" w:rsidP="00E56DC5">
            <w:pPr>
              <w:pStyle w:val="ab"/>
              <w:tabs>
                <w:tab w:val="left" w:pos="993"/>
              </w:tabs>
              <w:spacing w:after="0"/>
              <w:ind w:left="0"/>
              <w:jc w:val="both"/>
              <w:rPr>
                <w:rFonts w:ascii="Times New Roman" w:hAnsi="Times New Roman"/>
                <w:sz w:val="24"/>
                <w:szCs w:val="24"/>
              </w:rPr>
            </w:pPr>
            <w:r>
              <w:rPr>
                <w:rFonts w:ascii="Times New Roman" w:hAnsi="Times New Roman"/>
                <w:sz w:val="24"/>
                <w:szCs w:val="24"/>
              </w:rPr>
              <w:t>Курс внеурочной деятельности «</w:t>
            </w:r>
            <w:r w:rsidRPr="001F4A70">
              <w:rPr>
                <w:rFonts w:ascii="Times New Roman" w:hAnsi="Times New Roman"/>
                <w:sz w:val="24"/>
                <w:szCs w:val="24"/>
              </w:rPr>
              <w:t>Биохимия и биоинженерия</w:t>
            </w:r>
            <w:r>
              <w:rPr>
                <w:rFonts w:ascii="Times New Roman" w:hAnsi="Times New Roman"/>
                <w:sz w:val="24"/>
                <w:szCs w:val="24"/>
              </w:rPr>
              <w:t xml:space="preserve">» </w:t>
            </w:r>
          </w:p>
        </w:tc>
        <w:tc>
          <w:tcPr>
            <w:tcW w:w="1843" w:type="dxa"/>
            <w:vAlign w:val="center"/>
          </w:tcPr>
          <w:p w14:paraId="400066B6" w14:textId="65E5CDDD"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4</w:t>
            </w:r>
          </w:p>
        </w:tc>
        <w:tc>
          <w:tcPr>
            <w:tcW w:w="1843" w:type="dxa"/>
            <w:vAlign w:val="center"/>
          </w:tcPr>
          <w:p w14:paraId="6A71190D" w14:textId="028A9D33"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60</w:t>
            </w:r>
          </w:p>
        </w:tc>
      </w:tr>
      <w:tr w:rsidR="00D026E5" w14:paraId="1579FC73" w14:textId="77777777" w:rsidTr="00AE5CD9">
        <w:tc>
          <w:tcPr>
            <w:tcW w:w="459" w:type="dxa"/>
          </w:tcPr>
          <w:p w14:paraId="7EE32A13" w14:textId="1DB85DF7" w:rsidR="00D026E5" w:rsidRPr="00547A1E" w:rsidRDefault="00992B85"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1</w:t>
            </w:r>
            <w:r w:rsidR="00F447DE">
              <w:rPr>
                <w:rFonts w:ascii="Times New Roman" w:hAnsi="Times New Roman"/>
                <w:sz w:val="24"/>
                <w:szCs w:val="24"/>
              </w:rPr>
              <w:t>0</w:t>
            </w:r>
          </w:p>
        </w:tc>
        <w:tc>
          <w:tcPr>
            <w:tcW w:w="5886" w:type="dxa"/>
          </w:tcPr>
          <w:p w14:paraId="6BD217F5" w14:textId="4B7CA05D" w:rsidR="00D026E5" w:rsidRDefault="001F4A70" w:rsidP="00E56DC5">
            <w:pPr>
              <w:pStyle w:val="ab"/>
              <w:tabs>
                <w:tab w:val="left" w:pos="993"/>
              </w:tabs>
              <w:spacing w:after="0"/>
              <w:ind w:left="0"/>
              <w:jc w:val="both"/>
              <w:rPr>
                <w:rFonts w:ascii="Times New Roman" w:hAnsi="Times New Roman"/>
                <w:sz w:val="24"/>
                <w:szCs w:val="24"/>
              </w:rPr>
            </w:pPr>
            <w:r>
              <w:rPr>
                <w:rFonts w:ascii="Times New Roman" w:hAnsi="Times New Roman"/>
                <w:sz w:val="24"/>
                <w:szCs w:val="24"/>
              </w:rPr>
              <w:t>Курс внеурочной деятельности «</w:t>
            </w:r>
            <w:r w:rsidRPr="001F4A70">
              <w:rPr>
                <w:rFonts w:ascii="Times New Roman" w:hAnsi="Times New Roman"/>
                <w:sz w:val="24"/>
                <w:szCs w:val="24"/>
              </w:rPr>
              <w:t>Интегрированный курс по химии и биологии</w:t>
            </w:r>
            <w:r>
              <w:rPr>
                <w:rFonts w:ascii="Times New Roman" w:hAnsi="Times New Roman"/>
                <w:sz w:val="24"/>
                <w:szCs w:val="24"/>
              </w:rPr>
              <w:t>»</w:t>
            </w:r>
            <w:r w:rsidRPr="001F4A70">
              <w:rPr>
                <w:rFonts w:ascii="Times New Roman" w:hAnsi="Times New Roman"/>
                <w:sz w:val="24"/>
                <w:szCs w:val="24"/>
              </w:rPr>
              <w:t xml:space="preserve"> </w:t>
            </w:r>
          </w:p>
        </w:tc>
        <w:tc>
          <w:tcPr>
            <w:tcW w:w="1843" w:type="dxa"/>
            <w:vAlign w:val="center"/>
          </w:tcPr>
          <w:p w14:paraId="75EDF1FC" w14:textId="6E44F4C7"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4</w:t>
            </w:r>
          </w:p>
        </w:tc>
        <w:tc>
          <w:tcPr>
            <w:tcW w:w="1843" w:type="dxa"/>
            <w:vAlign w:val="center"/>
          </w:tcPr>
          <w:p w14:paraId="4469449C" w14:textId="2B50526E" w:rsidR="00D026E5"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61</w:t>
            </w:r>
          </w:p>
        </w:tc>
      </w:tr>
      <w:tr w:rsidR="00AD7767" w14:paraId="4EAF2BFE" w14:textId="77777777" w:rsidTr="00AE5CD9">
        <w:tc>
          <w:tcPr>
            <w:tcW w:w="10031" w:type="dxa"/>
            <w:gridSpan w:val="4"/>
          </w:tcPr>
          <w:p w14:paraId="3109D226" w14:textId="085F01DD" w:rsidR="00B86AC7" w:rsidRDefault="00AD7767" w:rsidP="001E5D46">
            <w:pPr>
              <w:pStyle w:val="ab"/>
              <w:tabs>
                <w:tab w:val="left" w:pos="993"/>
              </w:tabs>
              <w:spacing w:after="0" w:line="240" w:lineRule="auto"/>
              <w:ind w:left="0"/>
              <w:jc w:val="center"/>
              <w:rPr>
                <w:rFonts w:ascii="Times New Roman" w:hAnsi="Times New Roman"/>
                <w:b/>
                <w:i/>
                <w:sz w:val="24"/>
                <w:szCs w:val="24"/>
              </w:rPr>
            </w:pPr>
            <w:r>
              <w:rPr>
                <w:rFonts w:ascii="Times New Roman" w:hAnsi="Times New Roman"/>
                <w:b/>
                <w:i/>
                <w:sz w:val="24"/>
                <w:szCs w:val="24"/>
              </w:rPr>
              <w:t>Общеобразовательные общеразвивающие программы дополнительного образования</w:t>
            </w:r>
            <w:r w:rsidR="00B86AC7">
              <w:rPr>
                <w:rFonts w:ascii="Times New Roman" w:hAnsi="Times New Roman"/>
                <w:b/>
                <w:i/>
                <w:sz w:val="24"/>
                <w:szCs w:val="24"/>
              </w:rPr>
              <w:t>, реализуемые в ОДОД</w:t>
            </w:r>
            <w:r w:rsidR="00FC01DE">
              <w:rPr>
                <w:rFonts w:ascii="Times New Roman" w:hAnsi="Times New Roman"/>
                <w:b/>
                <w:i/>
                <w:sz w:val="24"/>
                <w:szCs w:val="24"/>
              </w:rPr>
              <w:t xml:space="preserve">, </w:t>
            </w:r>
            <w:r w:rsidR="00B86AC7">
              <w:rPr>
                <w:rFonts w:ascii="Times New Roman" w:hAnsi="Times New Roman"/>
                <w:b/>
                <w:i/>
                <w:sz w:val="24"/>
                <w:szCs w:val="24"/>
              </w:rPr>
              <w:t>Центре цифрового образования детей «</w:t>
            </w:r>
            <w:r w:rsidR="00B86AC7">
              <w:rPr>
                <w:rFonts w:ascii="Times New Roman" w:hAnsi="Times New Roman"/>
                <w:b/>
                <w:i/>
                <w:sz w:val="24"/>
                <w:szCs w:val="24"/>
                <w:lang w:val="en-US"/>
              </w:rPr>
              <w:t>IT</w:t>
            </w:r>
            <w:r w:rsidR="00B86AC7" w:rsidRPr="00B86AC7">
              <w:rPr>
                <w:rFonts w:ascii="Times New Roman" w:hAnsi="Times New Roman"/>
                <w:b/>
                <w:i/>
                <w:sz w:val="24"/>
                <w:szCs w:val="24"/>
              </w:rPr>
              <w:t xml:space="preserve"> </w:t>
            </w:r>
            <w:r w:rsidR="00B86AC7">
              <w:rPr>
                <w:rFonts w:ascii="Times New Roman" w:hAnsi="Times New Roman"/>
                <w:b/>
                <w:i/>
                <w:sz w:val="24"/>
                <w:szCs w:val="24"/>
              </w:rPr>
              <w:t xml:space="preserve">– куб» Школы № 619 </w:t>
            </w:r>
          </w:p>
          <w:p w14:paraId="51D40ACD" w14:textId="2EACAA30" w:rsidR="00B86AC7" w:rsidRPr="00B86AC7" w:rsidRDefault="00B86AC7" w:rsidP="001E5D46">
            <w:pPr>
              <w:pStyle w:val="ab"/>
              <w:tabs>
                <w:tab w:val="left" w:pos="993"/>
              </w:tabs>
              <w:spacing w:after="0" w:line="240" w:lineRule="auto"/>
              <w:ind w:left="0"/>
              <w:jc w:val="center"/>
              <w:rPr>
                <w:rFonts w:ascii="Times New Roman" w:hAnsi="Times New Roman"/>
                <w:b/>
                <w:i/>
                <w:sz w:val="24"/>
                <w:szCs w:val="24"/>
              </w:rPr>
            </w:pPr>
            <w:r>
              <w:rPr>
                <w:rFonts w:ascii="Times New Roman" w:hAnsi="Times New Roman"/>
                <w:b/>
                <w:i/>
                <w:sz w:val="24"/>
                <w:szCs w:val="24"/>
              </w:rPr>
              <w:t>и на базе образовательных организаций - партнеров</w:t>
            </w:r>
          </w:p>
        </w:tc>
      </w:tr>
      <w:tr w:rsidR="00AD7767" w14:paraId="6C194D66" w14:textId="77777777" w:rsidTr="00AE5CD9">
        <w:tc>
          <w:tcPr>
            <w:tcW w:w="459" w:type="dxa"/>
          </w:tcPr>
          <w:p w14:paraId="0F820AB4" w14:textId="73731E14" w:rsidR="00AD7767" w:rsidRPr="00547A1E" w:rsidRDefault="005C5CCA"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1</w:t>
            </w:r>
          </w:p>
        </w:tc>
        <w:tc>
          <w:tcPr>
            <w:tcW w:w="5886" w:type="dxa"/>
          </w:tcPr>
          <w:p w14:paraId="0AE145CE" w14:textId="75E6BDCE" w:rsidR="00B86AC7" w:rsidRDefault="001E5D46" w:rsidP="001E5D46">
            <w:pPr>
              <w:pStyle w:val="ab"/>
              <w:tabs>
                <w:tab w:val="left" w:pos="993"/>
              </w:tabs>
              <w:spacing w:after="0"/>
              <w:ind w:left="0"/>
              <w:jc w:val="both"/>
              <w:rPr>
                <w:rFonts w:ascii="Times New Roman" w:hAnsi="Times New Roman"/>
                <w:sz w:val="24"/>
                <w:szCs w:val="24"/>
              </w:rPr>
            </w:pPr>
            <w:r>
              <w:rPr>
                <w:rFonts w:ascii="Times New Roman" w:hAnsi="Times New Roman"/>
                <w:sz w:val="24"/>
                <w:szCs w:val="24"/>
              </w:rPr>
              <w:t>Объединение «Естественнонаучная лаборатория «Росток»</w:t>
            </w:r>
          </w:p>
        </w:tc>
        <w:tc>
          <w:tcPr>
            <w:tcW w:w="1843" w:type="dxa"/>
            <w:vAlign w:val="center"/>
          </w:tcPr>
          <w:p w14:paraId="7F3F9BF7" w14:textId="56C5D7AB" w:rsidR="00AD7767" w:rsidRPr="00547A1E" w:rsidRDefault="001E5D4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w:t>
            </w:r>
          </w:p>
        </w:tc>
        <w:tc>
          <w:tcPr>
            <w:tcW w:w="1843" w:type="dxa"/>
            <w:vAlign w:val="center"/>
          </w:tcPr>
          <w:p w14:paraId="464F5269" w14:textId="4C430439" w:rsidR="00AD7767" w:rsidRPr="00547A1E" w:rsidRDefault="001E5D4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30</w:t>
            </w:r>
          </w:p>
        </w:tc>
      </w:tr>
      <w:tr w:rsidR="001E5D46" w14:paraId="3D232D95" w14:textId="77777777" w:rsidTr="00AE5CD9">
        <w:tc>
          <w:tcPr>
            <w:tcW w:w="459" w:type="dxa"/>
          </w:tcPr>
          <w:p w14:paraId="13754C24" w14:textId="0365DB61" w:rsidR="001E5D46" w:rsidRDefault="001E5D46" w:rsidP="001E5D46">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2</w:t>
            </w:r>
          </w:p>
        </w:tc>
        <w:tc>
          <w:tcPr>
            <w:tcW w:w="5886" w:type="dxa"/>
          </w:tcPr>
          <w:p w14:paraId="15F6CA70" w14:textId="48F56E0C" w:rsidR="001E5D46" w:rsidRDefault="001E5D46" w:rsidP="001E5D46">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Объединение «Олимп», модуль «Химия, биология»</w:t>
            </w:r>
          </w:p>
        </w:tc>
        <w:tc>
          <w:tcPr>
            <w:tcW w:w="1843" w:type="dxa"/>
            <w:vAlign w:val="center"/>
          </w:tcPr>
          <w:p w14:paraId="37C0D77F" w14:textId="0A8BA62B" w:rsidR="001E5D46" w:rsidRDefault="001E5D4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w:t>
            </w:r>
          </w:p>
        </w:tc>
        <w:tc>
          <w:tcPr>
            <w:tcW w:w="1843" w:type="dxa"/>
            <w:vAlign w:val="center"/>
          </w:tcPr>
          <w:p w14:paraId="7C17EE70" w14:textId="2A727100" w:rsidR="001E5D46" w:rsidRDefault="001E5D46"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20</w:t>
            </w:r>
          </w:p>
        </w:tc>
      </w:tr>
      <w:tr w:rsidR="00AD7767" w14:paraId="53C5BDDB" w14:textId="77777777" w:rsidTr="00AE5CD9">
        <w:tc>
          <w:tcPr>
            <w:tcW w:w="459" w:type="dxa"/>
          </w:tcPr>
          <w:p w14:paraId="3026B0EA" w14:textId="26003FA4" w:rsidR="00AD7767" w:rsidRPr="00547A1E" w:rsidRDefault="001E5D46"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3</w:t>
            </w:r>
          </w:p>
        </w:tc>
        <w:tc>
          <w:tcPr>
            <w:tcW w:w="5886" w:type="dxa"/>
          </w:tcPr>
          <w:p w14:paraId="575DBBCA" w14:textId="0F587701" w:rsidR="00AD7767" w:rsidRDefault="005C5CCA" w:rsidP="00E56DC5">
            <w:pPr>
              <w:pStyle w:val="ab"/>
              <w:tabs>
                <w:tab w:val="left" w:pos="993"/>
              </w:tabs>
              <w:spacing w:after="0"/>
              <w:ind w:left="0"/>
              <w:jc w:val="both"/>
              <w:rPr>
                <w:rFonts w:ascii="Times New Roman" w:hAnsi="Times New Roman"/>
                <w:sz w:val="24"/>
                <w:szCs w:val="24"/>
              </w:rPr>
            </w:pPr>
            <w:r>
              <w:rPr>
                <w:rFonts w:ascii="Times New Roman" w:hAnsi="Times New Roman"/>
                <w:sz w:val="24"/>
                <w:szCs w:val="24"/>
              </w:rPr>
              <w:t xml:space="preserve">Объединение «Лицейские практики», </w:t>
            </w:r>
            <w:r w:rsidR="009F5F27">
              <w:rPr>
                <w:rFonts w:ascii="Times New Roman" w:hAnsi="Times New Roman"/>
                <w:sz w:val="24"/>
                <w:szCs w:val="24"/>
              </w:rPr>
              <w:t xml:space="preserve">модуль </w:t>
            </w:r>
            <w:r w:rsidR="009F5F27">
              <w:rPr>
                <w:rFonts w:ascii="Times New Roman" w:hAnsi="Times New Roman"/>
                <w:sz w:val="24"/>
                <w:szCs w:val="24"/>
              </w:rPr>
              <w:lastRenderedPageBreak/>
              <w:t>«Химико-биологический»</w:t>
            </w:r>
          </w:p>
        </w:tc>
        <w:tc>
          <w:tcPr>
            <w:tcW w:w="1843" w:type="dxa"/>
            <w:vAlign w:val="center"/>
          </w:tcPr>
          <w:p w14:paraId="41FA0E1C" w14:textId="55C52B39" w:rsidR="00AD7767" w:rsidRPr="00547A1E" w:rsidRDefault="00D55CDA"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lastRenderedPageBreak/>
              <w:t>2</w:t>
            </w:r>
          </w:p>
        </w:tc>
        <w:tc>
          <w:tcPr>
            <w:tcW w:w="1843" w:type="dxa"/>
            <w:vAlign w:val="center"/>
          </w:tcPr>
          <w:p w14:paraId="30FC2289" w14:textId="211763CA" w:rsidR="00AD7767" w:rsidRPr="00547A1E" w:rsidRDefault="00D55CDA"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60</w:t>
            </w:r>
          </w:p>
        </w:tc>
      </w:tr>
      <w:tr w:rsidR="00AD7767" w14:paraId="3185861C" w14:textId="77777777" w:rsidTr="00AE5CD9">
        <w:tc>
          <w:tcPr>
            <w:tcW w:w="459" w:type="dxa"/>
          </w:tcPr>
          <w:p w14:paraId="3D350B9F" w14:textId="0A0E1C44" w:rsidR="00AD7767" w:rsidRPr="00547A1E" w:rsidRDefault="001E5D46"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4</w:t>
            </w:r>
          </w:p>
        </w:tc>
        <w:tc>
          <w:tcPr>
            <w:tcW w:w="5886" w:type="dxa"/>
          </w:tcPr>
          <w:p w14:paraId="370B9F1D" w14:textId="22D070BA" w:rsidR="00E56DC5" w:rsidRDefault="005C5CCA" w:rsidP="00E56DC5">
            <w:pPr>
              <w:pStyle w:val="ab"/>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Объединение «Ситифермерство» (химия, биология)</w:t>
            </w:r>
          </w:p>
        </w:tc>
        <w:tc>
          <w:tcPr>
            <w:tcW w:w="1843" w:type="dxa"/>
            <w:vAlign w:val="center"/>
          </w:tcPr>
          <w:p w14:paraId="53E3F8E5" w14:textId="437706C6" w:rsidR="00AD7767"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w:t>
            </w:r>
          </w:p>
        </w:tc>
        <w:tc>
          <w:tcPr>
            <w:tcW w:w="1843" w:type="dxa"/>
            <w:vAlign w:val="center"/>
          </w:tcPr>
          <w:p w14:paraId="6BD04F77" w14:textId="1BEBB65A" w:rsidR="00AD7767" w:rsidRPr="00547A1E" w:rsidRDefault="000576CB"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30</w:t>
            </w:r>
          </w:p>
        </w:tc>
      </w:tr>
      <w:tr w:rsidR="00AD7767" w14:paraId="114ACBCB" w14:textId="77777777" w:rsidTr="00AE5CD9">
        <w:tc>
          <w:tcPr>
            <w:tcW w:w="459" w:type="dxa"/>
          </w:tcPr>
          <w:p w14:paraId="6C3CADAA" w14:textId="0A4D59C9" w:rsidR="00AD7767" w:rsidRPr="00547A1E" w:rsidRDefault="001E5D46" w:rsidP="006B209B">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5</w:t>
            </w:r>
          </w:p>
        </w:tc>
        <w:tc>
          <w:tcPr>
            <w:tcW w:w="5886" w:type="dxa"/>
          </w:tcPr>
          <w:p w14:paraId="6EDF464B" w14:textId="04C6CD5A" w:rsidR="00AD7767" w:rsidRDefault="005C5CCA" w:rsidP="00E56DC5">
            <w:pPr>
              <w:pStyle w:val="ab"/>
              <w:tabs>
                <w:tab w:val="left" w:pos="993"/>
              </w:tabs>
              <w:spacing w:after="0"/>
              <w:ind w:left="0"/>
              <w:jc w:val="both"/>
              <w:rPr>
                <w:rFonts w:ascii="Times New Roman" w:hAnsi="Times New Roman"/>
                <w:sz w:val="24"/>
                <w:szCs w:val="24"/>
              </w:rPr>
            </w:pPr>
            <w:r>
              <w:rPr>
                <w:rFonts w:ascii="Times New Roman" w:hAnsi="Times New Roman"/>
                <w:sz w:val="24"/>
                <w:szCs w:val="24"/>
              </w:rPr>
              <w:t>Объединение «Университетские практики»</w:t>
            </w:r>
            <w:r w:rsidR="00463C02">
              <w:rPr>
                <w:rFonts w:ascii="Times New Roman" w:hAnsi="Times New Roman"/>
                <w:sz w:val="24"/>
                <w:szCs w:val="24"/>
              </w:rPr>
              <w:t xml:space="preserve">, </w:t>
            </w:r>
            <w:r w:rsidR="009F5F27">
              <w:rPr>
                <w:rFonts w:ascii="Times New Roman" w:hAnsi="Times New Roman"/>
                <w:sz w:val="24"/>
                <w:szCs w:val="24"/>
              </w:rPr>
              <w:t xml:space="preserve">модуль </w:t>
            </w:r>
            <w:r w:rsidR="00463C02">
              <w:rPr>
                <w:rFonts w:ascii="Times New Roman" w:hAnsi="Times New Roman"/>
                <w:sz w:val="24"/>
                <w:szCs w:val="24"/>
              </w:rPr>
              <w:t>«Политехник»</w:t>
            </w:r>
          </w:p>
        </w:tc>
        <w:tc>
          <w:tcPr>
            <w:tcW w:w="1843" w:type="dxa"/>
            <w:vAlign w:val="center"/>
          </w:tcPr>
          <w:p w14:paraId="0698AF0C" w14:textId="79D67C85" w:rsidR="00AD7767" w:rsidRPr="00547A1E" w:rsidRDefault="00D55CDA"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4</w:t>
            </w:r>
          </w:p>
        </w:tc>
        <w:tc>
          <w:tcPr>
            <w:tcW w:w="1843" w:type="dxa"/>
            <w:vAlign w:val="center"/>
          </w:tcPr>
          <w:p w14:paraId="2A802651" w14:textId="473828B0" w:rsidR="00AD7767" w:rsidRPr="00547A1E" w:rsidRDefault="00D55CDA"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60</w:t>
            </w:r>
          </w:p>
        </w:tc>
      </w:tr>
      <w:tr w:rsidR="00EC2B81" w14:paraId="7F61DE17" w14:textId="77777777" w:rsidTr="00AE5CD9">
        <w:tc>
          <w:tcPr>
            <w:tcW w:w="459" w:type="dxa"/>
          </w:tcPr>
          <w:p w14:paraId="6FEEB0E3" w14:textId="26F986D0" w:rsidR="00EC2B81" w:rsidRDefault="00EC2B81" w:rsidP="00EC2B81">
            <w:pPr>
              <w:pStyle w:val="ab"/>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7</w:t>
            </w:r>
          </w:p>
        </w:tc>
        <w:tc>
          <w:tcPr>
            <w:tcW w:w="5886" w:type="dxa"/>
          </w:tcPr>
          <w:p w14:paraId="3304D845" w14:textId="4DB58E89" w:rsidR="00EC2B81" w:rsidRDefault="00EC2B81" w:rsidP="00EC2B81">
            <w:pPr>
              <w:pStyle w:val="ab"/>
              <w:tabs>
                <w:tab w:val="left" w:pos="993"/>
              </w:tabs>
              <w:spacing w:after="0"/>
              <w:ind w:left="0"/>
              <w:jc w:val="both"/>
              <w:rPr>
                <w:rFonts w:ascii="Times New Roman" w:hAnsi="Times New Roman"/>
                <w:sz w:val="24"/>
                <w:szCs w:val="24"/>
              </w:rPr>
            </w:pPr>
            <w:r>
              <w:rPr>
                <w:rFonts w:ascii="Times New Roman" w:hAnsi="Times New Roman"/>
                <w:sz w:val="24"/>
                <w:szCs w:val="24"/>
              </w:rPr>
              <w:t>Объединение «Когнитивные технологии», модуль «Химия, биология и инженерные биологические системы»</w:t>
            </w:r>
          </w:p>
        </w:tc>
        <w:tc>
          <w:tcPr>
            <w:tcW w:w="1843" w:type="dxa"/>
            <w:vAlign w:val="center"/>
          </w:tcPr>
          <w:p w14:paraId="5BE9A6CE" w14:textId="71674548" w:rsidR="00EC2B81" w:rsidRPr="00547A1E" w:rsidRDefault="00E958B9"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w:t>
            </w:r>
          </w:p>
        </w:tc>
        <w:tc>
          <w:tcPr>
            <w:tcW w:w="1843" w:type="dxa"/>
            <w:vAlign w:val="center"/>
          </w:tcPr>
          <w:p w14:paraId="2DB12193" w14:textId="3B0F4935" w:rsidR="00EC2B81" w:rsidRPr="00547A1E" w:rsidRDefault="00E958B9" w:rsidP="00775222">
            <w:pPr>
              <w:pStyle w:val="ab"/>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28</w:t>
            </w:r>
          </w:p>
        </w:tc>
      </w:tr>
      <w:tr w:rsidR="00EC2B81" w14:paraId="3E4F1013" w14:textId="77777777" w:rsidTr="00AE5CD9">
        <w:tc>
          <w:tcPr>
            <w:tcW w:w="459" w:type="dxa"/>
          </w:tcPr>
          <w:p w14:paraId="6583B697" w14:textId="492A07B8" w:rsidR="00EC2B81" w:rsidRDefault="00EC2B81" w:rsidP="00EC2B81">
            <w:pPr>
              <w:pStyle w:val="ab"/>
              <w:shd w:val="clear" w:color="auto" w:fill="FFFFFF" w:themeFill="background1"/>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8</w:t>
            </w:r>
          </w:p>
        </w:tc>
        <w:tc>
          <w:tcPr>
            <w:tcW w:w="5886" w:type="dxa"/>
          </w:tcPr>
          <w:p w14:paraId="09009BFF" w14:textId="6C76F189" w:rsidR="00EC2B81" w:rsidRDefault="00EC2B81" w:rsidP="00EC2B81">
            <w:pPr>
              <w:pStyle w:val="ab"/>
              <w:shd w:val="clear" w:color="auto" w:fill="FFFFFF" w:themeFill="background1"/>
              <w:tabs>
                <w:tab w:val="left" w:pos="993"/>
              </w:tabs>
              <w:spacing w:after="0"/>
              <w:ind w:left="0"/>
              <w:jc w:val="both"/>
              <w:rPr>
                <w:rFonts w:ascii="Times New Roman" w:hAnsi="Times New Roman"/>
                <w:sz w:val="24"/>
                <w:szCs w:val="24"/>
              </w:rPr>
            </w:pPr>
            <w:r w:rsidRPr="0049448C">
              <w:rPr>
                <w:rFonts w:ascii="Times New Roman" w:hAnsi="Times New Roman"/>
                <w:sz w:val="24"/>
                <w:szCs w:val="24"/>
              </w:rPr>
              <w:t>Объединение «Композитные технологии»</w:t>
            </w:r>
          </w:p>
        </w:tc>
        <w:tc>
          <w:tcPr>
            <w:tcW w:w="1843" w:type="dxa"/>
            <w:vAlign w:val="center"/>
          </w:tcPr>
          <w:p w14:paraId="776D30A4" w14:textId="2A1D10DA" w:rsidR="00EC2B81" w:rsidRPr="00547A1E" w:rsidRDefault="00EC2B81" w:rsidP="00775222">
            <w:pPr>
              <w:pStyle w:val="ab"/>
              <w:shd w:val="clear" w:color="auto" w:fill="FFFFFF" w:themeFill="background1"/>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w:t>
            </w:r>
          </w:p>
        </w:tc>
        <w:tc>
          <w:tcPr>
            <w:tcW w:w="1843" w:type="dxa"/>
            <w:vAlign w:val="center"/>
          </w:tcPr>
          <w:p w14:paraId="32F00DD2" w14:textId="381C4D3E" w:rsidR="00EC2B81" w:rsidRPr="00547A1E" w:rsidRDefault="00EC2B81" w:rsidP="00775222">
            <w:pPr>
              <w:pStyle w:val="ab"/>
              <w:shd w:val="clear" w:color="auto" w:fill="FFFFFF" w:themeFill="background1"/>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15</w:t>
            </w:r>
          </w:p>
        </w:tc>
      </w:tr>
      <w:tr w:rsidR="00EC2B81" w14:paraId="2D9BCDE6" w14:textId="77777777" w:rsidTr="00AE5CD9">
        <w:tc>
          <w:tcPr>
            <w:tcW w:w="459" w:type="dxa"/>
          </w:tcPr>
          <w:p w14:paraId="569689E6" w14:textId="30CC1964" w:rsidR="00EC2B81" w:rsidRDefault="00EC2B81" w:rsidP="00EC2B81">
            <w:pPr>
              <w:pStyle w:val="ab"/>
              <w:shd w:val="clear" w:color="auto" w:fill="FFFFFF" w:themeFill="background1"/>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9</w:t>
            </w:r>
          </w:p>
        </w:tc>
        <w:tc>
          <w:tcPr>
            <w:tcW w:w="5886" w:type="dxa"/>
          </w:tcPr>
          <w:p w14:paraId="6835144B" w14:textId="20F6F150" w:rsidR="00EC2B81" w:rsidRDefault="00EC2B81" w:rsidP="00EC2B81">
            <w:pPr>
              <w:pStyle w:val="ab"/>
              <w:shd w:val="clear" w:color="auto" w:fill="FFFFFF" w:themeFill="background1"/>
              <w:tabs>
                <w:tab w:val="left" w:pos="993"/>
              </w:tabs>
              <w:spacing w:after="0" w:line="360" w:lineRule="auto"/>
              <w:ind w:left="0"/>
              <w:jc w:val="both"/>
              <w:rPr>
                <w:rFonts w:ascii="Times New Roman" w:hAnsi="Times New Roman"/>
                <w:sz w:val="24"/>
                <w:szCs w:val="24"/>
              </w:rPr>
            </w:pPr>
            <w:r w:rsidRPr="0049448C">
              <w:rPr>
                <w:rFonts w:ascii="Times New Roman" w:hAnsi="Times New Roman"/>
                <w:sz w:val="24"/>
                <w:szCs w:val="24"/>
              </w:rPr>
              <w:t>Объединение «Новые материалы»</w:t>
            </w:r>
          </w:p>
        </w:tc>
        <w:tc>
          <w:tcPr>
            <w:tcW w:w="1843" w:type="dxa"/>
            <w:vAlign w:val="center"/>
          </w:tcPr>
          <w:p w14:paraId="575875FC" w14:textId="3C9457B0" w:rsidR="00EC2B81" w:rsidRPr="00547A1E" w:rsidRDefault="00EC2B81" w:rsidP="00775222">
            <w:pPr>
              <w:pStyle w:val="ab"/>
              <w:shd w:val="clear" w:color="auto" w:fill="FFFFFF" w:themeFill="background1"/>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w:t>
            </w:r>
          </w:p>
        </w:tc>
        <w:tc>
          <w:tcPr>
            <w:tcW w:w="1843" w:type="dxa"/>
            <w:vAlign w:val="center"/>
          </w:tcPr>
          <w:p w14:paraId="77B31E3C" w14:textId="21F4DBAC" w:rsidR="00EC2B81" w:rsidRPr="00547A1E" w:rsidRDefault="00EC2B81" w:rsidP="00775222">
            <w:pPr>
              <w:pStyle w:val="ab"/>
              <w:shd w:val="clear" w:color="auto" w:fill="FFFFFF" w:themeFill="background1"/>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15</w:t>
            </w:r>
          </w:p>
        </w:tc>
      </w:tr>
      <w:tr w:rsidR="00EC2B81" w14:paraId="750CDA9C" w14:textId="77777777" w:rsidTr="00AE5CD9">
        <w:tc>
          <w:tcPr>
            <w:tcW w:w="459" w:type="dxa"/>
          </w:tcPr>
          <w:p w14:paraId="2FCCA007" w14:textId="499C1C11" w:rsidR="00EC2B81" w:rsidRDefault="00EC2B81" w:rsidP="00EC2B81">
            <w:pPr>
              <w:pStyle w:val="ab"/>
              <w:shd w:val="clear" w:color="auto" w:fill="FFFFFF" w:themeFill="background1"/>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10</w:t>
            </w:r>
          </w:p>
        </w:tc>
        <w:tc>
          <w:tcPr>
            <w:tcW w:w="5886" w:type="dxa"/>
          </w:tcPr>
          <w:p w14:paraId="5823FA2B" w14:textId="04ED9611" w:rsidR="00EC2B81" w:rsidRPr="0049448C" w:rsidRDefault="00EC2B81" w:rsidP="00EC2B81">
            <w:pPr>
              <w:pStyle w:val="ab"/>
              <w:shd w:val="clear" w:color="auto" w:fill="FFFFFF" w:themeFill="background1"/>
              <w:tabs>
                <w:tab w:val="left" w:pos="993"/>
              </w:tabs>
              <w:spacing w:after="0"/>
              <w:ind w:left="0"/>
              <w:jc w:val="both"/>
              <w:rPr>
                <w:rFonts w:ascii="Times New Roman" w:hAnsi="Times New Roman"/>
                <w:sz w:val="24"/>
                <w:szCs w:val="24"/>
              </w:rPr>
            </w:pPr>
            <w:r w:rsidRPr="0049448C">
              <w:rPr>
                <w:rFonts w:ascii="Times New Roman" w:hAnsi="Times New Roman"/>
                <w:sz w:val="24"/>
                <w:szCs w:val="24"/>
              </w:rPr>
              <w:t>Объединение «Нейротехнологии. Юный нейрофизиолог-инженер»</w:t>
            </w:r>
          </w:p>
        </w:tc>
        <w:tc>
          <w:tcPr>
            <w:tcW w:w="1843" w:type="dxa"/>
            <w:vAlign w:val="center"/>
          </w:tcPr>
          <w:p w14:paraId="7741245A" w14:textId="29A2AE25" w:rsidR="00EC2B81" w:rsidRDefault="00EC2B81" w:rsidP="00775222">
            <w:pPr>
              <w:pStyle w:val="ab"/>
              <w:shd w:val="clear" w:color="auto" w:fill="FFFFFF" w:themeFill="background1"/>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2</w:t>
            </w:r>
          </w:p>
        </w:tc>
        <w:tc>
          <w:tcPr>
            <w:tcW w:w="1843" w:type="dxa"/>
            <w:vAlign w:val="center"/>
          </w:tcPr>
          <w:p w14:paraId="191C7DA5" w14:textId="60FF7C1C" w:rsidR="00EC2B81" w:rsidRDefault="00EC2B81" w:rsidP="00775222">
            <w:pPr>
              <w:pStyle w:val="ab"/>
              <w:shd w:val="clear" w:color="auto" w:fill="FFFFFF" w:themeFill="background1"/>
              <w:tabs>
                <w:tab w:val="left" w:pos="993"/>
              </w:tabs>
              <w:spacing w:after="0" w:line="360" w:lineRule="auto"/>
              <w:ind w:left="0"/>
              <w:jc w:val="center"/>
              <w:rPr>
                <w:rFonts w:ascii="Times New Roman" w:hAnsi="Times New Roman"/>
                <w:sz w:val="24"/>
                <w:szCs w:val="24"/>
              </w:rPr>
            </w:pPr>
            <w:r>
              <w:rPr>
                <w:rFonts w:ascii="Times New Roman" w:hAnsi="Times New Roman"/>
                <w:sz w:val="24"/>
                <w:szCs w:val="24"/>
              </w:rPr>
              <w:t>30</w:t>
            </w:r>
          </w:p>
        </w:tc>
      </w:tr>
      <w:bookmarkEnd w:id="19"/>
    </w:tbl>
    <w:p w14:paraId="465A53B3" w14:textId="77777777" w:rsidR="008D2C34" w:rsidRDefault="008D2C34" w:rsidP="006B209B">
      <w:pPr>
        <w:pStyle w:val="ab"/>
        <w:tabs>
          <w:tab w:val="left" w:pos="993"/>
        </w:tabs>
        <w:spacing w:after="0" w:line="240" w:lineRule="auto"/>
        <w:ind w:left="0"/>
        <w:jc w:val="both"/>
        <w:rPr>
          <w:rFonts w:ascii="Times New Roman" w:hAnsi="Times New Roman"/>
          <w:b/>
          <w:sz w:val="24"/>
          <w:szCs w:val="24"/>
        </w:rPr>
        <w:sectPr w:rsidR="008D2C34" w:rsidSect="003F3DBF">
          <w:footnotePr>
            <w:numRestart w:val="eachPage"/>
          </w:footnotePr>
          <w:pgSz w:w="11906" w:h="16838"/>
          <w:pgMar w:top="851" w:right="567" w:bottom="851" w:left="1418" w:header="709" w:footer="709" w:gutter="0"/>
          <w:cols w:space="708"/>
          <w:titlePg/>
          <w:docGrid w:linePitch="360"/>
        </w:sectPr>
      </w:pPr>
    </w:p>
    <w:bookmarkEnd w:id="10"/>
    <w:p w14:paraId="177F582D" w14:textId="77777777" w:rsidR="00405679" w:rsidRDefault="00405679" w:rsidP="000222CE">
      <w:pPr>
        <w:spacing w:line="276" w:lineRule="auto"/>
        <w:jc w:val="both"/>
      </w:pPr>
    </w:p>
    <w:p w14:paraId="24784603" w14:textId="77777777" w:rsidR="000222CE" w:rsidRDefault="000222CE" w:rsidP="000222CE">
      <w:pPr>
        <w:spacing w:line="276" w:lineRule="auto"/>
        <w:jc w:val="both"/>
      </w:pPr>
    </w:p>
    <w:p w14:paraId="3C8901FF" w14:textId="77777777" w:rsidR="000222CE" w:rsidRDefault="000222CE" w:rsidP="000222CE">
      <w:pPr>
        <w:spacing w:line="276" w:lineRule="auto"/>
        <w:jc w:val="both"/>
      </w:pPr>
    </w:p>
    <w:p w14:paraId="3522A4D3" w14:textId="16540417" w:rsidR="000222CE" w:rsidRDefault="000222CE" w:rsidP="000222CE">
      <w:pPr>
        <w:spacing w:line="276" w:lineRule="auto"/>
        <w:jc w:val="both"/>
      </w:pPr>
      <w:r>
        <w:t xml:space="preserve">Директор                                _________________________                         </w:t>
      </w:r>
      <w:r w:rsidR="00AE5CD9">
        <w:t xml:space="preserve">               </w:t>
      </w:r>
      <w:r>
        <w:t>Байкова И.Г.</w:t>
      </w:r>
    </w:p>
    <w:p w14:paraId="76662DBF" w14:textId="77777777" w:rsidR="00405679" w:rsidRDefault="00405679" w:rsidP="00405679">
      <w:pPr>
        <w:spacing w:line="276" w:lineRule="auto"/>
        <w:jc w:val="right"/>
      </w:pPr>
    </w:p>
    <w:p w14:paraId="1FFB02D8" w14:textId="77777777" w:rsidR="00405679" w:rsidRDefault="00405679" w:rsidP="00405679">
      <w:pPr>
        <w:spacing w:line="276" w:lineRule="auto"/>
        <w:jc w:val="right"/>
      </w:pPr>
    </w:p>
    <w:p w14:paraId="19CF449C" w14:textId="77777777" w:rsidR="00405679" w:rsidRDefault="00405679" w:rsidP="00405679">
      <w:pPr>
        <w:spacing w:line="276" w:lineRule="auto"/>
        <w:jc w:val="right"/>
      </w:pPr>
    </w:p>
    <w:p w14:paraId="57DF626C" w14:textId="77777777" w:rsidR="00405679" w:rsidRDefault="00405679" w:rsidP="00405679">
      <w:pPr>
        <w:spacing w:line="276" w:lineRule="auto"/>
        <w:jc w:val="right"/>
      </w:pPr>
    </w:p>
    <w:p w14:paraId="4E61C289" w14:textId="77777777" w:rsidR="00405679" w:rsidRDefault="00405679" w:rsidP="00405679">
      <w:pPr>
        <w:spacing w:line="276" w:lineRule="auto"/>
        <w:jc w:val="right"/>
      </w:pPr>
    </w:p>
    <w:p w14:paraId="60D673A2" w14:textId="77777777" w:rsidR="00405679" w:rsidRDefault="00405679" w:rsidP="00405679">
      <w:pPr>
        <w:spacing w:line="276" w:lineRule="auto"/>
        <w:jc w:val="right"/>
      </w:pPr>
    </w:p>
    <w:p w14:paraId="26209B24" w14:textId="77777777" w:rsidR="00405679" w:rsidRDefault="00405679" w:rsidP="00405679">
      <w:pPr>
        <w:spacing w:line="276" w:lineRule="auto"/>
        <w:jc w:val="right"/>
      </w:pPr>
    </w:p>
    <w:p w14:paraId="4C7D8882" w14:textId="77777777" w:rsidR="00405679" w:rsidRDefault="00405679" w:rsidP="00405679">
      <w:pPr>
        <w:spacing w:line="276" w:lineRule="auto"/>
        <w:jc w:val="right"/>
      </w:pPr>
    </w:p>
    <w:p w14:paraId="7874EF0C" w14:textId="77777777" w:rsidR="00405679" w:rsidRDefault="00405679" w:rsidP="00405679">
      <w:pPr>
        <w:spacing w:line="276" w:lineRule="auto"/>
        <w:jc w:val="right"/>
      </w:pPr>
    </w:p>
    <w:p w14:paraId="5C54DA51" w14:textId="77777777" w:rsidR="00405679" w:rsidRDefault="00405679" w:rsidP="00405679">
      <w:pPr>
        <w:spacing w:line="276" w:lineRule="auto"/>
        <w:jc w:val="right"/>
      </w:pPr>
    </w:p>
    <w:p w14:paraId="71D9FA6A" w14:textId="77777777" w:rsidR="00405679" w:rsidRDefault="00405679" w:rsidP="00405679">
      <w:pPr>
        <w:spacing w:line="276" w:lineRule="auto"/>
        <w:jc w:val="right"/>
      </w:pPr>
    </w:p>
    <w:p w14:paraId="16EF102C" w14:textId="77777777" w:rsidR="00405679" w:rsidRDefault="00405679" w:rsidP="00405679">
      <w:pPr>
        <w:spacing w:line="276" w:lineRule="auto"/>
        <w:jc w:val="right"/>
      </w:pPr>
    </w:p>
    <w:p w14:paraId="42164963" w14:textId="77777777" w:rsidR="00405679" w:rsidRDefault="00405679" w:rsidP="00405679">
      <w:pPr>
        <w:spacing w:line="276" w:lineRule="auto"/>
        <w:jc w:val="right"/>
      </w:pPr>
    </w:p>
    <w:p w14:paraId="60534097" w14:textId="77777777" w:rsidR="00405679" w:rsidRDefault="00405679" w:rsidP="00405679">
      <w:pPr>
        <w:spacing w:line="276" w:lineRule="auto"/>
        <w:jc w:val="right"/>
      </w:pPr>
    </w:p>
    <w:p w14:paraId="155372DA" w14:textId="77777777" w:rsidR="00405679" w:rsidRDefault="00405679" w:rsidP="00405679">
      <w:pPr>
        <w:spacing w:line="276" w:lineRule="auto"/>
        <w:jc w:val="right"/>
      </w:pPr>
    </w:p>
    <w:p w14:paraId="21241F0D" w14:textId="77777777" w:rsidR="00405679" w:rsidRDefault="00405679" w:rsidP="00405679">
      <w:pPr>
        <w:spacing w:line="276" w:lineRule="auto"/>
        <w:jc w:val="right"/>
      </w:pPr>
    </w:p>
    <w:p w14:paraId="7018BADD" w14:textId="77777777" w:rsidR="00405679" w:rsidRDefault="00405679" w:rsidP="00405679">
      <w:pPr>
        <w:spacing w:line="276" w:lineRule="auto"/>
        <w:jc w:val="right"/>
      </w:pPr>
    </w:p>
    <w:p w14:paraId="5ED40B4A" w14:textId="77777777" w:rsidR="00405679" w:rsidRDefault="00405679" w:rsidP="00405679">
      <w:pPr>
        <w:spacing w:line="276" w:lineRule="auto"/>
        <w:jc w:val="right"/>
      </w:pPr>
    </w:p>
    <w:p w14:paraId="38AB8022" w14:textId="77777777" w:rsidR="00405679" w:rsidRDefault="00405679" w:rsidP="00405679">
      <w:pPr>
        <w:spacing w:line="276" w:lineRule="auto"/>
        <w:jc w:val="right"/>
      </w:pPr>
    </w:p>
    <w:p w14:paraId="384A80DA" w14:textId="77777777" w:rsidR="00405679" w:rsidRDefault="00405679" w:rsidP="00405679">
      <w:pPr>
        <w:spacing w:line="276" w:lineRule="auto"/>
        <w:jc w:val="right"/>
      </w:pPr>
    </w:p>
    <w:p w14:paraId="6C90DBC1" w14:textId="77777777" w:rsidR="00405679" w:rsidRDefault="00405679" w:rsidP="00405679">
      <w:pPr>
        <w:spacing w:line="276" w:lineRule="auto"/>
        <w:jc w:val="right"/>
      </w:pPr>
    </w:p>
    <w:p w14:paraId="43684AF8" w14:textId="77777777" w:rsidR="00405679" w:rsidRDefault="00405679" w:rsidP="00405679">
      <w:pPr>
        <w:spacing w:line="276" w:lineRule="auto"/>
        <w:jc w:val="right"/>
      </w:pPr>
    </w:p>
    <w:p w14:paraId="0C99593F" w14:textId="77777777" w:rsidR="00405679" w:rsidRDefault="00405679" w:rsidP="00405679">
      <w:pPr>
        <w:spacing w:line="276" w:lineRule="auto"/>
        <w:jc w:val="right"/>
      </w:pPr>
    </w:p>
    <w:p w14:paraId="3EA50A6E" w14:textId="77777777" w:rsidR="00405679" w:rsidRDefault="00405679" w:rsidP="00405679">
      <w:pPr>
        <w:spacing w:line="276" w:lineRule="auto"/>
        <w:jc w:val="right"/>
      </w:pPr>
    </w:p>
    <w:p w14:paraId="4D684525" w14:textId="77777777" w:rsidR="00405679" w:rsidRDefault="00405679" w:rsidP="00405679">
      <w:pPr>
        <w:spacing w:line="276" w:lineRule="auto"/>
        <w:jc w:val="right"/>
      </w:pPr>
    </w:p>
    <w:p w14:paraId="68823A9A" w14:textId="77777777" w:rsidR="00405679" w:rsidRDefault="00405679" w:rsidP="00405679">
      <w:pPr>
        <w:spacing w:line="276" w:lineRule="auto"/>
        <w:jc w:val="right"/>
      </w:pPr>
    </w:p>
    <w:p w14:paraId="491AE9CA" w14:textId="77777777" w:rsidR="00405679" w:rsidRDefault="00405679" w:rsidP="00405679">
      <w:pPr>
        <w:spacing w:line="276" w:lineRule="auto"/>
        <w:jc w:val="right"/>
      </w:pPr>
    </w:p>
    <w:p w14:paraId="7C8DC438" w14:textId="77777777" w:rsidR="00405679" w:rsidRDefault="00405679" w:rsidP="00405679">
      <w:pPr>
        <w:spacing w:line="276" w:lineRule="auto"/>
        <w:jc w:val="right"/>
      </w:pPr>
    </w:p>
    <w:p w14:paraId="4F210BD9" w14:textId="77777777" w:rsidR="00405679" w:rsidRDefault="00405679" w:rsidP="00405679">
      <w:pPr>
        <w:spacing w:line="276" w:lineRule="auto"/>
        <w:jc w:val="right"/>
      </w:pPr>
    </w:p>
    <w:p w14:paraId="72B774DE" w14:textId="77777777" w:rsidR="00405679" w:rsidRDefault="00405679" w:rsidP="00405679">
      <w:pPr>
        <w:spacing w:line="276" w:lineRule="auto"/>
        <w:jc w:val="right"/>
      </w:pPr>
    </w:p>
    <w:p w14:paraId="25C1812A" w14:textId="77777777" w:rsidR="002B783B" w:rsidRDefault="002B783B" w:rsidP="002B783B">
      <w:pPr>
        <w:spacing w:line="276" w:lineRule="auto"/>
      </w:pPr>
    </w:p>
    <w:p w14:paraId="23A1DE3A" w14:textId="14D43E3F" w:rsidR="00846EBC" w:rsidRPr="00405679" w:rsidRDefault="00846EBC" w:rsidP="002B783B">
      <w:pPr>
        <w:spacing w:line="276" w:lineRule="auto"/>
        <w:jc w:val="right"/>
        <w:rPr>
          <w:b/>
        </w:rPr>
      </w:pPr>
      <w:r w:rsidRPr="00405679">
        <w:rPr>
          <w:b/>
        </w:rPr>
        <w:lastRenderedPageBreak/>
        <w:t>Приложение 4</w:t>
      </w:r>
    </w:p>
    <w:p w14:paraId="2D64BDC5" w14:textId="77777777" w:rsidR="00405679" w:rsidRDefault="00405679" w:rsidP="00405679">
      <w:pPr>
        <w:spacing w:line="276" w:lineRule="auto"/>
        <w:jc w:val="right"/>
      </w:pPr>
    </w:p>
    <w:p w14:paraId="6D396A77" w14:textId="59E74829" w:rsidR="00405679" w:rsidRDefault="00405679" w:rsidP="00405679">
      <w:pPr>
        <w:spacing w:line="256" w:lineRule="auto"/>
        <w:jc w:val="center"/>
        <w:rPr>
          <w:b/>
          <w:color w:val="000000"/>
          <w:kern w:val="28"/>
          <w14:ligatures w14:val="standard"/>
          <w14:cntxtAlts/>
        </w:rPr>
      </w:pPr>
      <w:r w:rsidRPr="00E84179">
        <w:rPr>
          <w:b/>
          <w:color w:val="000000"/>
          <w:kern w:val="28"/>
          <w14:ligatures w14:val="standard"/>
          <w14:cntxtAlts/>
        </w:rPr>
        <w:t>Опыт школы в реализации региональных, федеральных и международных проектов (мероприятий) в области образования за последние три года</w:t>
      </w:r>
    </w:p>
    <w:p w14:paraId="18C8308D" w14:textId="77777777" w:rsidR="00405679" w:rsidRPr="00E84179" w:rsidRDefault="00405679" w:rsidP="00405679">
      <w:pPr>
        <w:spacing w:line="256" w:lineRule="auto"/>
        <w:jc w:val="center"/>
        <w:rPr>
          <w:b/>
          <w:color w:val="000000"/>
          <w:kern w:val="28"/>
          <w14:ligatures w14:val="standard"/>
          <w14:cntxtAlt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118"/>
        <w:gridCol w:w="6237"/>
      </w:tblGrid>
      <w:tr w:rsidR="00405679" w:rsidRPr="00E84179" w14:paraId="413B4C5D" w14:textId="77777777" w:rsidTr="00AE5CD9">
        <w:tc>
          <w:tcPr>
            <w:tcW w:w="852" w:type="dxa"/>
            <w:vAlign w:val="center"/>
          </w:tcPr>
          <w:p w14:paraId="4EB648D2" w14:textId="77777777" w:rsidR="00405679" w:rsidRPr="00E84179" w:rsidRDefault="00405679" w:rsidP="000576CB">
            <w:pPr>
              <w:jc w:val="center"/>
              <w:rPr>
                <w:rFonts w:eastAsia="Calibri"/>
              </w:rPr>
            </w:pPr>
            <w:r w:rsidRPr="00E84179">
              <w:rPr>
                <w:rFonts w:eastAsia="Calibri"/>
              </w:rPr>
              <w:t>Годы</w:t>
            </w:r>
          </w:p>
        </w:tc>
        <w:tc>
          <w:tcPr>
            <w:tcW w:w="3118" w:type="dxa"/>
            <w:vAlign w:val="center"/>
          </w:tcPr>
          <w:p w14:paraId="42148837" w14:textId="77777777" w:rsidR="00405679" w:rsidRPr="00E84179" w:rsidRDefault="00405679" w:rsidP="000576CB">
            <w:pPr>
              <w:jc w:val="center"/>
              <w:rPr>
                <w:rFonts w:eastAsia="Calibri"/>
              </w:rPr>
            </w:pPr>
            <w:r w:rsidRPr="00E84179">
              <w:rPr>
                <w:rFonts w:eastAsia="Calibri"/>
              </w:rPr>
              <w:t xml:space="preserve">Наименование и краткое </w:t>
            </w:r>
          </w:p>
          <w:p w14:paraId="28BA7D59" w14:textId="77777777" w:rsidR="00405679" w:rsidRPr="00E84179" w:rsidRDefault="00405679" w:rsidP="000576CB">
            <w:pPr>
              <w:jc w:val="center"/>
              <w:rPr>
                <w:rFonts w:eastAsia="Calibri"/>
              </w:rPr>
            </w:pPr>
            <w:r w:rsidRPr="00E84179">
              <w:rPr>
                <w:rFonts w:eastAsia="Calibri"/>
              </w:rPr>
              <w:t>описание деятельности</w:t>
            </w:r>
          </w:p>
        </w:tc>
        <w:tc>
          <w:tcPr>
            <w:tcW w:w="6237" w:type="dxa"/>
            <w:vAlign w:val="center"/>
          </w:tcPr>
          <w:p w14:paraId="1567913B" w14:textId="77777777" w:rsidR="00405679" w:rsidRPr="00E84179" w:rsidRDefault="00405679" w:rsidP="000576CB">
            <w:pPr>
              <w:jc w:val="center"/>
              <w:rPr>
                <w:rFonts w:eastAsia="Calibri"/>
              </w:rPr>
            </w:pPr>
            <w:r w:rsidRPr="00E84179">
              <w:rPr>
                <w:rFonts w:eastAsia="Calibri"/>
              </w:rPr>
              <w:t xml:space="preserve">Результаты </w:t>
            </w:r>
          </w:p>
        </w:tc>
      </w:tr>
      <w:tr w:rsidR="00405679" w:rsidRPr="00E84179" w14:paraId="228863F8" w14:textId="77777777" w:rsidTr="00AE5CD9">
        <w:tc>
          <w:tcPr>
            <w:tcW w:w="10207" w:type="dxa"/>
            <w:gridSpan w:val="3"/>
            <w:vAlign w:val="center"/>
          </w:tcPr>
          <w:p w14:paraId="1AED7403" w14:textId="77777777" w:rsidR="00405679" w:rsidRPr="00E84179" w:rsidRDefault="00405679" w:rsidP="000576CB">
            <w:pPr>
              <w:jc w:val="center"/>
              <w:rPr>
                <w:rFonts w:eastAsia="Calibri"/>
                <w:b/>
              </w:rPr>
            </w:pPr>
            <w:r w:rsidRPr="00E84179">
              <w:rPr>
                <w:rFonts w:eastAsia="Calibri"/>
                <w:b/>
              </w:rPr>
              <w:t>Международные проекты</w:t>
            </w:r>
          </w:p>
        </w:tc>
      </w:tr>
      <w:tr w:rsidR="00405679" w:rsidRPr="00E84179" w14:paraId="63194F14" w14:textId="77777777" w:rsidTr="00AE5CD9">
        <w:tc>
          <w:tcPr>
            <w:tcW w:w="852" w:type="dxa"/>
            <w:vAlign w:val="center"/>
          </w:tcPr>
          <w:p w14:paraId="656FE281" w14:textId="77777777" w:rsidR="00405679" w:rsidRPr="00E84179" w:rsidRDefault="00405679" w:rsidP="000576CB">
            <w:pPr>
              <w:jc w:val="center"/>
              <w:rPr>
                <w:rFonts w:eastAsia="Calibri"/>
              </w:rPr>
            </w:pPr>
            <w:r w:rsidRPr="00E84179">
              <w:rPr>
                <w:rFonts w:eastAsia="Calibri"/>
              </w:rPr>
              <w:t>2019</w:t>
            </w:r>
          </w:p>
          <w:p w14:paraId="10515EA9" w14:textId="77777777" w:rsidR="00405679" w:rsidRPr="00E84179" w:rsidRDefault="00405679" w:rsidP="000576CB">
            <w:pPr>
              <w:jc w:val="center"/>
              <w:rPr>
                <w:rFonts w:eastAsia="Calibri"/>
              </w:rPr>
            </w:pPr>
            <w:r w:rsidRPr="00E84179">
              <w:rPr>
                <w:rFonts w:eastAsia="Calibri"/>
              </w:rPr>
              <w:t>2021</w:t>
            </w:r>
          </w:p>
        </w:tc>
        <w:tc>
          <w:tcPr>
            <w:tcW w:w="3118" w:type="dxa"/>
            <w:vAlign w:val="center"/>
          </w:tcPr>
          <w:p w14:paraId="1CA92D2C" w14:textId="77777777" w:rsidR="00405679" w:rsidRPr="00E84179" w:rsidRDefault="00405679" w:rsidP="000576CB">
            <w:pPr>
              <w:jc w:val="center"/>
              <w:rPr>
                <w:rFonts w:eastAsia="Calibri"/>
              </w:rPr>
            </w:pPr>
            <w:r w:rsidRPr="00E84179">
              <w:rPr>
                <w:rFonts w:eastAsia="Calibri"/>
              </w:rPr>
              <w:t xml:space="preserve">Всероссийский образовательный форум с международным участием «Молодые молодым» </w:t>
            </w:r>
          </w:p>
        </w:tc>
        <w:tc>
          <w:tcPr>
            <w:tcW w:w="6237" w:type="dxa"/>
            <w:vAlign w:val="center"/>
          </w:tcPr>
          <w:p w14:paraId="2136B82B" w14:textId="77777777" w:rsidR="00405679" w:rsidRPr="00E84179" w:rsidRDefault="00405679" w:rsidP="000576CB">
            <w:pPr>
              <w:jc w:val="both"/>
              <w:rPr>
                <w:rFonts w:eastAsia="Calibri"/>
                <w:b/>
              </w:rPr>
            </w:pPr>
            <w:r w:rsidRPr="00E84179">
              <w:rPr>
                <w:rFonts w:eastAsia="Calibri"/>
                <w:b/>
              </w:rPr>
              <w:t>2019 год</w:t>
            </w:r>
          </w:p>
          <w:p w14:paraId="4B441287" w14:textId="77777777" w:rsidR="00405679" w:rsidRPr="00E84179" w:rsidRDefault="00405679" w:rsidP="000576CB">
            <w:pPr>
              <w:jc w:val="both"/>
              <w:rPr>
                <w:rFonts w:eastAsia="Calibri"/>
              </w:rPr>
            </w:pPr>
            <w:r w:rsidRPr="00E84179">
              <w:rPr>
                <w:rFonts w:eastAsia="Calibri"/>
              </w:rPr>
              <w:t xml:space="preserve">В работе форума приняли участие </w:t>
            </w:r>
            <w:r>
              <w:rPr>
                <w:rFonts w:eastAsia="Calibri"/>
              </w:rPr>
              <w:t>480</w:t>
            </w:r>
            <w:r w:rsidRPr="00E84179">
              <w:rPr>
                <w:rFonts w:eastAsia="Calibri"/>
              </w:rPr>
              <w:t xml:space="preserve"> человек</w:t>
            </w:r>
            <w:r>
              <w:rPr>
                <w:rFonts w:eastAsia="Calibri"/>
              </w:rPr>
              <w:t xml:space="preserve">. </w:t>
            </w:r>
            <w:r w:rsidRPr="00E84179">
              <w:rPr>
                <w:rFonts w:eastAsia="Calibri"/>
              </w:rPr>
              <w:t>Среди участников были руководители и педагоги ОО Санкт-Петербурга представители других регионов России, международные участники из Китая, Армении, Эстонии. В рамках форума было проведено 40 открытых уроков и 10 открытых занятий для воспитанников дошкольного отделения</w:t>
            </w:r>
            <w:r>
              <w:rPr>
                <w:rFonts w:eastAsia="Calibri"/>
              </w:rPr>
              <w:t xml:space="preserve">, </w:t>
            </w:r>
            <w:r w:rsidRPr="00E84179">
              <w:rPr>
                <w:rFonts w:eastAsia="Calibri"/>
              </w:rPr>
              <w:t>4 мастер-класса победител</w:t>
            </w:r>
            <w:r>
              <w:rPr>
                <w:rFonts w:eastAsia="Calibri"/>
              </w:rPr>
              <w:t>ей</w:t>
            </w:r>
            <w:r w:rsidRPr="00E84179">
              <w:rPr>
                <w:rFonts w:eastAsia="Calibri"/>
              </w:rPr>
              <w:t xml:space="preserve"> всероссийск</w:t>
            </w:r>
            <w:r>
              <w:rPr>
                <w:rFonts w:eastAsia="Calibri"/>
              </w:rPr>
              <w:t>ого</w:t>
            </w:r>
            <w:r w:rsidRPr="00E84179">
              <w:rPr>
                <w:rFonts w:eastAsia="Calibri"/>
              </w:rPr>
              <w:t xml:space="preserve"> конкурс</w:t>
            </w:r>
            <w:r>
              <w:rPr>
                <w:rFonts w:eastAsia="Calibri"/>
              </w:rPr>
              <w:t>а «Учитель года России»</w:t>
            </w:r>
            <w:r w:rsidRPr="00E84179">
              <w:rPr>
                <w:rFonts w:eastAsia="Calibri"/>
              </w:rPr>
              <w:t>.</w:t>
            </w:r>
            <w:r>
              <w:rPr>
                <w:rFonts w:eastAsia="Calibri"/>
              </w:rPr>
              <w:t xml:space="preserve"> </w:t>
            </w:r>
          </w:p>
          <w:p w14:paraId="0D8794C5" w14:textId="77777777" w:rsidR="00405679" w:rsidRPr="00E84179" w:rsidRDefault="00405679" w:rsidP="000576CB">
            <w:pPr>
              <w:jc w:val="both"/>
              <w:rPr>
                <w:rFonts w:eastAsia="Calibri"/>
                <w:b/>
              </w:rPr>
            </w:pPr>
            <w:r w:rsidRPr="00E84179">
              <w:rPr>
                <w:rFonts w:eastAsia="Calibri"/>
                <w:b/>
              </w:rPr>
              <w:t>2021 год</w:t>
            </w:r>
          </w:p>
          <w:p w14:paraId="2563073C" w14:textId="77777777" w:rsidR="00405679" w:rsidRPr="00E84179" w:rsidRDefault="00405679" w:rsidP="000576CB">
            <w:pPr>
              <w:jc w:val="both"/>
              <w:rPr>
                <w:rFonts w:eastAsia="Calibri"/>
              </w:rPr>
            </w:pPr>
            <w:r w:rsidRPr="00E84179">
              <w:rPr>
                <w:rFonts w:eastAsia="Calibri"/>
              </w:rPr>
              <w:t xml:space="preserve">С 26 февраля по 23 марта 2021 года в Санкт-Петербурге состоялся седьмой форум с международным участием «Молодые молодым». В рамках Форума прошел фестиваль открытых онлайн - уроков и мастерских ПРОтотипирования «СОЗДАЙ СЕБЯ». Всего было представлено 70 видео-уроков по различным темам </w:t>
            </w:r>
            <w:r>
              <w:rPr>
                <w:rFonts w:eastAsia="Calibri"/>
              </w:rPr>
              <w:t xml:space="preserve">педагогами </w:t>
            </w:r>
            <w:r w:rsidRPr="00E84179">
              <w:rPr>
                <w:rFonts w:eastAsia="Calibri"/>
              </w:rPr>
              <w:t>из 11 регионов России, а также Болгарии и Армении. Мастер-классы провели представители вузов, учреждений культуры и бизнеса.</w:t>
            </w:r>
          </w:p>
        </w:tc>
      </w:tr>
      <w:tr w:rsidR="00405679" w:rsidRPr="00E84179" w14:paraId="3B686064" w14:textId="77777777" w:rsidTr="00AE5CD9">
        <w:tc>
          <w:tcPr>
            <w:tcW w:w="10207" w:type="dxa"/>
            <w:gridSpan w:val="3"/>
            <w:vAlign w:val="center"/>
          </w:tcPr>
          <w:p w14:paraId="5CFB9AA4" w14:textId="77777777" w:rsidR="00405679" w:rsidRPr="00E84179" w:rsidRDefault="00405679" w:rsidP="000576CB">
            <w:pPr>
              <w:jc w:val="center"/>
              <w:rPr>
                <w:rFonts w:eastAsia="Calibri"/>
                <w:b/>
              </w:rPr>
            </w:pPr>
            <w:r w:rsidRPr="00E84179">
              <w:rPr>
                <w:rFonts w:eastAsia="Calibri"/>
                <w:b/>
              </w:rPr>
              <w:t>Федеральные проекты</w:t>
            </w:r>
          </w:p>
        </w:tc>
      </w:tr>
      <w:tr w:rsidR="00405679" w:rsidRPr="00E84179" w14:paraId="391BBA17" w14:textId="77777777" w:rsidTr="00AE5CD9">
        <w:trPr>
          <w:trHeight w:val="71"/>
        </w:trPr>
        <w:tc>
          <w:tcPr>
            <w:tcW w:w="852" w:type="dxa"/>
          </w:tcPr>
          <w:p w14:paraId="2E46BBDD" w14:textId="77777777" w:rsidR="00405679" w:rsidRPr="00E84179" w:rsidRDefault="00405679" w:rsidP="000576CB">
            <w:pPr>
              <w:jc w:val="both"/>
              <w:rPr>
                <w:rFonts w:eastAsia="Calibri"/>
              </w:rPr>
            </w:pPr>
            <w:r w:rsidRPr="00E84179">
              <w:rPr>
                <w:rFonts w:eastAsia="Calibri"/>
              </w:rPr>
              <w:t>2017-2018</w:t>
            </w:r>
          </w:p>
        </w:tc>
        <w:tc>
          <w:tcPr>
            <w:tcW w:w="3118" w:type="dxa"/>
          </w:tcPr>
          <w:p w14:paraId="6AA1D776" w14:textId="77777777" w:rsidR="00405679" w:rsidRPr="00E84179" w:rsidRDefault="00405679" w:rsidP="000576CB">
            <w:pPr>
              <w:autoSpaceDE w:val="0"/>
              <w:autoSpaceDN w:val="0"/>
              <w:adjustRightInd w:val="0"/>
              <w:jc w:val="both"/>
              <w:rPr>
                <w:rFonts w:eastAsia="Calibri"/>
                <w:bCs/>
                <w:color w:val="000000"/>
              </w:rPr>
            </w:pPr>
            <w:r w:rsidRPr="00E84179">
              <w:rPr>
                <w:rFonts w:eastAsia="Calibri"/>
                <w:bCs/>
                <w:color w:val="000000"/>
              </w:rPr>
              <w:t>Сетевая федеральная стажировочная площадка по теме «Развитие современных механизмов и технологий общего образования» (Распоряжение Комитета по образованию от 29.03.2017 № 1107-р)</w:t>
            </w:r>
          </w:p>
          <w:p w14:paraId="5DD3C353" w14:textId="77777777" w:rsidR="00405679" w:rsidRPr="00E84179" w:rsidRDefault="00405679" w:rsidP="000576CB">
            <w:pPr>
              <w:autoSpaceDE w:val="0"/>
              <w:autoSpaceDN w:val="0"/>
              <w:adjustRightInd w:val="0"/>
              <w:jc w:val="both"/>
              <w:rPr>
                <w:rFonts w:eastAsia="Calibri"/>
                <w:bCs/>
                <w:color w:val="000000"/>
              </w:rPr>
            </w:pPr>
            <w:r>
              <w:rPr>
                <w:rFonts w:eastAsia="Calibri"/>
                <w:bCs/>
                <w:color w:val="000000"/>
              </w:rPr>
              <w:t>Цель:</w:t>
            </w:r>
            <w:r w:rsidRPr="00E84179">
              <w:rPr>
                <w:rFonts w:eastAsia="Calibri"/>
                <w:bCs/>
                <w:color w:val="000000"/>
              </w:rPr>
              <w:t xml:space="preserve"> обучение педагогических работников в области модернизации технологий и содержания обучения в соответствии с ФГОС</w:t>
            </w:r>
            <w:r>
              <w:rPr>
                <w:rFonts w:eastAsia="Calibri"/>
                <w:bCs/>
                <w:color w:val="000000"/>
              </w:rPr>
              <w:t>.</w:t>
            </w:r>
          </w:p>
        </w:tc>
        <w:tc>
          <w:tcPr>
            <w:tcW w:w="6237" w:type="dxa"/>
          </w:tcPr>
          <w:p w14:paraId="1FF931DA" w14:textId="77777777" w:rsidR="00405679" w:rsidRPr="00E84179" w:rsidRDefault="00405679" w:rsidP="000576CB">
            <w:pPr>
              <w:jc w:val="both"/>
              <w:rPr>
                <w:rFonts w:eastAsia="Calibri"/>
              </w:rPr>
            </w:pPr>
            <w:r w:rsidRPr="00E84179">
              <w:rPr>
                <w:rFonts w:eastAsia="Calibri"/>
              </w:rPr>
              <w:t>Проведена районная научно-методическая конференция по теме: «Модернизация содержания и технологий по формированию предметных, метапредметных и личностных результатов в рамках предметных областей».</w:t>
            </w:r>
            <w:r>
              <w:rPr>
                <w:rFonts w:eastAsia="Calibri"/>
              </w:rPr>
              <w:t xml:space="preserve"> </w:t>
            </w:r>
            <w:r w:rsidRPr="00E84179">
              <w:rPr>
                <w:rFonts w:eastAsia="Calibri"/>
              </w:rPr>
              <w:t>Для педагогов школы представителями СПб АППО были проведены курсы повышения квалификации в форме семинара по теме «Актуальные вопросы реализации ФГОС ООО:</w:t>
            </w:r>
          </w:p>
          <w:p w14:paraId="35FA44D9" w14:textId="77777777" w:rsidR="00405679" w:rsidRPr="00E84179" w:rsidRDefault="00405679" w:rsidP="000576CB">
            <w:pPr>
              <w:jc w:val="both"/>
              <w:rPr>
                <w:rFonts w:eastAsia="Calibri"/>
              </w:rPr>
            </w:pPr>
            <w:r w:rsidRPr="00E84179">
              <w:rPr>
                <w:rFonts w:eastAsia="Calibri"/>
              </w:rPr>
              <w:t>- содержание и технологии реализации внеурочной деятельности;</w:t>
            </w:r>
          </w:p>
          <w:p w14:paraId="5D300BB4" w14:textId="77777777" w:rsidR="00405679" w:rsidRPr="00E84179" w:rsidRDefault="00405679" w:rsidP="000576CB">
            <w:pPr>
              <w:jc w:val="both"/>
              <w:rPr>
                <w:rFonts w:eastAsia="Calibri"/>
              </w:rPr>
            </w:pPr>
            <w:r w:rsidRPr="00E84179">
              <w:rPr>
                <w:rFonts w:eastAsia="Calibri"/>
              </w:rPr>
              <w:t>- формирование универсальных учебных действий в основной школе».</w:t>
            </w:r>
          </w:p>
          <w:p w14:paraId="173DCE30" w14:textId="77777777" w:rsidR="00405679" w:rsidRPr="00E84179" w:rsidRDefault="00405679" w:rsidP="000576CB">
            <w:pPr>
              <w:jc w:val="both"/>
              <w:rPr>
                <w:rFonts w:eastAsia="Calibri"/>
              </w:rPr>
            </w:pPr>
            <w:r w:rsidRPr="00E84179">
              <w:rPr>
                <w:rFonts w:eastAsia="Calibri"/>
              </w:rPr>
              <w:t>В школе был создан Информационно-библиотечный центр и приобретены электронные учебники</w:t>
            </w:r>
            <w:r>
              <w:rPr>
                <w:rFonts w:eastAsia="Calibri"/>
              </w:rPr>
              <w:t>.</w:t>
            </w:r>
          </w:p>
        </w:tc>
      </w:tr>
      <w:tr w:rsidR="00405679" w:rsidRPr="00E84179" w14:paraId="1157FD3D" w14:textId="77777777" w:rsidTr="00AE5CD9">
        <w:trPr>
          <w:trHeight w:val="71"/>
        </w:trPr>
        <w:tc>
          <w:tcPr>
            <w:tcW w:w="852" w:type="dxa"/>
          </w:tcPr>
          <w:p w14:paraId="77BED619" w14:textId="77777777" w:rsidR="00405679" w:rsidRPr="00E84179" w:rsidRDefault="00405679" w:rsidP="000576CB">
            <w:pPr>
              <w:jc w:val="both"/>
              <w:rPr>
                <w:rFonts w:eastAsia="Calibri"/>
              </w:rPr>
            </w:pPr>
            <w:r w:rsidRPr="00E84179">
              <w:rPr>
                <w:rFonts w:eastAsia="Calibri"/>
              </w:rPr>
              <w:t>2019-2020</w:t>
            </w:r>
          </w:p>
        </w:tc>
        <w:tc>
          <w:tcPr>
            <w:tcW w:w="3118" w:type="dxa"/>
          </w:tcPr>
          <w:p w14:paraId="6F2883CD" w14:textId="77777777" w:rsidR="00405679" w:rsidRPr="00E84179" w:rsidRDefault="00405679" w:rsidP="000576CB">
            <w:pPr>
              <w:autoSpaceDE w:val="0"/>
              <w:autoSpaceDN w:val="0"/>
              <w:adjustRightInd w:val="0"/>
              <w:jc w:val="both"/>
              <w:rPr>
                <w:rFonts w:eastAsia="Calibri"/>
                <w:color w:val="000000"/>
              </w:rPr>
            </w:pPr>
            <w:r w:rsidRPr="00E84179">
              <w:rPr>
                <w:rFonts w:eastAsia="Calibri"/>
                <w:color w:val="000000"/>
              </w:rPr>
              <w:t>Федеральная инновационная площадка (далее – ФИП) по теме «Система «ПРОСТо (Профиль РОСТа учителя)» для управления профессиональным развитием педагогов» (Приказ Министерства просвещения от 18.12.2019 № 318)</w:t>
            </w:r>
          </w:p>
          <w:p w14:paraId="00554018" w14:textId="77777777" w:rsidR="00405679" w:rsidRPr="00E84179" w:rsidRDefault="00405679" w:rsidP="000576CB">
            <w:pPr>
              <w:autoSpaceDE w:val="0"/>
              <w:autoSpaceDN w:val="0"/>
              <w:adjustRightInd w:val="0"/>
              <w:jc w:val="both"/>
              <w:rPr>
                <w:rFonts w:eastAsia="Calibri"/>
                <w:color w:val="000000"/>
              </w:rPr>
            </w:pPr>
            <w:r w:rsidRPr="00E84179">
              <w:rPr>
                <w:rFonts w:eastAsia="Calibri"/>
                <w:color w:val="000000"/>
              </w:rPr>
              <w:lastRenderedPageBreak/>
              <w:t>Цель проекта: разработка и апробация технологии управления профессиональным развитием педагогов.</w:t>
            </w:r>
          </w:p>
        </w:tc>
        <w:tc>
          <w:tcPr>
            <w:tcW w:w="6237" w:type="dxa"/>
          </w:tcPr>
          <w:p w14:paraId="61888C7E" w14:textId="77777777" w:rsidR="00405679" w:rsidRPr="00E84179" w:rsidRDefault="00405679" w:rsidP="000576CB">
            <w:pPr>
              <w:jc w:val="both"/>
              <w:rPr>
                <w:rFonts w:eastAsia="Calibri"/>
              </w:rPr>
            </w:pPr>
            <w:r w:rsidRPr="00E84179">
              <w:rPr>
                <w:rFonts w:eastAsia="Calibri"/>
              </w:rPr>
              <w:lastRenderedPageBreak/>
              <w:t>Разработан пакет нормативных документов, регламентирующих деятельность ФИП. Сформирована методическая сеть, включающая 23 образовательных организаций.</w:t>
            </w:r>
          </w:p>
          <w:p w14:paraId="4E82AB52" w14:textId="77777777" w:rsidR="00405679" w:rsidRPr="00E84179" w:rsidRDefault="00405679" w:rsidP="000576CB">
            <w:pPr>
              <w:jc w:val="both"/>
              <w:rPr>
                <w:rFonts w:eastAsia="Calibri"/>
              </w:rPr>
            </w:pPr>
            <w:r w:rsidRPr="00E84179">
              <w:rPr>
                <w:rFonts w:eastAsia="Calibri"/>
              </w:rPr>
              <w:t>Проведено ряд мероприятий в рамках ФИП:</w:t>
            </w:r>
          </w:p>
          <w:p w14:paraId="05F34016" w14:textId="77777777" w:rsidR="00405679" w:rsidRPr="00E84179" w:rsidRDefault="00405679" w:rsidP="000576CB">
            <w:pPr>
              <w:jc w:val="both"/>
              <w:rPr>
                <w:rFonts w:eastAsia="Calibri"/>
              </w:rPr>
            </w:pPr>
            <w:r w:rsidRPr="00E84179">
              <w:rPr>
                <w:rFonts w:eastAsia="Calibri"/>
              </w:rPr>
              <w:t>- районный семинар для руководителей ОО</w:t>
            </w:r>
            <w:r>
              <w:rPr>
                <w:rFonts w:eastAsia="Calibri"/>
              </w:rPr>
              <w:t xml:space="preserve"> </w:t>
            </w:r>
            <w:r w:rsidRPr="00E84179">
              <w:rPr>
                <w:rFonts w:eastAsia="Calibri"/>
              </w:rPr>
              <w:t>«Школа способных детей – стратегия успеха»</w:t>
            </w:r>
            <w:r>
              <w:rPr>
                <w:rFonts w:eastAsia="Calibri"/>
              </w:rPr>
              <w:t>;</w:t>
            </w:r>
          </w:p>
          <w:p w14:paraId="5FEE308E" w14:textId="77777777" w:rsidR="00405679" w:rsidRPr="00E84179" w:rsidRDefault="00405679" w:rsidP="000576CB">
            <w:pPr>
              <w:jc w:val="both"/>
              <w:rPr>
                <w:rFonts w:eastAsia="Calibri"/>
              </w:rPr>
            </w:pPr>
            <w:r w:rsidRPr="00E84179">
              <w:rPr>
                <w:rFonts w:eastAsia="Calibri"/>
              </w:rPr>
              <w:t>- межрегиональный педагогический семинар</w:t>
            </w:r>
          </w:p>
          <w:p w14:paraId="4FC9AA00" w14:textId="77777777" w:rsidR="00405679" w:rsidRPr="00E84179" w:rsidRDefault="00405679" w:rsidP="000576CB">
            <w:pPr>
              <w:jc w:val="both"/>
              <w:rPr>
                <w:rFonts w:eastAsia="Calibri"/>
              </w:rPr>
            </w:pPr>
            <w:r w:rsidRPr="00E84179">
              <w:rPr>
                <w:rFonts w:eastAsia="Calibri"/>
              </w:rPr>
              <w:t>«Практика эффективного управления инновационной деятельностью в образовательной организации»;</w:t>
            </w:r>
          </w:p>
          <w:p w14:paraId="068BA9DB" w14:textId="77777777" w:rsidR="00405679" w:rsidRPr="00E84179" w:rsidRDefault="00405679" w:rsidP="000576CB">
            <w:pPr>
              <w:jc w:val="both"/>
              <w:rPr>
                <w:rFonts w:eastAsia="Calibri"/>
              </w:rPr>
            </w:pPr>
            <w:r w:rsidRPr="00E84179">
              <w:rPr>
                <w:rFonts w:eastAsia="Calibri"/>
              </w:rPr>
              <w:t xml:space="preserve">- Ученический пленум старшеклассников «Будущее в </w:t>
            </w:r>
            <w:r w:rsidRPr="00E84179">
              <w:rPr>
                <w:rFonts w:eastAsia="Calibri"/>
              </w:rPr>
              <w:lastRenderedPageBreak/>
              <w:t>настоящем» в рамках ПМОФ;</w:t>
            </w:r>
          </w:p>
          <w:p w14:paraId="36FFE098" w14:textId="77777777" w:rsidR="00405679" w:rsidRPr="00E84179" w:rsidRDefault="00405679" w:rsidP="000576CB">
            <w:pPr>
              <w:jc w:val="both"/>
              <w:rPr>
                <w:rFonts w:eastAsia="Calibri"/>
              </w:rPr>
            </w:pPr>
            <w:r w:rsidRPr="00E84179">
              <w:rPr>
                <w:rFonts w:eastAsia="Calibri"/>
              </w:rPr>
              <w:t>- выездной семинар</w:t>
            </w:r>
            <w:r>
              <w:rPr>
                <w:rFonts w:eastAsia="Calibri"/>
              </w:rPr>
              <w:t xml:space="preserve"> </w:t>
            </w:r>
            <w:r w:rsidRPr="00E84179">
              <w:rPr>
                <w:rFonts w:eastAsia="Calibri"/>
              </w:rPr>
              <w:t>«Формирование единого информационного пространства образовательного учреждения на основе автоматизированных систем управления качеством образования» в рамках ПМОФ.</w:t>
            </w:r>
          </w:p>
        </w:tc>
      </w:tr>
      <w:tr w:rsidR="00405679" w:rsidRPr="00E84179" w14:paraId="09DF5C3B" w14:textId="77777777" w:rsidTr="00AE5CD9">
        <w:trPr>
          <w:trHeight w:val="71"/>
        </w:trPr>
        <w:tc>
          <w:tcPr>
            <w:tcW w:w="10207" w:type="dxa"/>
            <w:gridSpan w:val="3"/>
          </w:tcPr>
          <w:p w14:paraId="779AD4B7" w14:textId="77777777" w:rsidR="00405679" w:rsidRPr="00E84179" w:rsidRDefault="00405679" w:rsidP="000576CB">
            <w:pPr>
              <w:jc w:val="center"/>
              <w:rPr>
                <w:rFonts w:eastAsia="Calibri"/>
                <w:b/>
              </w:rPr>
            </w:pPr>
            <w:r w:rsidRPr="00E84179">
              <w:rPr>
                <w:rFonts w:eastAsia="Calibri"/>
                <w:b/>
              </w:rPr>
              <w:lastRenderedPageBreak/>
              <w:t>Региональные проекты</w:t>
            </w:r>
          </w:p>
        </w:tc>
      </w:tr>
      <w:tr w:rsidR="00405679" w:rsidRPr="00E84179" w14:paraId="6B103EDF" w14:textId="77777777" w:rsidTr="00AE5CD9">
        <w:trPr>
          <w:trHeight w:val="71"/>
        </w:trPr>
        <w:tc>
          <w:tcPr>
            <w:tcW w:w="852" w:type="dxa"/>
          </w:tcPr>
          <w:p w14:paraId="58E1FEB3" w14:textId="77777777" w:rsidR="00405679" w:rsidRPr="00E84179" w:rsidRDefault="00405679" w:rsidP="000576CB">
            <w:pPr>
              <w:jc w:val="both"/>
              <w:rPr>
                <w:rFonts w:eastAsia="Calibri"/>
              </w:rPr>
            </w:pPr>
            <w:r w:rsidRPr="00E84179">
              <w:rPr>
                <w:rFonts w:eastAsia="Calibri"/>
              </w:rPr>
              <w:t>2016-2018</w:t>
            </w:r>
          </w:p>
        </w:tc>
        <w:tc>
          <w:tcPr>
            <w:tcW w:w="3118" w:type="dxa"/>
          </w:tcPr>
          <w:p w14:paraId="70F50CDD" w14:textId="77777777" w:rsidR="00405679" w:rsidRPr="00E84179" w:rsidRDefault="00405679" w:rsidP="000576CB">
            <w:pPr>
              <w:autoSpaceDE w:val="0"/>
              <w:autoSpaceDN w:val="0"/>
              <w:adjustRightInd w:val="0"/>
              <w:jc w:val="both"/>
              <w:rPr>
                <w:rFonts w:eastAsia="Calibri"/>
                <w:color w:val="000000"/>
              </w:rPr>
            </w:pPr>
            <w:r w:rsidRPr="00E84179">
              <w:rPr>
                <w:rFonts w:eastAsia="Calibri"/>
                <w:color w:val="000000"/>
              </w:rPr>
              <w:t>Региональная инновационная площадка по теме «Формирование в образовательном учреждении условий для эффективной реализации</w:t>
            </w:r>
          </w:p>
          <w:p w14:paraId="03FB7373" w14:textId="77777777" w:rsidR="00405679" w:rsidRPr="00E84179" w:rsidRDefault="00405679" w:rsidP="000576CB">
            <w:pPr>
              <w:autoSpaceDE w:val="0"/>
              <w:autoSpaceDN w:val="0"/>
              <w:adjustRightInd w:val="0"/>
              <w:jc w:val="both"/>
              <w:rPr>
                <w:rFonts w:eastAsia="Calibri"/>
                <w:color w:val="000000"/>
              </w:rPr>
            </w:pPr>
            <w:r w:rsidRPr="00E84179">
              <w:rPr>
                <w:rFonts w:eastAsia="Calibri"/>
                <w:color w:val="000000"/>
              </w:rPr>
              <w:t>профессионального стандарта «Педагог (Распоряжение Комитета по образованию от 29.06.2015г. № 3140-р).</w:t>
            </w:r>
          </w:p>
          <w:p w14:paraId="6088AB50" w14:textId="77777777" w:rsidR="00405679" w:rsidRPr="00E84179" w:rsidRDefault="00405679" w:rsidP="000576CB">
            <w:pPr>
              <w:autoSpaceDE w:val="0"/>
              <w:autoSpaceDN w:val="0"/>
              <w:adjustRightInd w:val="0"/>
              <w:jc w:val="both"/>
              <w:rPr>
                <w:rFonts w:eastAsia="Calibri"/>
                <w:bCs/>
                <w:color w:val="000000"/>
              </w:rPr>
            </w:pPr>
            <w:r w:rsidRPr="00E84179">
              <w:rPr>
                <w:rFonts w:eastAsia="Calibri"/>
                <w:bCs/>
                <w:color w:val="000000"/>
              </w:rPr>
              <w:t xml:space="preserve">Цель проекта ОЭР: разработка и апробация модели формирования в ОУ условий для эффективной реализации профессионального стандарта педагога. </w:t>
            </w:r>
          </w:p>
        </w:tc>
        <w:tc>
          <w:tcPr>
            <w:tcW w:w="6237" w:type="dxa"/>
          </w:tcPr>
          <w:p w14:paraId="7621002A" w14:textId="77777777" w:rsidR="00405679" w:rsidRPr="00E84179" w:rsidRDefault="00405679" w:rsidP="000576CB">
            <w:pPr>
              <w:jc w:val="both"/>
              <w:rPr>
                <w:rFonts w:eastAsia="Calibri"/>
              </w:rPr>
            </w:pPr>
            <w:r w:rsidRPr="00E84179">
              <w:rPr>
                <w:rFonts w:eastAsia="Calibri"/>
              </w:rPr>
              <w:t>Разработан алгоритм внедрения профессионального стандарта педагога. Создан</w:t>
            </w:r>
            <w:r>
              <w:rPr>
                <w:rFonts w:eastAsia="Calibri"/>
              </w:rPr>
              <w:t>а</w:t>
            </w:r>
            <w:r w:rsidRPr="00E84179">
              <w:rPr>
                <w:rFonts w:eastAsia="Calibri"/>
              </w:rPr>
              <w:t xml:space="preserve"> и апробируется автоматизированная система управления качеством образования «Цифровой ресурс Учителя и Ученика». Разработана и реализуется инновационная программа профессионального развития педагога «Студия педагогического дизайна – 6.1.9.»</w:t>
            </w:r>
            <w:r>
              <w:rPr>
                <w:rFonts w:eastAsia="Calibri"/>
              </w:rPr>
              <w:t xml:space="preserve">. </w:t>
            </w:r>
            <w:r w:rsidRPr="00E84179">
              <w:rPr>
                <w:rFonts w:eastAsia="Calibri"/>
              </w:rPr>
              <w:t>В ряде журналов: «Директор школы», «Управление качеством образования: теория и практика эффективного администрирования», «Академический вестник», «Непрерывное образование в Санкт-Петербурге» есть публикации об инновационном опыте школы. Обобщение опыта деятельности школы проходило также в рамках Петербургского международного образовательного форума, Всероссийского форума «Молодые молодым», Ученического пленума, Круглых столов для представителей ОУ различных регионов РФ.</w:t>
            </w:r>
          </w:p>
        </w:tc>
      </w:tr>
      <w:tr w:rsidR="00405679" w:rsidRPr="00E84179" w14:paraId="23714719" w14:textId="77777777" w:rsidTr="00AE5CD9">
        <w:trPr>
          <w:trHeight w:val="71"/>
        </w:trPr>
        <w:tc>
          <w:tcPr>
            <w:tcW w:w="852" w:type="dxa"/>
          </w:tcPr>
          <w:p w14:paraId="6948D557" w14:textId="77777777" w:rsidR="00405679" w:rsidRPr="00E84179" w:rsidRDefault="00405679" w:rsidP="000576CB">
            <w:pPr>
              <w:jc w:val="both"/>
              <w:rPr>
                <w:rFonts w:eastAsia="Calibri"/>
              </w:rPr>
            </w:pPr>
            <w:r w:rsidRPr="00E84179">
              <w:rPr>
                <w:rFonts w:eastAsia="Calibri"/>
              </w:rPr>
              <w:t>2020-2022</w:t>
            </w:r>
          </w:p>
        </w:tc>
        <w:tc>
          <w:tcPr>
            <w:tcW w:w="3118" w:type="dxa"/>
          </w:tcPr>
          <w:p w14:paraId="2A2D4CD7" w14:textId="77777777" w:rsidR="00405679" w:rsidRPr="00E84179" w:rsidRDefault="00405679" w:rsidP="000576CB">
            <w:pPr>
              <w:autoSpaceDE w:val="0"/>
              <w:autoSpaceDN w:val="0"/>
              <w:adjustRightInd w:val="0"/>
              <w:jc w:val="both"/>
              <w:rPr>
                <w:rFonts w:eastAsia="Calibri"/>
                <w:color w:val="000000"/>
              </w:rPr>
            </w:pPr>
            <w:r w:rsidRPr="00E84179">
              <w:rPr>
                <w:rFonts w:eastAsia="Calibri"/>
                <w:color w:val="000000"/>
              </w:rPr>
              <w:t xml:space="preserve">Региональная инновационная площадка (далее – РИП) по теме «Создание и апробация механизмов внедрения педагогических инноваций в практику образовательных учреждений» (Распоряжение Комитета по образованию от 22.05.2019 № 1459-р) </w:t>
            </w:r>
          </w:p>
          <w:p w14:paraId="26E98C9A" w14:textId="77777777" w:rsidR="00405679" w:rsidRPr="00E84179" w:rsidRDefault="00405679" w:rsidP="000576CB">
            <w:pPr>
              <w:autoSpaceDE w:val="0"/>
              <w:autoSpaceDN w:val="0"/>
              <w:adjustRightInd w:val="0"/>
              <w:jc w:val="both"/>
              <w:rPr>
                <w:rFonts w:eastAsia="Calibri"/>
                <w:b/>
                <w:color w:val="000000"/>
              </w:rPr>
            </w:pPr>
            <w:r w:rsidRPr="00E84179">
              <w:rPr>
                <w:rFonts w:eastAsia="Calibri"/>
                <w:color w:val="000000"/>
              </w:rPr>
              <w:t xml:space="preserve">Цель проекта: создание и апробация механизмов внедрения педагогических инноваций в практику </w:t>
            </w:r>
            <w:r>
              <w:rPr>
                <w:rFonts w:eastAsia="Calibri"/>
                <w:color w:val="000000"/>
              </w:rPr>
              <w:t>ОО.</w:t>
            </w:r>
          </w:p>
        </w:tc>
        <w:tc>
          <w:tcPr>
            <w:tcW w:w="6237" w:type="dxa"/>
          </w:tcPr>
          <w:p w14:paraId="68C3C822" w14:textId="77777777" w:rsidR="00405679" w:rsidRPr="00E84179" w:rsidRDefault="00405679" w:rsidP="000576CB">
            <w:pPr>
              <w:jc w:val="both"/>
              <w:rPr>
                <w:rFonts w:eastAsia="Calibri"/>
              </w:rPr>
            </w:pPr>
            <w:r w:rsidRPr="00E84179">
              <w:rPr>
                <w:rFonts w:eastAsia="Calibri"/>
              </w:rPr>
              <w:t>Разработана Программа сетевого сопровождения деятельности школ - партнеров в процессе внедрения педагогической инновации работы ОУ на основе АСУ «ЦифРУ</w:t>
            </w:r>
            <w:r w:rsidRPr="00E84179">
              <w:rPr>
                <w:rFonts w:eastAsia="Calibri"/>
                <w:vertAlign w:val="superscript"/>
              </w:rPr>
              <w:t>2</w:t>
            </w:r>
            <w:r w:rsidRPr="00E84179">
              <w:rPr>
                <w:rFonts w:eastAsia="Calibri"/>
              </w:rPr>
              <w:t>», школьного образовательного конструктора «Лидер будущего» и инновационной образовательной программы «Школьная Техносфера».</w:t>
            </w:r>
            <w:r>
              <w:rPr>
                <w:rFonts w:eastAsia="Calibri"/>
              </w:rPr>
              <w:t xml:space="preserve"> </w:t>
            </w:r>
            <w:r w:rsidRPr="00E84179">
              <w:rPr>
                <w:rFonts w:eastAsia="Calibri"/>
              </w:rPr>
              <w:t>Организована деятельность по выстраиванию сетевого взаимодействия между Школой № 619 и образовательными организациями – партнерами, для внедрения инновационного продукта АСУ «ЦифРУ</w:t>
            </w:r>
            <w:r w:rsidRPr="00E84179">
              <w:rPr>
                <w:rFonts w:eastAsia="Calibri"/>
                <w:vertAlign w:val="superscript"/>
              </w:rPr>
              <w:t>2</w:t>
            </w:r>
            <w:r w:rsidRPr="00E84179">
              <w:rPr>
                <w:rFonts w:eastAsia="Calibri"/>
              </w:rPr>
              <w:t>» в практику этих образовательных учреждений.</w:t>
            </w:r>
            <w:r>
              <w:rPr>
                <w:rFonts w:eastAsia="Calibri"/>
              </w:rPr>
              <w:t xml:space="preserve"> </w:t>
            </w:r>
            <w:r w:rsidRPr="00E84179">
              <w:rPr>
                <w:rFonts w:eastAsia="Calibri"/>
              </w:rPr>
              <w:t>Разработана Дорожная карта по апробации механизмов внедрения педагогических инноваций в практику образовательных учреждений.</w:t>
            </w:r>
          </w:p>
          <w:p w14:paraId="39E1B88A" w14:textId="77777777" w:rsidR="00405679" w:rsidRPr="00E84179" w:rsidRDefault="00405679" w:rsidP="000576CB">
            <w:pPr>
              <w:jc w:val="both"/>
              <w:rPr>
                <w:rFonts w:eastAsia="Calibri"/>
              </w:rPr>
            </w:pPr>
            <w:r w:rsidRPr="00E84179">
              <w:rPr>
                <w:rFonts w:eastAsia="Calibri"/>
              </w:rPr>
              <w:t>Определены оптимальные направления модернизации АСУ «ЦифРУ</w:t>
            </w:r>
            <w:r w:rsidRPr="00E84179">
              <w:rPr>
                <w:rFonts w:eastAsia="Calibri"/>
                <w:vertAlign w:val="superscript"/>
              </w:rPr>
              <w:t>2</w:t>
            </w:r>
            <w:r w:rsidRPr="00E84179">
              <w:rPr>
                <w:rFonts w:eastAsia="Calibri"/>
              </w:rPr>
              <w:t>», образовательного конструктора «Лидер будущего»</w:t>
            </w:r>
            <w:r>
              <w:rPr>
                <w:rFonts w:eastAsia="Calibri"/>
              </w:rPr>
              <w:t>.</w:t>
            </w:r>
          </w:p>
        </w:tc>
      </w:tr>
    </w:tbl>
    <w:p w14:paraId="057E9996" w14:textId="64D6C25E" w:rsidR="00405679" w:rsidRDefault="00405679" w:rsidP="00405679">
      <w:pPr>
        <w:spacing w:line="276" w:lineRule="auto"/>
        <w:jc w:val="both"/>
      </w:pPr>
    </w:p>
    <w:p w14:paraId="1DEB76CD" w14:textId="77777777" w:rsidR="00405679" w:rsidRPr="00D978A2" w:rsidRDefault="00405679" w:rsidP="00405679">
      <w:pPr>
        <w:spacing w:line="276" w:lineRule="auto"/>
        <w:jc w:val="right"/>
      </w:pPr>
    </w:p>
    <w:p w14:paraId="13D70B99" w14:textId="77777777" w:rsidR="00846EBC" w:rsidRDefault="00846EBC" w:rsidP="00846EBC">
      <w:pPr>
        <w:spacing w:line="276" w:lineRule="auto"/>
        <w:jc w:val="right"/>
        <w:rPr>
          <w:b/>
        </w:rPr>
      </w:pPr>
    </w:p>
    <w:p w14:paraId="1DB6B1F1" w14:textId="77777777" w:rsidR="000222CE" w:rsidRDefault="000222CE" w:rsidP="000222CE">
      <w:pPr>
        <w:spacing w:line="276" w:lineRule="auto"/>
        <w:jc w:val="both"/>
      </w:pPr>
      <w:r>
        <w:t>Директор                                _________________________                         Байкова И.Г.</w:t>
      </w:r>
    </w:p>
    <w:p w14:paraId="16E8B432" w14:textId="77777777" w:rsidR="00405679" w:rsidRDefault="00405679" w:rsidP="000222CE">
      <w:pPr>
        <w:spacing w:line="276" w:lineRule="auto"/>
        <w:jc w:val="both"/>
        <w:rPr>
          <w:b/>
        </w:rPr>
      </w:pPr>
    </w:p>
    <w:p w14:paraId="09686314" w14:textId="77777777" w:rsidR="00405679" w:rsidRDefault="00405679" w:rsidP="00846EBC">
      <w:pPr>
        <w:spacing w:line="276" w:lineRule="auto"/>
        <w:jc w:val="center"/>
        <w:rPr>
          <w:b/>
        </w:rPr>
      </w:pPr>
    </w:p>
    <w:p w14:paraId="14083EB3" w14:textId="77777777" w:rsidR="00405679" w:rsidRDefault="00405679" w:rsidP="00846EBC">
      <w:pPr>
        <w:spacing w:line="276" w:lineRule="auto"/>
        <w:jc w:val="center"/>
        <w:rPr>
          <w:b/>
        </w:rPr>
      </w:pPr>
    </w:p>
    <w:p w14:paraId="6B33A4CA" w14:textId="77777777" w:rsidR="00405679" w:rsidRDefault="00405679" w:rsidP="00846EBC">
      <w:pPr>
        <w:spacing w:line="276" w:lineRule="auto"/>
        <w:jc w:val="center"/>
        <w:rPr>
          <w:b/>
        </w:rPr>
      </w:pPr>
    </w:p>
    <w:p w14:paraId="099750D6" w14:textId="77777777" w:rsidR="00405679" w:rsidRDefault="00405679" w:rsidP="00846EBC">
      <w:pPr>
        <w:spacing w:line="276" w:lineRule="auto"/>
        <w:jc w:val="center"/>
        <w:rPr>
          <w:b/>
        </w:rPr>
      </w:pPr>
    </w:p>
    <w:p w14:paraId="0BBCCACE" w14:textId="77777777" w:rsidR="00405679" w:rsidRDefault="00405679" w:rsidP="00846EBC">
      <w:pPr>
        <w:spacing w:line="276" w:lineRule="auto"/>
        <w:jc w:val="center"/>
        <w:rPr>
          <w:b/>
        </w:rPr>
      </w:pPr>
    </w:p>
    <w:p w14:paraId="426536AC" w14:textId="77777777" w:rsidR="00405679" w:rsidRDefault="00405679" w:rsidP="00846EBC">
      <w:pPr>
        <w:spacing w:line="276" w:lineRule="auto"/>
        <w:jc w:val="center"/>
        <w:rPr>
          <w:b/>
        </w:rPr>
      </w:pPr>
    </w:p>
    <w:p w14:paraId="0B84E0AF" w14:textId="77777777" w:rsidR="002B783B" w:rsidRDefault="002B783B" w:rsidP="00846EBC">
      <w:pPr>
        <w:spacing w:line="276" w:lineRule="auto"/>
        <w:jc w:val="center"/>
        <w:rPr>
          <w:b/>
        </w:rPr>
      </w:pPr>
    </w:p>
    <w:p w14:paraId="3D1A20A2" w14:textId="1D24D26E" w:rsidR="00405679" w:rsidRPr="00405679" w:rsidRDefault="00405679" w:rsidP="000222CE">
      <w:pPr>
        <w:spacing w:line="276" w:lineRule="auto"/>
        <w:jc w:val="right"/>
        <w:rPr>
          <w:b/>
        </w:rPr>
      </w:pPr>
      <w:r w:rsidRPr="00405679">
        <w:rPr>
          <w:b/>
        </w:rPr>
        <w:lastRenderedPageBreak/>
        <w:t xml:space="preserve">Приложение </w:t>
      </w:r>
      <w:r>
        <w:rPr>
          <w:b/>
        </w:rPr>
        <w:t>5</w:t>
      </w:r>
    </w:p>
    <w:p w14:paraId="1CCDDFDB" w14:textId="77777777" w:rsidR="00405679" w:rsidRDefault="00405679" w:rsidP="00405679">
      <w:pPr>
        <w:spacing w:line="256" w:lineRule="auto"/>
        <w:jc w:val="center"/>
        <w:rPr>
          <w:b/>
          <w:i/>
        </w:rPr>
      </w:pPr>
    </w:p>
    <w:p w14:paraId="49FB4F12" w14:textId="6883A13F" w:rsidR="00405679" w:rsidRPr="00405679" w:rsidRDefault="00405679" w:rsidP="00405679">
      <w:pPr>
        <w:spacing w:line="256" w:lineRule="auto"/>
        <w:jc w:val="center"/>
        <w:rPr>
          <w:b/>
        </w:rPr>
      </w:pPr>
      <w:r w:rsidRPr="00405679">
        <w:rPr>
          <w:b/>
        </w:rPr>
        <w:t>Лабораторное оборудование для предметов естественнонаучного цикла</w:t>
      </w:r>
    </w:p>
    <w:p w14:paraId="49154885" w14:textId="77777777" w:rsidR="00405679" w:rsidRDefault="00405679" w:rsidP="00405679">
      <w:pPr>
        <w:jc w:val="both"/>
        <w:rPr>
          <w:b/>
        </w:rPr>
      </w:pPr>
    </w:p>
    <w:tbl>
      <w:tblPr>
        <w:tblStyle w:val="a8"/>
        <w:tblW w:w="0" w:type="auto"/>
        <w:tblLook w:val="04A0" w:firstRow="1" w:lastRow="0" w:firstColumn="1" w:lastColumn="0" w:noHBand="0" w:noVBand="1"/>
      </w:tblPr>
      <w:tblGrid>
        <w:gridCol w:w="562"/>
        <w:gridCol w:w="9492"/>
      </w:tblGrid>
      <w:tr w:rsidR="00405679" w14:paraId="386C793C" w14:textId="77777777" w:rsidTr="000576CB">
        <w:tc>
          <w:tcPr>
            <w:tcW w:w="562" w:type="dxa"/>
          </w:tcPr>
          <w:p w14:paraId="508BEE22" w14:textId="77777777" w:rsidR="00405679" w:rsidRDefault="00405679" w:rsidP="000576CB">
            <w:pPr>
              <w:jc w:val="center"/>
              <w:rPr>
                <w:b/>
              </w:rPr>
            </w:pPr>
            <w:r>
              <w:rPr>
                <w:b/>
              </w:rPr>
              <w:t>№</w:t>
            </w:r>
          </w:p>
        </w:tc>
        <w:tc>
          <w:tcPr>
            <w:tcW w:w="9492" w:type="dxa"/>
          </w:tcPr>
          <w:p w14:paraId="233B63B2" w14:textId="77777777" w:rsidR="00405679" w:rsidRDefault="00405679" w:rsidP="000576CB">
            <w:pPr>
              <w:jc w:val="center"/>
              <w:rPr>
                <w:b/>
              </w:rPr>
            </w:pPr>
            <w:r w:rsidRPr="00B84414">
              <w:rPr>
                <w:b/>
              </w:rPr>
              <w:t>Оборудование в кабинете биологии</w:t>
            </w:r>
          </w:p>
        </w:tc>
      </w:tr>
      <w:tr w:rsidR="00405679" w14:paraId="73AD9B8F" w14:textId="77777777" w:rsidTr="000576CB">
        <w:tc>
          <w:tcPr>
            <w:tcW w:w="562" w:type="dxa"/>
          </w:tcPr>
          <w:p w14:paraId="3473B6E8" w14:textId="77777777" w:rsidR="00405679" w:rsidRPr="00B84414" w:rsidRDefault="00405679" w:rsidP="000576CB">
            <w:pPr>
              <w:jc w:val="center"/>
            </w:pPr>
            <w:r>
              <w:t>1</w:t>
            </w:r>
          </w:p>
        </w:tc>
        <w:tc>
          <w:tcPr>
            <w:tcW w:w="9492" w:type="dxa"/>
          </w:tcPr>
          <w:p w14:paraId="563CC064" w14:textId="77777777" w:rsidR="00405679" w:rsidRDefault="00405679" w:rsidP="000576CB">
            <w:pPr>
              <w:jc w:val="both"/>
              <w:rPr>
                <w:b/>
              </w:rPr>
            </w:pPr>
            <w:r w:rsidRPr="00A64741">
              <w:t>Лабораторное: наборы для препарирования малые – 6 шт., предметные стёкла, покровные стекла, колбы плоскодонные – 5 шт., стеклянные палочки для размешивания – 6 шт., пробирки, спиртовки – 5 шт., чашки Петри – 5 шт., лупы ручные– 5 шт., лупы на подставке</w:t>
            </w:r>
          </w:p>
        </w:tc>
      </w:tr>
      <w:tr w:rsidR="00405679" w14:paraId="6CD010C7" w14:textId="77777777" w:rsidTr="000576CB">
        <w:tc>
          <w:tcPr>
            <w:tcW w:w="562" w:type="dxa"/>
          </w:tcPr>
          <w:p w14:paraId="6635B7FB" w14:textId="77777777" w:rsidR="00405679" w:rsidRPr="00B84414" w:rsidRDefault="00405679" w:rsidP="000576CB">
            <w:pPr>
              <w:jc w:val="center"/>
            </w:pPr>
            <w:r>
              <w:t>2</w:t>
            </w:r>
          </w:p>
        </w:tc>
        <w:tc>
          <w:tcPr>
            <w:tcW w:w="9492" w:type="dxa"/>
          </w:tcPr>
          <w:p w14:paraId="35DFFBEA" w14:textId="77777777" w:rsidR="00405679" w:rsidRDefault="00405679" w:rsidP="000576CB">
            <w:pPr>
              <w:jc w:val="both"/>
              <w:rPr>
                <w:b/>
              </w:rPr>
            </w:pPr>
            <w:r w:rsidRPr="00A64741">
              <w:t>Морилки для насекомых – 3 шт.</w:t>
            </w:r>
          </w:p>
        </w:tc>
      </w:tr>
      <w:tr w:rsidR="00405679" w14:paraId="753B3C2C" w14:textId="77777777" w:rsidTr="000576CB">
        <w:tc>
          <w:tcPr>
            <w:tcW w:w="562" w:type="dxa"/>
          </w:tcPr>
          <w:p w14:paraId="05209B28" w14:textId="77777777" w:rsidR="00405679" w:rsidRPr="00B84414" w:rsidRDefault="00405679" w:rsidP="000576CB">
            <w:pPr>
              <w:jc w:val="center"/>
            </w:pPr>
            <w:r>
              <w:t>3</w:t>
            </w:r>
          </w:p>
        </w:tc>
        <w:tc>
          <w:tcPr>
            <w:tcW w:w="9492" w:type="dxa"/>
          </w:tcPr>
          <w:p w14:paraId="4EED008F" w14:textId="77777777" w:rsidR="00405679" w:rsidRDefault="00405679" w:rsidP="000576CB">
            <w:pPr>
              <w:jc w:val="both"/>
              <w:rPr>
                <w:b/>
              </w:rPr>
            </w:pPr>
            <w:r w:rsidRPr="00A64741">
              <w:t>Водяная баня – 1 шт.</w:t>
            </w:r>
          </w:p>
        </w:tc>
      </w:tr>
      <w:tr w:rsidR="00405679" w14:paraId="14B7C311" w14:textId="77777777" w:rsidTr="000576CB">
        <w:tc>
          <w:tcPr>
            <w:tcW w:w="562" w:type="dxa"/>
          </w:tcPr>
          <w:p w14:paraId="7C805619" w14:textId="77777777" w:rsidR="00405679" w:rsidRPr="00B84414" w:rsidRDefault="00405679" w:rsidP="000576CB">
            <w:pPr>
              <w:jc w:val="center"/>
            </w:pPr>
            <w:r>
              <w:t>4</w:t>
            </w:r>
          </w:p>
        </w:tc>
        <w:tc>
          <w:tcPr>
            <w:tcW w:w="9492" w:type="dxa"/>
          </w:tcPr>
          <w:p w14:paraId="6273EF7F" w14:textId="77777777" w:rsidR="00405679" w:rsidRDefault="00405679" w:rsidP="000576CB">
            <w:pPr>
              <w:jc w:val="both"/>
              <w:rPr>
                <w:b/>
              </w:rPr>
            </w:pPr>
            <w:r w:rsidRPr="00A64741">
              <w:t>Цифровые микроскопы – 3 шт.</w:t>
            </w:r>
          </w:p>
        </w:tc>
      </w:tr>
      <w:tr w:rsidR="00405679" w14:paraId="113FFA9B" w14:textId="77777777" w:rsidTr="000576CB">
        <w:tc>
          <w:tcPr>
            <w:tcW w:w="562" w:type="dxa"/>
          </w:tcPr>
          <w:p w14:paraId="68C3142D" w14:textId="77777777" w:rsidR="00405679" w:rsidRPr="00B84414" w:rsidRDefault="00405679" w:rsidP="000576CB">
            <w:pPr>
              <w:jc w:val="center"/>
            </w:pPr>
            <w:r>
              <w:t>5</w:t>
            </w:r>
          </w:p>
        </w:tc>
        <w:tc>
          <w:tcPr>
            <w:tcW w:w="9492" w:type="dxa"/>
          </w:tcPr>
          <w:p w14:paraId="1EE9FA9C" w14:textId="77777777" w:rsidR="00405679" w:rsidRDefault="00405679" w:rsidP="000576CB">
            <w:pPr>
              <w:jc w:val="both"/>
              <w:rPr>
                <w:b/>
              </w:rPr>
            </w:pPr>
            <w:r w:rsidRPr="00A64741">
              <w:t>Наборы микропрепаратов по ботанике, зоологии, анатомии, общей биологии</w:t>
            </w:r>
          </w:p>
        </w:tc>
      </w:tr>
      <w:tr w:rsidR="00405679" w14:paraId="15EDF1B3" w14:textId="77777777" w:rsidTr="000576CB">
        <w:tc>
          <w:tcPr>
            <w:tcW w:w="562" w:type="dxa"/>
          </w:tcPr>
          <w:p w14:paraId="5E7DCE2B" w14:textId="77777777" w:rsidR="00405679" w:rsidRPr="00B84414" w:rsidRDefault="00405679" w:rsidP="000576CB">
            <w:pPr>
              <w:jc w:val="center"/>
            </w:pPr>
            <w:r>
              <w:t>6</w:t>
            </w:r>
          </w:p>
        </w:tc>
        <w:tc>
          <w:tcPr>
            <w:tcW w:w="9492" w:type="dxa"/>
          </w:tcPr>
          <w:p w14:paraId="1B5B3ADD" w14:textId="77777777" w:rsidR="00405679" w:rsidRDefault="00405679" w:rsidP="000576CB">
            <w:pPr>
              <w:jc w:val="both"/>
              <w:rPr>
                <w:b/>
              </w:rPr>
            </w:pPr>
            <w:r w:rsidRPr="00A64741">
              <w:t>Прибор для демонстрации корневого давления</w:t>
            </w:r>
          </w:p>
        </w:tc>
      </w:tr>
      <w:tr w:rsidR="00405679" w14:paraId="60EE4C1F" w14:textId="77777777" w:rsidTr="000576CB">
        <w:tc>
          <w:tcPr>
            <w:tcW w:w="562" w:type="dxa"/>
          </w:tcPr>
          <w:p w14:paraId="645E2975" w14:textId="77777777" w:rsidR="00405679" w:rsidRPr="00B84414" w:rsidRDefault="00405679" w:rsidP="000576CB">
            <w:pPr>
              <w:jc w:val="center"/>
            </w:pPr>
            <w:r>
              <w:t>7</w:t>
            </w:r>
          </w:p>
        </w:tc>
        <w:tc>
          <w:tcPr>
            <w:tcW w:w="9492" w:type="dxa"/>
          </w:tcPr>
          <w:p w14:paraId="0B6947A5" w14:textId="77777777" w:rsidR="00405679" w:rsidRDefault="00405679" w:rsidP="000576CB">
            <w:pPr>
              <w:jc w:val="both"/>
              <w:rPr>
                <w:b/>
              </w:rPr>
            </w:pPr>
            <w:r w:rsidRPr="00A64741">
              <w:t>Рельефные таблицы по ботанике и зоологии, анатомии</w:t>
            </w:r>
          </w:p>
        </w:tc>
      </w:tr>
      <w:tr w:rsidR="00405679" w14:paraId="3E7F5305" w14:textId="77777777" w:rsidTr="000576CB">
        <w:tc>
          <w:tcPr>
            <w:tcW w:w="562" w:type="dxa"/>
          </w:tcPr>
          <w:p w14:paraId="30EB3088" w14:textId="77777777" w:rsidR="00405679" w:rsidRPr="00B84414" w:rsidRDefault="00405679" w:rsidP="000576CB">
            <w:pPr>
              <w:jc w:val="center"/>
            </w:pPr>
            <w:r>
              <w:t>8</w:t>
            </w:r>
          </w:p>
        </w:tc>
        <w:tc>
          <w:tcPr>
            <w:tcW w:w="9492" w:type="dxa"/>
          </w:tcPr>
          <w:p w14:paraId="49B1A121" w14:textId="77777777" w:rsidR="00405679" w:rsidRDefault="00405679" w:rsidP="000576CB">
            <w:pPr>
              <w:jc w:val="both"/>
              <w:rPr>
                <w:b/>
              </w:rPr>
            </w:pPr>
            <w:r w:rsidRPr="00A64741">
              <w:t>Модели растительной и животной клеток, ДНК, сердца, мочевыделительной системы, строение нейрона, головной мозг, строение сосудов, мышцы руки, глаза, уха, рта, челюсти с зубами, мембраны, четвертичная структура белка, строения листа, тритоны, окуня, жабы, лягушки, ужа, гадюки</w:t>
            </w:r>
          </w:p>
        </w:tc>
      </w:tr>
      <w:tr w:rsidR="00405679" w14:paraId="36D5E351" w14:textId="77777777" w:rsidTr="000576CB">
        <w:tc>
          <w:tcPr>
            <w:tcW w:w="562" w:type="dxa"/>
          </w:tcPr>
          <w:p w14:paraId="35A0AD1A" w14:textId="77777777" w:rsidR="00405679" w:rsidRPr="00B84414" w:rsidRDefault="00405679" w:rsidP="000576CB">
            <w:pPr>
              <w:jc w:val="center"/>
            </w:pPr>
            <w:r>
              <w:t>9</w:t>
            </w:r>
          </w:p>
        </w:tc>
        <w:tc>
          <w:tcPr>
            <w:tcW w:w="9492" w:type="dxa"/>
          </w:tcPr>
          <w:p w14:paraId="701D8074" w14:textId="77777777" w:rsidR="00405679" w:rsidRDefault="00405679" w:rsidP="000576CB">
            <w:pPr>
              <w:jc w:val="both"/>
              <w:rPr>
                <w:b/>
              </w:rPr>
            </w:pPr>
            <w:r w:rsidRPr="00A64741">
              <w:t>Набор позвонков человека</w:t>
            </w:r>
          </w:p>
        </w:tc>
      </w:tr>
      <w:tr w:rsidR="00405679" w14:paraId="5A9779F4" w14:textId="77777777" w:rsidTr="000576CB">
        <w:tc>
          <w:tcPr>
            <w:tcW w:w="562" w:type="dxa"/>
          </w:tcPr>
          <w:p w14:paraId="467E79F6" w14:textId="77777777" w:rsidR="00405679" w:rsidRPr="00B84414" w:rsidRDefault="00405679" w:rsidP="000576CB">
            <w:pPr>
              <w:jc w:val="center"/>
            </w:pPr>
            <w:r>
              <w:t>10</w:t>
            </w:r>
          </w:p>
        </w:tc>
        <w:tc>
          <w:tcPr>
            <w:tcW w:w="9492" w:type="dxa"/>
          </w:tcPr>
          <w:p w14:paraId="7D199C8B" w14:textId="77777777" w:rsidR="00405679" w:rsidRDefault="00405679" w:rsidP="000576CB">
            <w:pPr>
              <w:jc w:val="both"/>
              <w:rPr>
                <w:b/>
              </w:rPr>
            </w:pPr>
            <w:r w:rsidRPr="00A64741">
              <w:t>Палеонтологическая коллекция</w:t>
            </w:r>
          </w:p>
        </w:tc>
      </w:tr>
      <w:tr w:rsidR="00405679" w14:paraId="34A9CEBE" w14:textId="77777777" w:rsidTr="000576CB">
        <w:tc>
          <w:tcPr>
            <w:tcW w:w="562" w:type="dxa"/>
          </w:tcPr>
          <w:p w14:paraId="002E706B" w14:textId="77777777" w:rsidR="00405679" w:rsidRPr="00B84414" w:rsidRDefault="00405679" w:rsidP="000576CB">
            <w:pPr>
              <w:jc w:val="center"/>
            </w:pPr>
            <w:r>
              <w:t>11</w:t>
            </w:r>
          </w:p>
        </w:tc>
        <w:tc>
          <w:tcPr>
            <w:tcW w:w="9492" w:type="dxa"/>
          </w:tcPr>
          <w:p w14:paraId="109B6622" w14:textId="77777777" w:rsidR="00405679" w:rsidRDefault="00405679" w:rsidP="000576CB">
            <w:pPr>
              <w:jc w:val="both"/>
              <w:rPr>
                <w:b/>
              </w:rPr>
            </w:pPr>
            <w:r w:rsidRPr="00A64741">
              <w:t>Коллекция морских обитателей дна, бабочек, жесткокрылых, мимикрия у насекомых, насекомых с предупреждающей окраской, развитие с полным превращением, развитие с неполным превращением</w:t>
            </w:r>
          </w:p>
        </w:tc>
      </w:tr>
      <w:tr w:rsidR="00405679" w14:paraId="3A884762" w14:textId="77777777" w:rsidTr="000576CB">
        <w:tc>
          <w:tcPr>
            <w:tcW w:w="562" w:type="dxa"/>
          </w:tcPr>
          <w:p w14:paraId="716D0D31" w14:textId="77777777" w:rsidR="00405679" w:rsidRPr="00B84414" w:rsidRDefault="00405679" w:rsidP="000576CB">
            <w:pPr>
              <w:jc w:val="center"/>
            </w:pPr>
            <w:r>
              <w:t>12</w:t>
            </w:r>
          </w:p>
        </w:tc>
        <w:tc>
          <w:tcPr>
            <w:tcW w:w="9492" w:type="dxa"/>
          </w:tcPr>
          <w:p w14:paraId="7FA00FBA" w14:textId="77777777" w:rsidR="00405679" w:rsidRDefault="00405679" w:rsidP="000576CB">
            <w:pPr>
              <w:jc w:val="both"/>
              <w:rPr>
                <w:b/>
              </w:rPr>
            </w:pPr>
            <w:r w:rsidRPr="00A64741">
              <w:t>Скелеты: человека, кошки, голубя, лягушки, рыбы, ящерицы</w:t>
            </w:r>
          </w:p>
        </w:tc>
      </w:tr>
      <w:tr w:rsidR="00405679" w14:paraId="75AA5489" w14:textId="77777777" w:rsidTr="000576CB">
        <w:tc>
          <w:tcPr>
            <w:tcW w:w="562" w:type="dxa"/>
          </w:tcPr>
          <w:p w14:paraId="19275B56" w14:textId="77777777" w:rsidR="00405679" w:rsidRPr="00B84414" w:rsidRDefault="00405679" w:rsidP="000576CB">
            <w:pPr>
              <w:jc w:val="center"/>
            </w:pPr>
            <w:r>
              <w:t>13</w:t>
            </w:r>
          </w:p>
        </w:tc>
        <w:tc>
          <w:tcPr>
            <w:tcW w:w="9492" w:type="dxa"/>
          </w:tcPr>
          <w:p w14:paraId="15E7B8D4" w14:textId="77777777" w:rsidR="00405679" w:rsidRDefault="00405679" w:rsidP="000576CB">
            <w:pPr>
              <w:jc w:val="both"/>
              <w:rPr>
                <w:b/>
              </w:rPr>
            </w:pPr>
            <w:r w:rsidRPr="00A64741">
              <w:t>Коллекция древесины растений</w:t>
            </w:r>
          </w:p>
        </w:tc>
      </w:tr>
      <w:tr w:rsidR="00405679" w14:paraId="23562903" w14:textId="77777777" w:rsidTr="000576CB">
        <w:tc>
          <w:tcPr>
            <w:tcW w:w="562" w:type="dxa"/>
          </w:tcPr>
          <w:p w14:paraId="2279FC77" w14:textId="77777777" w:rsidR="00405679" w:rsidRPr="00B84414" w:rsidRDefault="00405679" w:rsidP="000576CB">
            <w:pPr>
              <w:jc w:val="center"/>
            </w:pPr>
            <w:r>
              <w:t>14</w:t>
            </w:r>
          </w:p>
        </w:tc>
        <w:tc>
          <w:tcPr>
            <w:tcW w:w="9492" w:type="dxa"/>
          </w:tcPr>
          <w:p w14:paraId="3CD71BE6" w14:textId="77777777" w:rsidR="00405679" w:rsidRDefault="00405679" w:rsidP="000576CB">
            <w:pPr>
              <w:jc w:val="both"/>
              <w:rPr>
                <w:b/>
              </w:rPr>
            </w:pPr>
            <w:r w:rsidRPr="00A64741">
              <w:t>Влажные препараты: клубеньки на корнях бобовых, окунь, кольчатый червь, двустворчатый моллюск, лягушка, птица</w:t>
            </w:r>
          </w:p>
        </w:tc>
      </w:tr>
      <w:tr w:rsidR="00405679" w14:paraId="3AB1CCE4" w14:textId="77777777" w:rsidTr="000576CB">
        <w:tc>
          <w:tcPr>
            <w:tcW w:w="562" w:type="dxa"/>
          </w:tcPr>
          <w:p w14:paraId="3B70257E" w14:textId="77777777" w:rsidR="00405679" w:rsidRPr="00B84414" w:rsidRDefault="00405679" w:rsidP="000576CB">
            <w:pPr>
              <w:jc w:val="center"/>
            </w:pPr>
            <w:r>
              <w:t>15</w:t>
            </w:r>
          </w:p>
        </w:tc>
        <w:tc>
          <w:tcPr>
            <w:tcW w:w="9492" w:type="dxa"/>
          </w:tcPr>
          <w:p w14:paraId="585B1E9A" w14:textId="77777777" w:rsidR="00405679" w:rsidRDefault="00405679" w:rsidP="000576CB">
            <w:pPr>
              <w:jc w:val="both"/>
              <w:rPr>
                <w:b/>
              </w:rPr>
            </w:pPr>
            <w:r w:rsidRPr="00A64741">
              <w:t>Динамические пособия: циклы развития растений, моногибридное скрещивание, наследование групп крови и резус фактора, агроценоз, биосинтез белка, деление клетки, жизненный цикл вируса</w:t>
            </w:r>
          </w:p>
        </w:tc>
      </w:tr>
      <w:tr w:rsidR="00405679" w14:paraId="345993DF" w14:textId="77777777" w:rsidTr="000576CB">
        <w:tc>
          <w:tcPr>
            <w:tcW w:w="562" w:type="dxa"/>
          </w:tcPr>
          <w:p w14:paraId="520E2397" w14:textId="77777777" w:rsidR="00405679" w:rsidRPr="00B84414" w:rsidRDefault="00405679" w:rsidP="000576CB">
            <w:pPr>
              <w:jc w:val="center"/>
            </w:pPr>
            <w:r>
              <w:t>16</w:t>
            </w:r>
          </w:p>
        </w:tc>
        <w:tc>
          <w:tcPr>
            <w:tcW w:w="9492" w:type="dxa"/>
          </w:tcPr>
          <w:p w14:paraId="03782CC1" w14:textId="77777777" w:rsidR="00405679" w:rsidRDefault="00405679" w:rsidP="000576CB">
            <w:pPr>
              <w:jc w:val="both"/>
              <w:rPr>
                <w:b/>
              </w:rPr>
            </w:pPr>
            <w:r w:rsidRPr="00A64741">
              <w:t>Натуральная наглядность: комнатные растения, аквариум.</w:t>
            </w:r>
          </w:p>
        </w:tc>
      </w:tr>
    </w:tbl>
    <w:p w14:paraId="6B8AAED8" w14:textId="77777777" w:rsidR="00405679" w:rsidRDefault="00405679" w:rsidP="00405679">
      <w:pPr>
        <w:jc w:val="center"/>
        <w:rPr>
          <w:b/>
        </w:rPr>
      </w:pPr>
    </w:p>
    <w:p w14:paraId="426296B2" w14:textId="77777777" w:rsidR="00405679" w:rsidRPr="00B84414" w:rsidRDefault="00405679" w:rsidP="00405679">
      <w:pPr>
        <w:jc w:val="center"/>
        <w:rPr>
          <w:b/>
        </w:rPr>
      </w:pPr>
      <w:r w:rsidRPr="00B84414">
        <w:rPr>
          <w:b/>
        </w:rPr>
        <w:t xml:space="preserve">Оборудование в кабинете </w:t>
      </w:r>
      <w:r>
        <w:rPr>
          <w:b/>
        </w:rPr>
        <w:t>хими</w:t>
      </w:r>
      <w:r w:rsidRPr="00B84414">
        <w:rPr>
          <w:b/>
        </w:rPr>
        <w:t>и</w:t>
      </w:r>
    </w:p>
    <w:tbl>
      <w:tblPr>
        <w:tblOverlap w:val="never"/>
        <w:tblW w:w="9928" w:type="dxa"/>
        <w:tblInd w:w="5" w:type="dxa"/>
        <w:tblLayout w:type="fixed"/>
        <w:tblCellMar>
          <w:left w:w="10" w:type="dxa"/>
          <w:right w:w="10" w:type="dxa"/>
        </w:tblCellMar>
        <w:tblLook w:val="0000" w:firstRow="0" w:lastRow="0" w:firstColumn="0" w:lastColumn="0" w:noHBand="0" w:noVBand="0"/>
      </w:tblPr>
      <w:tblGrid>
        <w:gridCol w:w="557"/>
        <w:gridCol w:w="6678"/>
        <w:gridCol w:w="992"/>
        <w:gridCol w:w="1701"/>
      </w:tblGrid>
      <w:tr w:rsidR="00405679" w:rsidRPr="0094183F" w14:paraId="19981707" w14:textId="77777777" w:rsidTr="00AE5CD9">
        <w:trPr>
          <w:trHeight w:val="586"/>
        </w:trPr>
        <w:tc>
          <w:tcPr>
            <w:tcW w:w="557" w:type="dxa"/>
            <w:tcBorders>
              <w:top w:val="single" w:sz="4" w:space="0" w:color="auto"/>
              <w:left w:val="single" w:sz="4" w:space="0" w:color="auto"/>
            </w:tcBorders>
            <w:shd w:val="clear" w:color="auto" w:fill="FFFFFF"/>
            <w:vAlign w:val="bottom"/>
          </w:tcPr>
          <w:p w14:paraId="5B3BF8D0" w14:textId="77777777" w:rsidR="00405679" w:rsidRPr="0094183F" w:rsidRDefault="00405679" w:rsidP="000576CB">
            <w:pPr>
              <w:rPr>
                <w:sz w:val="22"/>
                <w:szCs w:val="22"/>
              </w:rPr>
            </w:pPr>
            <w:r w:rsidRPr="0094183F">
              <w:rPr>
                <w:sz w:val="22"/>
                <w:szCs w:val="22"/>
              </w:rPr>
              <w:t>№</w:t>
            </w:r>
          </w:p>
          <w:p w14:paraId="26C52EB6" w14:textId="77777777" w:rsidR="00405679" w:rsidRPr="0094183F" w:rsidRDefault="00405679" w:rsidP="000576CB">
            <w:pPr>
              <w:rPr>
                <w:sz w:val="22"/>
                <w:szCs w:val="22"/>
              </w:rPr>
            </w:pPr>
            <w:r w:rsidRPr="0094183F">
              <w:rPr>
                <w:sz w:val="22"/>
                <w:szCs w:val="22"/>
              </w:rPr>
              <w:t>п/п</w:t>
            </w:r>
          </w:p>
        </w:tc>
        <w:tc>
          <w:tcPr>
            <w:tcW w:w="6678" w:type="dxa"/>
            <w:tcBorders>
              <w:top w:val="single" w:sz="4" w:space="0" w:color="auto"/>
              <w:left w:val="single" w:sz="4" w:space="0" w:color="auto"/>
            </w:tcBorders>
            <w:shd w:val="clear" w:color="auto" w:fill="FFFFFF"/>
          </w:tcPr>
          <w:p w14:paraId="759DCC36" w14:textId="77777777" w:rsidR="00405679" w:rsidRPr="0094183F" w:rsidRDefault="00405679" w:rsidP="000576CB">
            <w:pPr>
              <w:rPr>
                <w:sz w:val="22"/>
                <w:szCs w:val="22"/>
              </w:rPr>
            </w:pPr>
            <w:r w:rsidRPr="0094183F">
              <w:rPr>
                <w:sz w:val="22"/>
                <w:szCs w:val="22"/>
              </w:rPr>
              <w:t>Наименование объектов и средств</w:t>
            </w:r>
          </w:p>
        </w:tc>
        <w:tc>
          <w:tcPr>
            <w:tcW w:w="992" w:type="dxa"/>
            <w:tcBorders>
              <w:top w:val="single" w:sz="4" w:space="0" w:color="auto"/>
              <w:left w:val="single" w:sz="4" w:space="0" w:color="auto"/>
            </w:tcBorders>
            <w:shd w:val="clear" w:color="auto" w:fill="FFFFFF"/>
          </w:tcPr>
          <w:p w14:paraId="41B03A7D" w14:textId="77777777" w:rsidR="00405679" w:rsidRPr="0094183F" w:rsidRDefault="00405679" w:rsidP="000576CB">
            <w:pPr>
              <w:rPr>
                <w:sz w:val="22"/>
                <w:szCs w:val="22"/>
              </w:rPr>
            </w:pPr>
            <w:r w:rsidRPr="0094183F">
              <w:rPr>
                <w:sz w:val="22"/>
                <w:szCs w:val="22"/>
              </w:rPr>
              <w:t>Ед. изм.</w:t>
            </w:r>
          </w:p>
        </w:tc>
        <w:tc>
          <w:tcPr>
            <w:tcW w:w="1701" w:type="dxa"/>
            <w:tcBorders>
              <w:top w:val="single" w:sz="4" w:space="0" w:color="auto"/>
              <w:left w:val="single" w:sz="4" w:space="0" w:color="auto"/>
              <w:right w:val="single" w:sz="4" w:space="0" w:color="auto"/>
            </w:tcBorders>
            <w:shd w:val="clear" w:color="auto" w:fill="FFFFFF"/>
          </w:tcPr>
          <w:p w14:paraId="20C0A574" w14:textId="77777777" w:rsidR="00405679" w:rsidRPr="0094183F" w:rsidRDefault="00405679" w:rsidP="000576CB">
            <w:pPr>
              <w:rPr>
                <w:sz w:val="22"/>
                <w:szCs w:val="22"/>
              </w:rPr>
            </w:pPr>
            <w:r w:rsidRPr="0094183F">
              <w:rPr>
                <w:sz w:val="22"/>
                <w:szCs w:val="22"/>
              </w:rPr>
              <w:t>Кол-во</w:t>
            </w:r>
          </w:p>
        </w:tc>
      </w:tr>
      <w:tr w:rsidR="00405679" w:rsidRPr="0094183F" w14:paraId="0732FAFD" w14:textId="77777777" w:rsidTr="00AE5CD9">
        <w:trPr>
          <w:trHeight w:val="331"/>
        </w:trPr>
        <w:tc>
          <w:tcPr>
            <w:tcW w:w="9928" w:type="dxa"/>
            <w:gridSpan w:val="4"/>
            <w:tcBorders>
              <w:top w:val="single" w:sz="4" w:space="0" w:color="auto"/>
              <w:left w:val="single" w:sz="4" w:space="0" w:color="auto"/>
              <w:right w:val="single" w:sz="4" w:space="0" w:color="auto"/>
            </w:tcBorders>
            <w:shd w:val="clear" w:color="auto" w:fill="FFFFFF"/>
            <w:vAlign w:val="bottom"/>
          </w:tcPr>
          <w:p w14:paraId="7AB830BF" w14:textId="77777777" w:rsidR="00405679" w:rsidRPr="0094183F" w:rsidRDefault="00405679" w:rsidP="000576CB">
            <w:pPr>
              <w:jc w:val="center"/>
              <w:rPr>
                <w:sz w:val="22"/>
                <w:szCs w:val="22"/>
              </w:rPr>
            </w:pPr>
            <w:r w:rsidRPr="0094183F">
              <w:rPr>
                <w:sz w:val="22"/>
                <w:szCs w:val="22"/>
              </w:rPr>
              <w:t>ОБЪЕКТЫ НАТУРАЛЬНЫЕ</w:t>
            </w:r>
          </w:p>
        </w:tc>
      </w:tr>
      <w:tr w:rsidR="00405679" w:rsidRPr="0094183F" w14:paraId="4E738580" w14:textId="77777777" w:rsidTr="00AE5CD9">
        <w:trPr>
          <w:trHeight w:val="288"/>
        </w:trPr>
        <w:tc>
          <w:tcPr>
            <w:tcW w:w="9928" w:type="dxa"/>
            <w:gridSpan w:val="4"/>
            <w:tcBorders>
              <w:top w:val="single" w:sz="4" w:space="0" w:color="auto"/>
              <w:left w:val="single" w:sz="4" w:space="0" w:color="auto"/>
              <w:right w:val="single" w:sz="4" w:space="0" w:color="auto"/>
            </w:tcBorders>
            <w:shd w:val="clear" w:color="auto" w:fill="FFFFFF"/>
            <w:vAlign w:val="bottom"/>
          </w:tcPr>
          <w:p w14:paraId="49D36917" w14:textId="77777777" w:rsidR="00405679" w:rsidRPr="0094183F" w:rsidRDefault="00405679" w:rsidP="000576CB">
            <w:pPr>
              <w:jc w:val="center"/>
              <w:rPr>
                <w:b/>
                <w:i/>
                <w:sz w:val="22"/>
                <w:szCs w:val="22"/>
              </w:rPr>
            </w:pPr>
            <w:r w:rsidRPr="0094183F">
              <w:rPr>
                <w:b/>
                <w:i/>
                <w:sz w:val="22"/>
                <w:szCs w:val="22"/>
              </w:rPr>
              <w:t>Коллекции - раздаточный материал</w:t>
            </w:r>
          </w:p>
        </w:tc>
      </w:tr>
      <w:tr w:rsidR="00405679" w:rsidRPr="0094183F" w14:paraId="0B994BF1" w14:textId="77777777" w:rsidTr="00AE5CD9">
        <w:trPr>
          <w:trHeight w:val="283"/>
        </w:trPr>
        <w:tc>
          <w:tcPr>
            <w:tcW w:w="557" w:type="dxa"/>
            <w:tcBorders>
              <w:top w:val="single" w:sz="4" w:space="0" w:color="auto"/>
              <w:left w:val="single" w:sz="4" w:space="0" w:color="auto"/>
            </w:tcBorders>
            <w:shd w:val="clear" w:color="auto" w:fill="FFFFFF"/>
            <w:vAlign w:val="bottom"/>
          </w:tcPr>
          <w:p w14:paraId="40D559CA"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center"/>
          </w:tcPr>
          <w:p w14:paraId="53E26F80" w14:textId="77777777" w:rsidR="00405679" w:rsidRPr="0094183F" w:rsidRDefault="00405679" w:rsidP="000576CB">
            <w:pPr>
              <w:rPr>
                <w:sz w:val="22"/>
                <w:szCs w:val="22"/>
              </w:rPr>
            </w:pPr>
            <w:r w:rsidRPr="0094183F">
              <w:rPr>
                <w:sz w:val="22"/>
                <w:szCs w:val="22"/>
              </w:rPr>
              <w:t>Алюминий</w:t>
            </w:r>
          </w:p>
        </w:tc>
        <w:tc>
          <w:tcPr>
            <w:tcW w:w="992" w:type="dxa"/>
            <w:tcBorders>
              <w:top w:val="single" w:sz="4" w:space="0" w:color="auto"/>
              <w:left w:val="single" w:sz="4" w:space="0" w:color="auto"/>
            </w:tcBorders>
            <w:shd w:val="clear" w:color="auto" w:fill="FFFFFF"/>
            <w:vAlign w:val="center"/>
          </w:tcPr>
          <w:p w14:paraId="30DC6887"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12A2D385" w14:textId="77777777" w:rsidR="00405679" w:rsidRPr="0094183F" w:rsidRDefault="00405679" w:rsidP="000576CB">
            <w:pPr>
              <w:rPr>
                <w:sz w:val="22"/>
                <w:szCs w:val="22"/>
              </w:rPr>
            </w:pPr>
            <w:r w:rsidRPr="0094183F">
              <w:rPr>
                <w:sz w:val="22"/>
                <w:szCs w:val="22"/>
              </w:rPr>
              <w:t>2</w:t>
            </w:r>
          </w:p>
        </w:tc>
      </w:tr>
      <w:tr w:rsidR="00405679" w:rsidRPr="0094183F" w14:paraId="118026C1" w14:textId="77777777" w:rsidTr="00AE5CD9">
        <w:trPr>
          <w:trHeight w:val="288"/>
        </w:trPr>
        <w:tc>
          <w:tcPr>
            <w:tcW w:w="557" w:type="dxa"/>
            <w:tcBorders>
              <w:top w:val="single" w:sz="4" w:space="0" w:color="auto"/>
              <w:left w:val="single" w:sz="4" w:space="0" w:color="auto"/>
            </w:tcBorders>
            <w:shd w:val="clear" w:color="auto" w:fill="FFFFFF"/>
            <w:vAlign w:val="bottom"/>
          </w:tcPr>
          <w:p w14:paraId="13031FFD"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79EEF2AA" w14:textId="77777777" w:rsidR="00405679" w:rsidRPr="0094183F" w:rsidRDefault="00405679" w:rsidP="000576CB">
            <w:pPr>
              <w:rPr>
                <w:sz w:val="22"/>
                <w:szCs w:val="22"/>
              </w:rPr>
            </w:pPr>
            <w:r w:rsidRPr="0094183F">
              <w:rPr>
                <w:sz w:val="22"/>
                <w:szCs w:val="22"/>
              </w:rPr>
              <w:t>Волокна (демонстрационный компл. с раздаточным материалом)</w:t>
            </w:r>
          </w:p>
        </w:tc>
        <w:tc>
          <w:tcPr>
            <w:tcW w:w="992" w:type="dxa"/>
            <w:tcBorders>
              <w:top w:val="single" w:sz="4" w:space="0" w:color="auto"/>
              <w:left w:val="single" w:sz="4" w:space="0" w:color="auto"/>
            </w:tcBorders>
            <w:shd w:val="clear" w:color="auto" w:fill="FFFFFF"/>
            <w:vAlign w:val="bottom"/>
          </w:tcPr>
          <w:p w14:paraId="5EE06814"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6205BF13" w14:textId="77777777" w:rsidR="00405679" w:rsidRPr="0094183F" w:rsidRDefault="00405679" w:rsidP="000576CB">
            <w:pPr>
              <w:rPr>
                <w:sz w:val="22"/>
                <w:szCs w:val="22"/>
              </w:rPr>
            </w:pPr>
            <w:r w:rsidRPr="0094183F">
              <w:rPr>
                <w:sz w:val="22"/>
                <w:szCs w:val="22"/>
              </w:rPr>
              <w:t>1</w:t>
            </w:r>
          </w:p>
        </w:tc>
      </w:tr>
      <w:tr w:rsidR="00405679" w:rsidRPr="0094183F" w14:paraId="58B8F1D0" w14:textId="77777777" w:rsidTr="00AE5CD9">
        <w:trPr>
          <w:trHeight w:val="283"/>
        </w:trPr>
        <w:tc>
          <w:tcPr>
            <w:tcW w:w="557" w:type="dxa"/>
            <w:tcBorders>
              <w:top w:val="single" w:sz="4" w:space="0" w:color="auto"/>
              <w:left w:val="single" w:sz="4" w:space="0" w:color="auto"/>
            </w:tcBorders>
            <w:shd w:val="clear" w:color="auto" w:fill="FFFFFF"/>
            <w:vAlign w:val="bottom"/>
          </w:tcPr>
          <w:p w14:paraId="7C5B6E56"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5AA4CA3C" w14:textId="77777777" w:rsidR="00405679" w:rsidRPr="0094183F" w:rsidRDefault="00405679" w:rsidP="000576CB">
            <w:pPr>
              <w:rPr>
                <w:sz w:val="22"/>
                <w:szCs w:val="22"/>
              </w:rPr>
            </w:pPr>
            <w:r w:rsidRPr="0094183F">
              <w:rPr>
                <w:sz w:val="22"/>
                <w:szCs w:val="22"/>
              </w:rPr>
              <w:t>Каменный уголь и продукты его переработки</w:t>
            </w:r>
          </w:p>
        </w:tc>
        <w:tc>
          <w:tcPr>
            <w:tcW w:w="992" w:type="dxa"/>
            <w:tcBorders>
              <w:top w:val="single" w:sz="4" w:space="0" w:color="auto"/>
              <w:left w:val="single" w:sz="4" w:space="0" w:color="auto"/>
            </w:tcBorders>
            <w:shd w:val="clear" w:color="auto" w:fill="FFFFFF"/>
            <w:vAlign w:val="bottom"/>
          </w:tcPr>
          <w:p w14:paraId="7EEF3656"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3A047994" w14:textId="77777777" w:rsidR="00405679" w:rsidRPr="0094183F" w:rsidRDefault="00405679" w:rsidP="000576CB">
            <w:pPr>
              <w:rPr>
                <w:sz w:val="22"/>
                <w:szCs w:val="22"/>
              </w:rPr>
            </w:pPr>
            <w:r w:rsidRPr="0094183F">
              <w:rPr>
                <w:sz w:val="22"/>
                <w:szCs w:val="22"/>
              </w:rPr>
              <w:t>1</w:t>
            </w:r>
          </w:p>
        </w:tc>
      </w:tr>
      <w:tr w:rsidR="00405679" w:rsidRPr="0094183F" w14:paraId="2CF401FA" w14:textId="77777777" w:rsidTr="00AE5CD9">
        <w:trPr>
          <w:trHeight w:val="288"/>
        </w:trPr>
        <w:tc>
          <w:tcPr>
            <w:tcW w:w="557" w:type="dxa"/>
            <w:tcBorders>
              <w:top w:val="single" w:sz="4" w:space="0" w:color="auto"/>
              <w:left w:val="single" w:sz="4" w:space="0" w:color="auto"/>
            </w:tcBorders>
            <w:shd w:val="clear" w:color="auto" w:fill="FFFFFF"/>
            <w:vAlign w:val="bottom"/>
          </w:tcPr>
          <w:p w14:paraId="4A21AA9A"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89AC152" w14:textId="77777777" w:rsidR="00405679" w:rsidRPr="0094183F" w:rsidRDefault="00405679" w:rsidP="000576CB">
            <w:pPr>
              <w:rPr>
                <w:sz w:val="22"/>
                <w:szCs w:val="22"/>
              </w:rPr>
            </w:pPr>
            <w:r w:rsidRPr="0094183F">
              <w:rPr>
                <w:sz w:val="22"/>
                <w:szCs w:val="22"/>
              </w:rPr>
              <w:t>Металлы и сплавы</w:t>
            </w:r>
          </w:p>
        </w:tc>
        <w:tc>
          <w:tcPr>
            <w:tcW w:w="992" w:type="dxa"/>
            <w:tcBorders>
              <w:top w:val="single" w:sz="4" w:space="0" w:color="auto"/>
              <w:left w:val="single" w:sz="4" w:space="0" w:color="auto"/>
            </w:tcBorders>
            <w:shd w:val="clear" w:color="auto" w:fill="FFFFFF"/>
            <w:vAlign w:val="bottom"/>
          </w:tcPr>
          <w:p w14:paraId="33F7256E"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2B63C11B" w14:textId="77777777" w:rsidR="00405679" w:rsidRPr="0094183F" w:rsidRDefault="00405679" w:rsidP="000576CB">
            <w:pPr>
              <w:rPr>
                <w:sz w:val="22"/>
                <w:szCs w:val="22"/>
              </w:rPr>
            </w:pPr>
            <w:r w:rsidRPr="0094183F">
              <w:rPr>
                <w:sz w:val="22"/>
                <w:szCs w:val="22"/>
              </w:rPr>
              <w:t>1</w:t>
            </w:r>
          </w:p>
        </w:tc>
      </w:tr>
      <w:tr w:rsidR="00405679" w:rsidRPr="0094183F" w14:paraId="146FF688" w14:textId="77777777" w:rsidTr="00AE5CD9">
        <w:trPr>
          <w:trHeight w:val="288"/>
        </w:trPr>
        <w:tc>
          <w:tcPr>
            <w:tcW w:w="557" w:type="dxa"/>
            <w:tcBorders>
              <w:top w:val="single" w:sz="4" w:space="0" w:color="auto"/>
              <w:left w:val="single" w:sz="4" w:space="0" w:color="auto"/>
            </w:tcBorders>
            <w:shd w:val="clear" w:color="auto" w:fill="FFFFFF"/>
            <w:vAlign w:val="bottom"/>
          </w:tcPr>
          <w:p w14:paraId="27FC8D24"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1EBF7632" w14:textId="77777777" w:rsidR="00405679" w:rsidRPr="0094183F" w:rsidRDefault="00405679" w:rsidP="000576CB">
            <w:pPr>
              <w:rPr>
                <w:sz w:val="22"/>
                <w:szCs w:val="22"/>
              </w:rPr>
            </w:pPr>
            <w:r w:rsidRPr="0094183F">
              <w:rPr>
                <w:sz w:val="22"/>
                <w:szCs w:val="22"/>
              </w:rPr>
              <w:t>Нефть и продукты ее переработки</w:t>
            </w:r>
          </w:p>
        </w:tc>
        <w:tc>
          <w:tcPr>
            <w:tcW w:w="992" w:type="dxa"/>
            <w:tcBorders>
              <w:top w:val="single" w:sz="4" w:space="0" w:color="auto"/>
              <w:left w:val="single" w:sz="4" w:space="0" w:color="auto"/>
            </w:tcBorders>
            <w:shd w:val="clear" w:color="auto" w:fill="FFFFFF"/>
            <w:vAlign w:val="bottom"/>
          </w:tcPr>
          <w:p w14:paraId="32262705"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7CB3AFE6" w14:textId="77777777" w:rsidR="00405679" w:rsidRPr="0094183F" w:rsidRDefault="00405679" w:rsidP="000576CB">
            <w:pPr>
              <w:rPr>
                <w:sz w:val="22"/>
                <w:szCs w:val="22"/>
              </w:rPr>
            </w:pPr>
            <w:r w:rsidRPr="0094183F">
              <w:rPr>
                <w:sz w:val="22"/>
                <w:szCs w:val="22"/>
              </w:rPr>
              <w:t>1</w:t>
            </w:r>
          </w:p>
        </w:tc>
      </w:tr>
      <w:tr w:rsidR="00405679" w:rsidRPr="0094183F" w14:paraId="4D9EA93C" w14:textId="77777777" w:rsidTr="00AE5CD9">
        <w:trPr>
          <w:trHeight w:val="288"/>
        </w:trPr>
        <w:tc>
          <w:tcPr>
            <w:tcW w:w="557" w:type="dxa"/>
            <w:tcBorders>
              <w:top w:val="single" w:sz="4" w:space="0" w:color="auto"/>
              <w:left w:val="single" w:sz="4" w:space="0" w:color="auto"/>
            </w:tcBorders>
            <w:shd w:val="clear" w:color="auto" w:fill="FFFFFF"/>
            <w:vAlign w:val="bottom"/>
          </w:tcPr>
          <w:p w14:paraId="26516925"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center"/>
          </w:tcPr>
          <w:p w14:paraId="1C3B6A97" w14:textId="77777777" w:rsidR="00405679" w:rsidRPr="0094183F" w:rsidRDefault="00405679" w:rsidP="000576CB">
            <w:pPr>
              <w:rPr>
                <w:sz w:val="22"/>
                <w:szCs w:val="22"/>
              </w:rPr>
            </w:pPr>
            <w:r w:rsidRPr="0094183F">
              <w:rPr>
                <w:sz w:val="22"/>
                <w:szCs w:val="22"/>
              </w:rPr>
              <w:t>Пластмассы</w:t>
            </w:r>
          </w:p>
        </w:tc>
        <w:tc>
          <w:tcPr>
            <w:tcW w:w="992" w:type="dxa"/>
            <w:tcBorders>
              <w:top w:val="single" w:sz="4" w:space="0" w:color="auto"/>
              <w:left w:val="single" w:sz="4" w:space="0" w:color="auto"/>
            </w:tcBorders>
            <w:shd w:val="clear" w:color="auto" w:fill="FFFFFF"/>
            <w:vAlign w:val="center"/>
          </w:tcPr>
          <w:p w14:paraId="2E74D489"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530A4FA7" w14:textId="77777777" w:rsidR="00405679" w:rsidRPr="0094183F" w:rsidRDefault="00405679" w:rsidP="000576CB">
            <w:pPr>
              <w:rPr>
                <w:sz w:val="22"/>
                <w:szCs w:val="22"/>
              </w:rPr>
            </w:pPr>
            <w:r w:rsidRPr="0094183F">
              <w:rPr>
                <w:sz w:val="22"/>
                <w:szCs w:val="22"/>
              </w:rPr>
              <w:t>1</w:t>
            </w:r>
          </w:p>
        </w:tc>
      </w:tr>
      <w:tr w:rsidR="00405679" w:rsidRPr="0094183F" w14:paraId="75B1C739" w14:textId="77777777" w:rsidTr="00AE5CD9">
        <w:trPr>
          <w:trHeight w:val="283"/>
        </w:trPr>
        <w:tc>
          <w:tcPr>
            <w:tcW w:w="557" w:type="dxa"/>
            <w:tcBorders>
              <w:top w:val="single" w:sz="4" w:space="0" w:color="auto"/>
              <w:left w:val="single" w:sz="4" w:space="0" w:color="auto"/>
            </w:tcBorders>
            <w:shd w:val="clear" w:color="auto" w:fill="FFFFFF"/>
            <w:vAlign w:val="bottom"/>
          </w:tcPr>
          <w:p w14:paraId="5ACF4E65"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5DFF4C3C" w14:textId="77777777" w:rsidR="00405679" w:rsidRPr="0094183F" w:rsidRDefault="00405679" w:rsidP="000576CB">
            <w:pPr>
              <w:rPr>
                <w:sz w:val="22"/>
                <w:szCs w:val="22"/>
              </w:rPr>
            </w:pPr>
            <w:r w:rsidRPr="0094183F">
              <w:rPr>
                <w:sz w:val="22"/>
                <w:szCs w:val="22"/>
              </w:rPr>
              <w:t>Стекло</w:t>
            </w:r>
          </w:p>
        </w:tc>
        <w:tc>
          <w:tcPr>
            <w:tcW w:w="992" w:type="dxa"/>
            <w:tcBorders>
              <w:top w:val="single" w:sz="4" w:space="0" w:color="auto"/>
              <w:left w:val="single" w:sz="4" w:space="0" w:color="auto"/>
            </w:tcBorders>
            <w:shd w:val="clear" w:color="auto" w:fill="FFFFFF"/>
            <w:vAlign w:val="bottom"/>
          </w:tcPr>
          <w:p w14:paraId="261C87F2"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2F9802D7" w14:textId="77777777" w:rsidR="00405679" w:rsidRPr="0094183F" w:rsidRDefault="00405679" w:rsidP="000576CB">
            <w:pPr>
              <w:rPr>
                <w:sz w:val="22"/>
                <w:szCs w:val="22"/>
              </w:rPr>
            </w:pPr>
            <w:r w:rsidRPr="0094183F">
              <w:rPr>
                <w:sz w:val="22"/>
                <w:szCs w:val="22"/>
              </w:rPr>
              <w:t>1</w:t>
            </w:r>
          </w:p>
        </w:tc>
      </w:tr>
      <w:tr w:rsidR="00405679" w:rsidRPr="0094183F" w14:paraId="27595524" w14:textId="77777777" w:rsidTr="00AE5CD9">
        <w:trPr>
          <w:trHeight w:val="288"/>
        </w:trPr>
        <w:tc>
          <w:tcPr>
            <w:tcW w:w="557" w:type="dxa"/>
            <w:tcBorders>
              <w:top w:val="single" w:sz="4" w:space="0" w:color="auto"/>
              <w:left w:val="single" w:sz="4" w:space="0" w:color="auto"/>
            </w:tcBorders>
            <w:shd w:val="clear" w:color="auto" w:fill="FFFFFF"/>
            <w:vAlign w:val="bottom"/>
          </w:tcPr>
          <w:p w14:paraId="4034BCBC"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423948D8" w14:textId="77777777" w:rsidR="00405679" w:rsidRPr="0094183F" w:rsidRDefault="00405679" w:rsidP="000576CB">
            <w:pPr>
              <w:rPr>
                <w:sz w:val="22"/>
                <w:szCs w:val="22"/>
              </w:rPr>
            </w:pPr>
            <w:r w:rsidRPr="0094183F">
              <w:rPr>
                <w:sz w:val="22"/>
                <w:szCs w:val="22"/>
              </w:rPr>
              <w:t>Топливо</w:t>
            </w:r>
          </w:p>
        </w:tc>
        <w:tc>
          <w:tcPr>
            <w:tcW w:w="992" w:type="dxa"/>
            <w:tcBorders>
              <w:top w:val="single" w:sz="4" w:space="0" w:color="auto"/>
              <w:left w:val="single" w:sz="4" w:space="0" w:color="auto"/>
            </w:tcBorders>
            <w:shd w:val="clear" w:color="auto" w:fill="FFFFFF"/>
            <w:vAlign w:val="bottom"/>
          </w:tcPr>
          <w:p w14:paraId="2AAC6A6D"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337B96EA" w14:textId="77777777" w:rsidR="00405679" w:rsidRPr="0094183F" w:rsidRDefault="00405679" w:rsidP="000576CB">
            <w:pPr>
              <w:rPr>
                <w:sz w:val="22"/>
                <w:szCs w:val="22"/>
              </w:rPr>
            </w:pPr>
            <w:r w:rsidRPr="0094183F">
              <w:rPr>
                <w:sz w:val="22"/>
                <w:szCs w:val="22"/>
              </w:rPr>
              <w:t>1</w:t>
            </w:r>
          </w:p>
        </w:tc>
      </w:tr>
      <w:tr w:rsidR="00405679" w:rsidRPr="0094183F" w14:paraId="6F90A581" w14:textId="77777777" w:rsidTr="00AE5CD9">
        <w:trPr>
          <w:trHeight w:val="283"/>
        </w:trPr>
        <w:tc>
          <w:tcPr>
            <w:tcW w:w="557" w:type="dxa"/>
            <w:tcBorders>
              <w:top w:val="single" w:sz="4" w:space="0" w:color="auto"/>
              <w:left w:val="single" w:sz="4" w:space="0" w:color="auto"/>
            </w:tcBorders>
            <w:shd w:val="clear" w:color="auto" w:fill="FFFFFF"/>
            <w:vAlign w:val="bottom"/>
          </w:tcPr>
          <w:p w14:paraId="29242085"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6A004B02" w14:textId="77777777" w:rsidR="00405679" w:rsidRPr="0094183F" w:rsidRDefault="00405679" w:rsidP="000576CB">
            <w:pPr>
              <w:rPr>
                <w:sz w:val="22"/>
                <w:szCs w:val="22"/>
              </w:rPr>
            </w:pPr>
            <w:r w:rsidRPr="0094183F">
              <w:rPr>
                <w:sz w:val="22"/>
                <w:szCs w:val="22"/>
              </w:rPr>
              <w:t>Чугун и сталь</w:t>
            </w:r>
          </w:p>
        </w:tc>
        <w:tc>
          <w:tcPr>
            <w:tcW w:w="992" w:type="dxa"/>
            <w:tcBorders>
              <w:top w:val="single" w:sz="4" w:space="0" w:color="auto"/>
              <w:left w:val="single" w:sz="4" w:space="0" w:color="auto"/>
            </w:tcBorders>
            <w:shd w:val="clear" w:color="auto" w:fill="FFFFFF"/>
            <w:vAlign w:val="bottom"/>
          </w:tcPr>
          <w:p w14:paraId="284A6A83"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49E4F4D0" w14:textId="77777777" w:rsidR="00405679" w:rsidRPr="0094183F" w:rsidRDefault="00405679" w:rsidP="000576CB">
            <w:pPr>
              <w:rPr>
                <w:sz w:val="22"/>
                <w:szCs w:val="22"/>
              </w:rPr>
            </w:pPr>
            <w:r w:rsidRPr="0094183F">
              <w:rPr>
                <w:sz w:val="22"/>
                <w:szCs w:val="22"/>
              </w:rPr>
              <w:t>1</w:t>
            </w:r>
          </w:p>
        </w:tc>
      </w:tr>
      <w:tr w:rsidR="00405679" w:rsidRPr="0094183F" w14:paraId="7F8576A1" w14:textId="77777777" w:rsidTr="00AE5CD9">
        <w:trPr>
          <w:trHeight w:val="288"/>
        </w:trPr>
        <w:tc>
          <w:tcPr>
            <w:tcW w:w="557" w:type="dxa"/>
            <w:tcBorders>
              <w:top w:val="single" w:sz="4" w:space="0" w:color="auto"/>
              <w:left w:val="single" w:sz="4" w:space="0" w:color="auto"/>
            </w:tcBorders>
            <w:shd w:val="clear" w:color="auto" w:fill="FFFFFF"/>
            <w:vAlign w:val="bottom"/>
          </w:tcPr>
          <w:p w14:paraId="1B2A2CD1"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3C061795" w14:textId="77777777" w:rsidR="00405679" w:rsidRPr="0094183F" w:rsidRDefault="00405679" w:rsidP="000576CB">
            <w:pPr>
              <w:rPr>
                <w:sz w:val="22"/>
                <w:szCs w:val="22"/>
              </w:rPr>
            </w:pPr>
            <w:r w:rsidRPr="0094183F">
              <w:rPr>
                <w:sz w:val="22"/>
                <w:szCs w:val="22"/>
              </w:rPr>
              <w:t>Шкала твердости</w:t>
            </w:r>
          </w:p>
        </w:tc>
        <w:tc>
          <w:tcPr>
            <w:tcW w:w="992" w:type="dxa"/>
            <w:tcBorders>
              <w:top w:val="single" w:sz="4" w:space="0" w:color="auto"/>
              <w:left w:val="single" w:sz="4" w:space="0" w:color="auto"/>
            </w:tcBorders>
            <w:shd w:val="clear" w:color="auto" w:fill="FFFFFF"/>
            <w:vAlign w:val="bottom"/>
          </w:tcPr>
          <w:p w14:paraId="50C377CF"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75D82161" w14:textId="77777777" w:rsidR="00405679" w:rsidRPr="0094183F" w:rsidRDefault="00405679" w:rsidP="000576CB">
            <w:pPr>
              <w:rPr>
                <w:sz w:val="22"/>
                <w:szCs w:val="22"/>
              </w:rPr>
            </w:pPr>
            <w:r w:rsidRPr="0094183F">
              <w:rPr>
                <w:sz w:val="22"/>
                <w:szCs w:val="22"/>
              </w:rPr>
              <w:t>2</w:t>
            </w:r>
          </w:p>
        </w:tc>
      </w:tr>
      <w:tr w:rsidR="00405679" w:rsidRPr="0094183F" w14:paraId="293241BE" w14:textId="77777777" w:rsidTr="00AE5CD9">
        <w:trPr>
          <w:trHeight w:val="331"/>
        </w:trPr>
        <w:tc>
          <w:tcPr>
            <w:tcW w:w="9928" w:type="dxa"/>
            <w:gridSpan w:val="4"/>
            <w:tcBorders>
              <w:top w:val="single" w:sz="4" w:space="0" w:color="auto"/>
              <w:left w:val="single" w:sz="4" w:space="0" w:color="auto"/>
              <w:right w:val="single" w:sz="4" w:space="0" w:color="auto"/>
            </w:tcBorders>
            <w:shd w:val="clear" w:color="auto" w:fill="FFFFFF"/>
            <w:vAlign w:val="bottom"/>
          </w:tcPr>
          <w:p w14:paraId="3E24EA03" w14:textId="77777777" w:rsidR="00405679" w:rsidRPr="0094183F" w:rsidRDefault="00405679" w:rsidP="000576CB">
            <w:pPr>
              <w:jc w:val="center"/>
              <w:rPr>
                <w:b/>
                <w:i/>
                <w:sz w:val="22"/>
                <w:szCs w:val="22"/>
              </w:rPr>
            </w:pPr>
            <w:r w:rsidRPr="0094183F">
              <w:rPr>
                <w:b/>
                <w:i/>
                <w:sz w:val="22"/>
                <w:szCs w:val="22"/>
              </w:rPr>
              <w:t>Реактивы</w:t>
            </w:r>
          </w:p>
        </w:tc>
      </w:tr>
      <w:tr w:rsidR="00405679" w:rsidRPr="0094183F" w14:paraId="405BCFCF" w14:textId="77777777" w:rsidTr="00AE5CD9">
        <w:trPr>
          <w:trHeight w:val="283"/>
        </w:trPr>
        <w:tc>
          <w:tcPr>
            <w:tcW w:w="557" w:type="dxa"/>
            <w:tcBorders>
              <w:top w:val="single" w:sz="4" w:space="0" w:color="auto"/>
              <w:left w:val="single" w:sz="4" w:space="0" w:color="auto"/>
            </w:tcBorders>
            <w:shd w:val="clear" w:color="auto" w:fill="FFFFFF"/>
            <w:vAlign w:val="bottom"/>
          </w:tcPr>
          <w:p w14:paraId="0810E8E6"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BC36EFD" w14:textId="77777777" w:rsidR="00405679" w:rsidRPr="0094183F" w:rsidRDefault="00405679" w:rsidP="000576CB">
            <w:pPr>
              <w:rPr>
                <w:sz w:val="22"/>
                <w:szCs w:val="22"/>
              </w:rPr>
            </w:pPr>
            <w:r w:rsidRPr="0094183F">
              <w:rPr>
                <w:sz w:val="22"/>
                <w:szCs w:val="22"/>
              </w:rPr>
              <w:t>Набор "Кислоты"</w:t>
            </w:r>
          </w:p>
        </w:tc>
        <w:tc>
          <w:tcPr>
            <w:tcW w:w="992" w:type="dxa"/>
            <w:tcBorders>
              <w:top w:val="single" w:sz="4" w:space="0" w:color="auto"/>
              <w:left w:val="single" w:sz="4" w:space="0" w:color="auto"/>
            </w:tcBorders>
            <w:shd w:val="clear" w:color="auto" w:fill="FFFFFF"/>
            <w:vAlign w:val="bottom"/>
          </w:tcPr>
          <w:p w14:paraId="6385928F"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16547010" w14:textId="77777777" w:rsidR="00405679" w:rsidRPr="0094183F" w:rsidRDefault="00405679" w:rsidP="000576CB">
            <w:pPr>
              <w:rPr>
                <w:sz w:val="22"/>
                <w:szCs w:val="22"/>
              </w:rPr>
            </w:pPr>
            <w:r w:rsidRPr="0094183F">
              <w:rPr>
                <w:sz w:val="22"/>
                <w:szCs w:val="22"/>
              </w:rPr>
              <w:t>1</w:t>
            </w:r>
          </w:p>
        </w:tc>
      </w:tr>
      <w:tr w:rsidR="00405679" w:rsidRPr="0094183F" w14:paraId="0F346360" w14:textId="77777777" w:rsidTr="00AE5CD9">
        <w:trPr>
          <w:trHeight w:val="288"/>
        </w:trPr>
        <w:tc>
          <w:tcPr>
            <w:tcW w:w="557" w:type="dxa"/>
            <w:tcBorders>
              <w:top w:val="single" w:sz="4" w:space="0" w:color="auto"/>
              <w:left w:val="single" w:sz="4" w:space="0" w:color="auto"/>
            </w:tcBorders>
            <w:shd w:val="clear" w:color="auto" w:fill="FFFFFF"/>
            <w:vAlign w:val="bottom"/>
          </w:tcPr>
          <w:p w14:paraId="1D40024E"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3BA53677" w14:textId="77777777" w:rsidR="00405679" w:rsidRPr="0094183F" w:rsidRDefault="00405679" w:rsidP="000576CB">
            <w:pPr>
              <w:rPr>
                <w:sz w:val="22"/>
                <w:szCs w:val="22"/>
              </w:rPr>
            </w:pPr>
            <w:r w:rsidRPr="0094183F">
              <w:rPr>
                <w:sz w:val="22"/>
                <w:szCs w:val="22"/>
              </w:rPr>
              <w:t>Набор "Щелочи"</w:t>
            </w:r>
          </w:p>
        </w:tc>
        <w:tc>
          <w:tcPr>
            <w:tcW w:w="992" w:type="dxa"/>
            <w:tcBorders>
              <w:top w:val="single" w:sz="4" w:space="0" w:color="auto"/>
              <w:left w:val="single" w:sz="4" w:space="0" w:color="auto"/>
            </w:tcBorders>
            <w:shd w:val="clear" w:color="auto" w:fill="FFFFFF"/>
            <w:vAlign w:val="bottom"/>
          </w:tcPr>
          <w:p w14:paraId="4C273BB0"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18299B38" w14:textId="77777777" w:rsidR="00405679" w:rsidRPr="0094183F" w:rsidRDefault="00405679" w:rsidP="000576CB">
            <w:pPr>
              <w:rPr>
                <w:sz w:val="22"/>
                <w:szCs w:val="22"/>
              </w:rPr>
            </w:pPr>
            <w:r w:rsidRPr="0094183F">
              <w:rPr>
                <w:sz w:val="22"/>
                <w:szCs w:val="22"/>
              </w:rPr>
              <w:t>1</w:t>
            </w:r>
          </w:p>
        </w:tc>
      </w:tr>
      <w:tr w:rsidR="00405679" w:rsidRPr="0094183F" w14:paraId="1EC31777" w14:textId="77777777" w:rsidTr="00AE5CD9">
        <w:trPr>
          <w:trHeight w:val="298"/>
        </w:trPr>
        <w:tc>
          <w:tcPr>
            <w:tcW w:w="557" w:type="dxa"/>
            <w:tcBorders>
              <w:top w:val="single" w:sz="4" w:space="0" w:color="auto"/>
              <w:left w:val="single" w:sz="4" w:space="0" w:color="auto"/>
            </w:tcBorders>
            <w:shd w:val="clear" w:color="auto" w:fill="FFFFFF"/>
            <w:vAlign w:val="bottom"/>
          </w:tcPr>
          <w:p w14:paraId="67D51DE8"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75E94AC8" w14:textId="77777777" w:rsidR="00405679" w:rsidRPr="0094183F" w:rsidRDefault="00405679" w:rsidP="000576CB">
            <w:pPr>
              <w:rPr>
                <w:sz w:val="22"/>
                <w:szCs w:val="22"/>
              </w:rPr>
            </w:pPr>
            <w:r w:rsidRPr="0094183F">
              <w:rPr>
                <w:sz w:val="22"/>
                <w:szCs w:val="22"/>
              </w:rPr>
              <w:t>Набор "Образцы неорганических веществ"</w:t>
            </w:r>
          </w:p>
        </w:tc>
        <w:tc>
          <w:tcPr>
            <w:tcW w:w="992" w:type="dxa"/>
            <w:tcBorders>
              <w:top w:val="single" w:sz="4" w:space="0" w:color="auto"/>
              <w:left w:val="single" w:sz="4" w:space="0" w:color="auto"/>
            </w:tcBorders>
            <w:shd w:val="clear" w:color="auto" w:fill="FFFFFF"/>
            <w:vAlign w:val="bottom"/>
          </w:tcPr>
          <w:p w14:paraId="11E6E461"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61D40B51" w14:textId="77777777" w:rsidR="00405679" w:rsidRPr="0094183F" w:rsidRDefault="00405679" w:rsidP="000576CB">
            <w:pPr>
              <w:rPr>
                <w:sz w:val="22"/>
                <w:szCs w:val="22"/>
              </w:rPr>
            </w:pPr>
            <w:r w:rsidRPr="0094183F">
              <w:rPr>
                <w:sz w:val="22"/>
                <w:szCs w:val="22"/>
              </w:rPr>
              <w:t>1</w:t>
            </w:r>
          </w:p>
        </w:tc>
      </w:tr>
      <w:tr w:rsidR="00405679" w:rsidRPr="0094183F" w14:paraId="6C5A4EFE" w14:textId="77777777" w:rsidTr="00AE5CD9">
        <w:trPr>
          <w:trHeight w:val="283"/>
        </w:trPr>
        <w:tc>
          <w:tcPr>
            <w:tcW w:w="557" w:type="dxa"/>
            <w:tcBorders>
              <w:top w:val="single" w:sz="4" w:space="0" w:color="auto"/>
              <w:left w:val="single" w:sz="4" w:space="0" w:color="auto"/>
            </w:tcBorders>
            <w:shd w:val="clear" w:color="auto" w:fill="FFFFFF"/>
            <w:vAlign w:val="bottom"/>
          </w:tcPr>
          <w:p w14:paraId="3D67FF6E"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59BEF893" w14:textId="77777777" w:rsidR="00405679" w:rsidRPr="0094183F" w:rsidRDefault="00405679" w:rsidP="000576CB">
            <w:pPr>
              <w:rPr>
                <w:sz w:val="22"/>
                <w:szCs w:val="22"/>
              </w:rPr>
            </w:pPr>
            <w:r w:rsidRPr="0094183F">
              <w:rPr>
                <w:sz w:val="22"/>
                <w:szCs w:val="22"/>
              </w:rPr>
              <w:t>Набор "Соли для демонстрации опытов"</w:t>
            </w:r>
          </w:p>
        </w:tc>
        <w:tc>
          <w:tcPr>
            <w:tcW w:w="992" w:type="dxa"/>
            <w:tcBorders>
              <w:top w:val="single" w:sz="4" w:space="0" w:color="auto"/>
              <w:left w:val="single" w:sz="4" w:space="0" w:color="auto"/>
            </w:tcBorders>
            <w:shd w:val="clear" w:color="auto" w:fill="FFFFFF"/>
            <w:vAlign w:val="bottom"/>
          </w:tcPr>
          <w:p w14:paraId="0E530289"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21950129" w14:textId="77777777" w:rsidR="00405679" w:rsidRPr="0094183F" w:rsidRDefault="00405679" w:rsidP="000576CB">
            <w:pPr>
              <w:rPr>
                <w:sz w:val="22"/>
                <w:szCs w:val="22"/>
              </w:rPr>
            </w:pPr>
            <w:r w:rsidRPr="0094183F">
              <w:rPr>
                <w:sz w:val="22"/>
                <w:szCs w:val="22"/>
              </w:rPr>
              <w:t>1</w:t>
            </w:r>
          </w:p>
        </w:tc>
      </w:tr>
      <w:tr w:rsidR="00405679" w:rsidRPr="0094183F" w14:paraId="0A408F6D" w14:textId="77777777" w:rsidTr="00AE5CD9">
        <w:trPr>
          <w:trHeight w:val="326"/>
        </w:trPr>
        <w:tc>
          <w:tcPr>
            <w:tcW w:w="557" w:type="dxa"/>
            <w:tcBorders>
              <w:top w:val="single" w:sz="4" w:space="0" w:color="auto"/>
              <w:left w:val="single" w:sz="4" w:space="0" w:color="auto"/>
            </w:tcBorders>
            <w:shd w:val="clear" w:color="auto" w:fill="FFFFFF"/>
          </w:tcPr>
          <w:p w14:paraId="5F9562F4"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tcPr>
          <w:p w14:paraId="01020E13" w14:textId="77777777" w:rsidR="00405679" w:rsidRPr="0094183F" w:rsidRDefault="00405679" w:rsidP="000576CB">
            <w:pPr>
              <w:rPr>
                <w:sz w:val="22"/>
                <w:szCs w:val="22"/>
              </w:rPr>
            </w:pPr>
            <w:r w:rsidRPr="0094183F">
              <w:rPr>
                <w:sz w:val="22"/>
                <w:szCs w:val="22"/>
              </w:rPr>
              <w:t>Набор "Неорганические вещества для демонстрации опытов"</w:t>
            </w:r>
          </w:p>
        </w:tc>
        <w:tc>
          <w:tcPr>
            <w:tcW w:w="992" w:type="dxa"/>
            <w:tcBorders>
              <w:top w:val="single" w:sz="4" w:space="0" w:color="auto"/>
              <w:left w:val="single" w:sz="4" w:space="0" w:color="auto"/>
            </w:tcBorders>
            <w:shd w:val="clear" w:color="auto" w:fill="FFFFFF"/>
            <w:vAlign w:val="bottom"/>
          </w:tcPr>
          <w:p w14:paraId="46E2A3CD"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center"/>
          </w:tcPr>
          <w:p w14:paraId="7FB2D273" w14:textId="77777777" w:rsidR="00405679" w:rsidRPr="0094183F" w:rsidRDefault="00405679" w:rsidP="000576CB">
            <w:pPr>
              <w:rPr>
                <w:sz w:val="22"/>
                <w:szCs w:val="22"/>
              </w:rPr>
            </w:pPr>
            <w:r w:rsidRPr="0094183F">
              <w:rPr>
                <w:sz w:val="22"/>
                <w:szCs w:val="22"/>
              </w:rPr>
              <w:t>1</w:t>
            </w:r>
          </w:p>
        </w:tc>
      </w:tr>
      <w:tr w:rsidR="00405679" w:rsidRPr="0094183F" w14:paraId="320C17F5" w14:textId="77777777" w:rsidTr="00AE5CD9">
        <w:trPr>
          <w:trHeight w:val="293"/>
        </w:trPr>
        <w:tc>
          <w:tcPr>
            <w:tcW w:w="557" w:type="dxa"/>
            <w:tcBorders>
              <w:top w:val="single" w:sz="4" w:space="0" w:color="auto"/>
              <w:left w:val="single" w:sz="4" w:space="0" w:color="auto"/>
              <w:bottom w:val="single" w:sz="4" w:space="0" w:color="auto"/>
            </w:tcBorders>
            <w:shd w:val="clear" w:color="auto" w:fill="FFFFFF"/>
            <w:vAlign w:val="bottom"/>
          </w:tcPr>
          <w:p w14:paraId="69CAEFA2"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bottom w:val="single" w:sz="4" w:space="0" w:color="auto"/>
            </w:tcBorders>
            <w:shd w:val="clear" w:color="auto" w:fill="FFFFFF"/>
            <w:vAlign w:val="bottom"/>
          </w:tcPr>
          <w:p w14:paraId="29580C0B" w14:textId="77777777" w:rsidR="00405679" w:rsidRPr="0094183F" w:rsidRDefault="00405679" w:rsidP="000576CB">
            <w:pPr>
              <w:rPr>
                <w:sz w:val="22"/>
                <w:szCs w:val="22"/>
              </w:rPr>
            </w:pPr>
            <w:r w:rsidRPr="0094183F">
              <w:rPr>
                <w:sz w:val="22"/>
                <w:szCs w:val="22"/>
              </w:rPr>
              <w:t>Набор "Галогениды"</w:t>
            </w:r>
          </w:p>
        </w:tc>
        <w:tc>
          <w:tcPr>
            <w:tcW w:w="992" w:type="dxa"/>
            <w:tcBorders>
              <w:top w:val="single" w:sz="4" w:space="0" w:color="auto"/>
              <w:left w:val="single" w:sz="4" w:space="0" w:color="auto"/>
              <w:bottom w:val="single" w:sz="4" w:space="0" w:color="auto"/>
            </w:tcBorders>
            <w:shd w:val="clear" w:color="auto" w:fill="FFFFFF"/>
            <w:vAlign w:val="bottom"/>
          </w:tcPr>
          <w:p w14:paraId="31D2D4F1"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003FFE51" w14:textId="77777777" w:rsidR="00405679" w:rsidRPr="0094183F" w:rsidRDefault="00405679" w:rsidP="000576CB">
            <w:pPr>
              <w:rPr>
                <w:sz w:val="22"/>
                <w:szCs w:val="22"/>
              </w:rPr>
            </w:pPr>
            <w:r w:rsidRPr="0094183F">
              <w:rPr>
                <w:sz w:val="22"/>
                <w:szCs w:val="22"/>
              </w:rPr>
              <w:t>1</w:t>
            </w:r>
          </w:p>
        </w:tc>
      </w:tr>
      <w:tr w:rsidR="00405679" w:rsidRPr="0094183F" w14:paraId="32AD41F8" w14:textId="77777777" w:rsidTr="00AE5CD9">
        <w:trPr>
          <w:trHeight w:val="317"/>
        </w:trPr>
        <w:tc>
          <w:tcPr>
            <w:tcW w:w="557" w:type="dxa"/>
            <w:tcBorders>
              <w:top w:val="single" w:sz="4" w:space="0" w:color="auto"/>
              <w:left w:val="single" w:sz="4" w:space="0" w:color="auto"/>
            </w:tcBorders>
            <w:shd w:val="clear" w:color="auto" w:fill="FFFFFF"/>
            <w:vAlign w:val="bottom"/>
          </w:tcPr>
          <w:p w14:paraId="14FFE421"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37DF8AD9" w14:textId="77777777" w:rsidR="00405679" w:rsidRPr="0094183F" w:rsidRDefault="00405679" w:rsidP="000576CB">
            <w:pPr>
              <w:rPr>
                <w:sz w:val="22"/>
                <w:szCs w:val="22"/>
              </w:rPr>
            </w:pPr>
            <w:r w:rsidRPr="0094183F">
              <w:rPr>
                <w:sz w:val="22"/>
                <w:szCs w:val="22"/>
              </w:rPr>
              <w:t>Набор "Сульфаты, сульфиты, сульфиды"</w:t>
            </w:r>
          </w:p>
        </w:tc>
        <w:tc>
          <w:tcPr>
            <w:tcW w:w="992" w:type="dxa"/>
            <w:tcBorders>
              <w:top w:val="single" w:sz="4" w:space="0" w:color="auto"/>
              <w:left w:val="single" w:sz="4" w:space="0" w:color="auto"/>
            </w:tcBorders>
            <w:shd w:val="clear" w:color="auto" w:fill="FFFFFF"/>
            <w:vAlign w:val="bottom"/>
          </w:tcPr>
          <w:p w14:paraId="15DE7DE7"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1390BCF2" w14:textId="77777777" w:rsidR="00405679" w:rsidRPr="0094183F" w:rsidRDefault="00405679" w:rsidP="000576CB">
            <w:pPr>
              <w:rPr>
                <w:sz w:val="22"/>
                <w:szCs w:val="22"/>
              </w:rPr>
            </w:pPr>
            <w:r w:rsidRPr="0094183F">
              <w:rPr>
                <w:sz w:val="22"/>
                <w:szCs w:val="22"/>
              </w:rPr>
              <w:t>1</w:t>
            </w:r>
          </w:p>
        </w:tc>
      </w:tr>
      <w:tr w:rsidR="00405679" w:rsidRPr="0094183F" w14:paraId="57A1D15C" w14:textId="77777777" w:rsidTr="00AE5CD9">
        <w:trPr>
          <w:trHeight w:val="312"/>
        </w:trPr>
        <w:tc>
          <w:tcPr>
            <w:tcW w:w="557" w:type="dxa"/>
            <w:tcBorders>
              <w:top w:val="single" w:sz="4" w:space="0" w:color="auto"/>
              <w:left w:val="single" w:sz="4" w:space="0" w:color="auto"/>
            </w:tcBorders>
            <w:shd w:val="clear" w:color="auto" w:fill="FFFFFF"/>
            <w:vAlign w:val="bottom"/>
          </w:tcPr>
          <w:p w14:paraId="3BC88775"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17016E78" w14:textId="77777777" w:rsidR="00405679" w:rsidRPr="0094183F" w:rsidRDefault="00405679" w:rsidP="000576CB">
            <w:pPr>
              <w:rPr>
                <w:sz w:val="22"/>
                <w:szCs w:val="22"/>
              </w:rPr>
            </w:pPr>
            <w:r w:rsidRPr="0094183F">
              <w:rPr>
                <w:sz w:val="22"/>
                <w:szCs w:val="22"/>
              </w:rPr>
              <w:t>Набор “Хлориды”</w:t>
            </w:r>
          </w:p>
        </w:tc>
        <w:tc>
          <w:tcPr>
            <w:tcW w:w="992" w:type="dxa"/>
            <w:tcBorders>
              <w:top w:val="single" w:sz="4" w:space="0" w:color="auto"/>
              <w:left w:val="single" w:sz="4" w:space="0" w:color="auto"/>
            </w:tcBorders>
            <w:shd w:val="clear" w:color="auto" w:fill="FFFFFF"/>
            <w:vAlign w:val="bottom"/>
          </w:tcPr>
          <w:p w14:paraId="2CF7B8B4"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36759354" w14:textId="77777777" w:rsidR="00405679" w:rsidRPr="0094183F" w:rsidRDefault="00405679" w:rsidP="000576CB">
            <w:pPr>
              <w:rPr>
                <w:sz w:val="22"/>
                <w:szCs w:val="22"/>
              </w:rPr>
            </w:pPr>
            <w:r w:rsidRPr="0094183F">
              <w:rPr>
                <w:sz w:val="22"/>
                <w:szCs w:val="22"/>
              </w:rPr>
              <w:t>1</w:t>
            </w:r>
          </w:p>
        </w:tc>
      </w:tr>
      <w:tr w:rsidR="00405679" w:rsidRPr="0094183F" w14:paraId="2182A9A1" w14:textId="77777777" w:rsidTr="00AE5CD9">
        <w:trPr>
          <w:trHeight w:val="283"/>
        </w:trPr>
        <w:tc>
          <w:tcPr>
            <w:tcW w:w="557" w:type="dxa"/>
            <w:tcBorders>
              <w:top w:val="single" w:sz="4" w:space="0" w:color="auto"/>
              <w:left w:val="single" w:sz="4" w:space="0" w:color="auto"/>
            </w:tcBorders>
            <w:shd w:val="clear" w:color="auto" w:fill="FFFFFF"/>
            <w:vAlign w:val="bottom"/>
          </w:tcPr>
          <w:p w14:paraId="75E99A13"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1DC8BB13" w14:textId="77777777" w:rsidR="00405679" w:rsidRPr="0094183F" w:rsidRDefault="00405679" w:rsidP="000576CB">
            <w:pPr>
              <w:rPr>
                <w:sz w:val="22"/>
                <w:szCs w:val="22"/>
              </w:rPr>
            </w:pPr>
            <w:r w:rsidRPr="0094183F">
              <w:rPr>
                <w:sz w:val="22"/>
                <w:szCs w:val="22"/>
              </w:rPr>
              <w:t>Набор "Оксиды металлов"</w:t>
            </w:r>
          </w:p>
        </w:tc>
        <w:tc>
          <w:tcPr>
            <w:tcW w:w="992" w:type="dxa"/>
            <w:tcBorders>
              <w:top w:val="single" w:sz="4" w:space="0" w:color="auto"/>
              <w:left w:val="single" w:sz="4" w:space="0" w:color="auto"/>
            </w:tcBorders>
            <w:shd w:val="clear" w:color="auto" w:fill="FFFFFF"/>
            <w:vAlign w:val="bottom"/>
          </w:tcPr>
          <w:p w14:paraId="38BD783B"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57BA4F57" w14:textId="77777777" w:rsidR="00405679" w:rsidRPr="0094183F" w:rsidRDefault="00405679" w:rsidP="000576CB">
            <w:pPr>
              <w:rPr>
                <w:sz w:val="22"/>
                <w:szCs w:val="22"/>
              </w:rPr>
            </w:pPr>
            <w:r w:rsidRPr="0094183F">
              <w:rPr>
                <w:sz w:val="22"/>
                <w:szCs w:val="22"/>
              </w:rPr>
              <w:t>1</w:t>
            </w:r>
          </w:p>
        </w:tc>
      </w:tr>
      <w:tr w:rsidR="00405679" w:rsidRPr="0094183F" w14:paraId="637BDC97" w14:textId="77777777" w:rsidTr="00AE5CD9">
        <w:trPr>
          <w:trHeight w:val="288"/>
        </w:trPr>
        <w:tc>
          <w:tcPr>
            <w:tcW w:w="557" w:type="dxa"/>
            <w:tcBorders>
              <w:top w:val="single" w:sz="4" w:space="0" w:color="auto"/>
              <w:left w:val="single" w:sz="4" w:space="0" w:color="auto"/>
            </w:tcBorders>
            <w:shd w:val="clear" w:color="auto" w:fill="FFFFFF"/>
            <w:vAlign w:val="bottom"/>
          </w:tcPr>
          <w:p w14:paraId="2CB243FB"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4DE6BA64" w14:textId="77777777" w:rsidR="00405679" w:rsidRPr="0094183F" w:rsidRDefault="00405679" w:rsidP="000576CB">
            <w:pPr>
              <w:rPr>
                <w:sz w:val="22"/>
                <w:szCs w:val="22"/>
              </w:rPr>
            </w:pPr>
            <w:r w:rsidRPr="0094183F">
              <w:rPr>
                <w:sz w:val="22"/>
                <w:szCs w:val="22"/>
              </w:rPr>
              <w:t>Набор "Нитраты"</w:t>
            </w:r>
          </w:p>
        </w:tc>
        <w:tc>
          <w:tcPr>
            <w:tcW w:w="992" w:type="dxa"/>
            <w:tcBorders>
              <w:top w:val="single" w:sz="4" w:space="0" w:color="auto"/>
              <w:left w:val="single" w:sz="4" w:space="0" w:color="auto"/>
            </w:tcBorders>
            <w:shd w:val="clear" w:color="auto" w:fill="FFFFFF"/>
            <w:vAlign w:val="bottom"/>
          </w:tcPr>
          <w:p w14:paraId="27896FBD"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5E905E3B" w14:textId="77777777" w:rsidR="00405679" w:rsidRPr="0094183F" w:rsidRDefault="00405679" w:rsidP="000576CB">
            <w:pPr>
              <w:rPr>
                <w:sz w:val="22"/>
                <w:szCs w:val="22"/>
              </w:rPr>
            </w:pPr>
            <w:r w:rsidRPr="0094183F">
              <w:rPr>
                <w:sz w:val="22"/>
                <w:szCs w:val="22"/>
              </w:rPr>
              <w:t>1</w:t>
            </w:r>
          </w:p>
        </w:tc>
      </w:tr>
      <w:tr w:rsidR="00405679" w:rsidRPr="0094183F" w14:paraId="150D170A" w14:textId="77777777" w:rsidTr="00AE5CD9">
        <w:trPr>
          <w:trHeight w:val="283"/>
        </w:trPr>
        <w:tc>
          <w:tcPr>
            <w:tcW w:w="557" w:type="dxa"/>
            <w:tcBorders>
              <w:top w:val="single" w:sz="4" w:space="0" w:color="auto"/>
              <w:left w:val="single" w:sz="4" w:space="0" w:color="auto"/>
            </w:tcBorders>
            <w:shd w:val="clear" w:color="auto" w:fill="FFFFFF"/>
            <w:vAlign w:val="bottom"/>
          </w:tcPr>
          <w:p w14:paraId="21CA80EC"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70C09F12" w14:textId="77777777" w:rsidR="00405679" w:rsidRPr="0094183F" w:rsidRDefault="00405679" w:rsidP="000576CB">
            <w:pPr>
              <w:rPr>
                <w:sz w:val="22"/>
                <w:szCs w:val="22"/>
              </w:rPr>
            </w:pPr>
            <w:r w:rsidRPr="0094183F">
              <w:rPr>
                <w:sz w:val="22"/>
                <w:szCs w:val="22"/>
              </w:rPr>
              <w:t>Набор "Соединения хрома"</w:t>
            </w:r>
          </w:p>
        </w:tc>
        <w:tc>
          <w:tcPr>
            <w:tcW w:w="992" w:type="dxa"/>
            <w:tcBorders>
              <w:top w:val="single" w:sz="4" w:space="0" w:color="auto"/>
              <w:left w:val="single" w:sz="4" w:space="0" w:color="auto"/>
            </w:tcBorders>
            <w:shd w:val="clear" w:color="auto" w:fill="FFFFFF"/>
            <w:vAlign w:val="bottom"/>
          </w:tcPr>
          <w:p w14:paraId="28A35E5E"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1E67F41F" w14:textId="77777777" w:rsidR="00405679" w:rsidRPr="0094183F" w:rsidRDefault="00405679" w:rsidP="000576CB">
            <w:pPr>
              <w:rPr>
                <w:sz w:val="22"/>
                <w:szCs w:val="22"/>
              </w:rPr>
            </w:pPr>
            <w:r w:rsidRPr="0094183F">
              <w:rPr>
                <w:sz w:val="22"/>
                <w:szCs w:val="22"/>
              </w:rPr>
              <w:t>1</w:t>
            </w:r>
          </w:p>
        </w:tc>
      </w:tr>
      <w:tr w:rsidR="00405679" w:rsidRPr="0094183F" w14:paraId="6DA87823" w14:textId="77777777" w:rsidTr="00AE5CD9">
        <w:trPr>
          <w:trHeight w:val="288"/>
        </w:trPr>
        <w:tc>
          <w:tcPr>
            <w:tcW w:w="557" w:type="dxa"/>
            <w:tcBorders>
              <w:top w:val="single" w:sz="4" w:space="0" w:color="auto"/>
              <w:left w:val="single" w:sz="4" w:space="0" w:color="auto"/>
            </w:tcBorders>
            <w:shd w:val="clear" w:color="auto" w:fill="FFFFFF"/>
            <w:vAlign w:val="bottom"/>
          </w:tcPr>
          <w:p w14:paraId="3239A2F1"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682CB5E4" w14:textId="77777777" w:rsidR="00405679" w:rsidRPr="0094183F" w:rsidRDefault="00405679" w:rsidP="000576CB">
            <w:pPr>
              <w:rPr>
                <w:sz w:val="22"/>
                <w:szCs w:val="22"/>
              </w:rPr>
            </w:pPr>
            <w:r w:rsidRPr="0094183F">
              <w:rPr>
                <w:sz w:val="22"/>
                <w:szCs w:val="22"/>
              </w:rPr>
              <w:t>Набор "Соединения марганца"</w:t>
            </w:r>
          </w:p>
        </w:tc>
        <w:tc>
          <w:tcPr>
            <w:tcW w:w="992" w:type="dxa"/>
            <w:tcBorders>
              <w:top w:val="single" w:sz="4" w:space="0" w:color="auto"/>
              <w:left w:val="single" w:sz="4" w:space="0" w:color="auto"/>
            </w:tcBorders>
            <w:shd w:val="clear" w:color="auto" w:fill="FFFFFF"/>
            <w:vAlign w:val="bottom"/>
          </w:tcPr>
          <w:p w14:paraId="164ACA77"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4E45FA84" w14:textId="77777777" w:rsidR="00405679" w:rsidRPr="0094183F" w:rsidRDefault="00405679" w:rsidP="000576CB">
            <w:pPr>
              <w:rPr>
                <w:sz w:val="22"/>
                <w:szCs w:val="22"/>
              </w:rPr>
            </w:pPr>
            <w:r w:rsidRPr="0094183F">
              <w:rPr>
                <w:sz w:val="22"/>
                <w:szCs w:val="22"/>
              </w:rPr>
              <w:t>1</w:t>
            </w:r>
          </w:p>
        </w:tc>
      </w:tr>
      <w:tr w:rsidR="00405679" w:rsidRPr="0094183F" w14:paraId="2BC3CE67" w14:textId="77777777" w:rsidTr="00AE5CD9">
        <w:trPr>
          <w:trHeight w:val="288"/>
        </w:trPr>
        <w:tc>
          <w:tcPr>
            <w:tcW w:w="557" w:type="dxa"/>
            <w:tcBorders>
              <w:top w:val="single" w:sz="4" w:space="0" w:color="auto"/>
              <w:left w:val="single" w:sz="4" w:space="0" w:color="auto"/>
            </w:tcBorders>
            <w:shd w:val="clear" w:color="auto" w:fill="FFFFFF"/>
            <w:vAlign w:val="bottom"/>
          </w:tcPr>
          <w:p w14:paraId="7315BCEA"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23FD53EC" w14:textId="77777777" w:rsidR="00405679" w:rsidRPr="0094183F" w:rsidRDefault="00405679" w:rsidP="000576CB">
            <w:pPr>
              <w:rPr>
                <w:sz w:val="22"/>
                <w:szCs w:val="22"/>
              </w:rPr>
            </w:pPr>
            <w:r w:rsidRPr="0094183F">
              <w:rPr>
                <w:sz w:val="22"/>
                <w:szCs w:val="22"/>
              </w:rPr>
              <w:t>Набор "Простые вещества"</w:t>
            </w:r>
          </w:p>
        </w:tc>
        <w:tc>
          <w:tcPr>
            <w:tcW w:w="992" w:type="dxa"/>
            <w:tcBorders>
              <w:top w:val="single" w:sz="4" w:space="0" w:color="auto"/>
              <w:left w:val="single" w:sz="4" w:space="0" w:color="auto"/>
            </w:tcBorders>
            <w:shd w:val="clear" w:color="auto" w:fill="FFFFFF"/>
            <w:vAlign w:val="bottom"/>
          </w:tcPr>
          <w:p w14:paraId="48894266"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54C52FB3" w14:textId="77777777" w:rsidR="00405679" w:rsidRPr="0094183F" w:rsidRDefault="00405679" w:rsidP="000576CB">
            <w:pPr>
              <w:rPr>
                <w:sz w:val="22"/>
                <w:szCs w:val="22"/>
              </w:rPr>
            </w:pPr>
            <w:r w:rsidRPr="0094183F">
              <w:rPr>
                <w:sz w:val="22"/>
                <w:szCs w:val="22"/>
              </w:rPr>
              <w:t>1</w:t>
            </w:r>
          </w:p>
        </w:tc>
      </w:tr>
      <w:tr w:rsidR="00405679" w:rsidRPr="0094183F" w14:paraId="46DE5161" w14:textId="77777777" w:rsidTr="00AE5CD9">
        <w:trPr>
          <w:trHeight w:val="283"/>
        </w:trPr>
        <w:tc>
          <w:tcPr>
            <w:tcW w:w="557" w:type="dxa"/>
            <w:tcBorders>
              <w:top w:val="single" w:sz="4" w:space="0" w:color="auto"/>
              <w:left w:val="single" w:sz="4" w:space="0" w:color="auto"/>
            </w:tcBorders>
            <w:shd w:val="clear" w:color="auto" w:fill="FFFFFF"/>
            <w:vAlign w:val="bottom"/>
          </w:tcPr>
          <w:p w14:paraId="11D2203C"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452B56F8" w14:textId="77777777" w:rsidR="00405679" w:rsidRPr="0094183F" w:rsidRDefault="00405679" w:rsidP="000576CB">
            <w:pPr>
              <w:rPr>
                <w:sz w:val="22"/>
                <w:szCs w:val="22"/>
              </w:rPr>
            </w:pPr>
            <w:r w:rsidRPr="0094183F">
              <w:rPr>
                <w:sz w:val="22"/>
                <w:szCs w:val="22"/>
              </w:rPr>
              <w:t>Набор "Неорганические вещества"</w:t>
            </w:r>
          </w:p>
        </w:tc>
        <w:tc>
          <w:tcPr>
            <w:tcW w:w="992" w:type="dxa"/>
            <w:tcBorders>
              <w:top w:val="single" w:sz="4" w:space="0" w:color="auto"/>
              <w:left w:val="single" w:sz="4" w:space="0" w:color="auto"/>
            </w:tcBorders>
            <w:shd w:val="clear" w:color="auto" w:fill="FFFFFF"/>
            <w:vAlign w:val="bottom"/>
          </w:tcPr>
          <w:p w14:paraId="2AB43246"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5DF97A86" w14:textId="77777777" w:rsidR="00405679" w:rsidRPr="0094183F" w:rsidRDefault="00405679" w:rsidP="000576CB">
            <w:pPr>
              <w:rPr>
                <w:sz w:val="22"/>
                <w:szCs w:val="22"/>
              </w:rPr>
            </w:pPr>
            <w:r w:rsidRPr="0094183F">
              <w:rPr>
                <w:sz w:val="22"/>
                <w:szCs w:val="22"/>
              </w:rPr>
              <w:t>1</w:t>
            </w:r>
          </w:p>
        </w:tc>
      </w:tr>
      <w:tr w:rsidR="00405679" w:rsidRPr="0094183F" w14:paraId="71C62A14" w14:textId="77777777" w:rsidTr="00AE5CD9">
        <w:trPr>
          <w:trHeight w:val="288"/>
        </w:trPr>
        <w:tc>
          <w:tcPr>
            <w:tcW w:w="557" w:type="dxa"/>
            <w:tcBorders>
              <w:top w:val="single" w:sz="4" w:space="0" w:color="auto"/>
              <w:left w:val="single" w:sz="4" w:space="0" w:color="auto"/>
            </w:tcBorders>
            <w:shd w:val="clear" w:color="auto" w:fill="FFFFFF"/>
            <w:vAlign w:val="bottom"/>
          </w:tcPr>
          <w:p w14:paraId="59E4C2E3"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381577B3" w14:textId="77777777" w:rsidR="00405679" w:rsidRPr="0094183F" w:rsidRDefault="00405679" w:rsidP="000576CB">
            <w:pPr>
              <w:rPr>
                <w:sz w:val="22"/>
                <w:szCs w:val="22"/>
              </w:rPr>
            </w:pPr>
            <w:r w:rsidRPr="0094183F">
              <w:rPr>
                <w:sz w:val="22"/>
                <w:szCs w:val="22"/>
              </w:rPr>
              <w:t>Набор "Индикаторы"</w:t>
            </w:r>
          </w:p>
        </w:tc>
        <w:tc>
          <w:tcPr>
            <w:tcW w:w="992" w:type="dxa"/>
            <w:tcBorders>
              <w:top w:val="single" w:sz="4" w:space="0" w:color="auto"/>
              <w:left w:val="single" w:sz="4" w:space="0" w:color="auto"/>
            </w:tcBorders>
            <w:shd w:val="clear" w:color="auto" w:fill="FFFFFF"/>
            <w:vAlign w:val="bottom"/>
          </w:tcPr>
          <w:p w14:paraId="2A9DE3D2"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0639C84F" w14:textId="77777777" w:rsidR="00405679" w:rsidRPr="0094183F" w:rsidRDefault="00405679" w:rsidP="000576CB">
            <w:pPr>
              <w:rPr>
                <w:sz w:val="22"/>
                <w:szCs w:val="22"/>
              </w:rPr>
            </w:pPr>
            <w:r w:rsidRPr="0094183F">
              <w:rPr>
                <w:sz w:val="22"/>
                <w:szCs w:val="22"/>
              </w:rPr>
              <w:t>1</w:t>
            </w:r>
          </w:p>
        </w:tc>
      </w:tr>
      <w:tr w:rsidR="00405679" w:rsidRPr="0094183F" w14:paraId="41BBDB40" w14:textId="77777777" w:rsidTr="00AE5CD9">
        <w:trPr>
          <w:trHeight w:val="307"/>
        </w:trPr>
        <w:tc>
          <w:tcPr>
            <w:tcW w:w="557" w:type="dxa"/>
            <w:tcBorders>
              <w:top w:val="single" w:sz="4" w:space="0" w:color="auto"/>
              <w:left w:val="single" w:sz="4" w:space="0" w:color="auto"/>
            </w:tcBorders>
            <w:shd w:val="clear" w:color="auto" w:fill="FFFFFF"/>
            <w:vAlign w:val="bottom"/>
          </w:tcPr>
          <w:p w14:paraId="5A4947FC"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485B7F2A" w14:textId="77777777" w:rsidR="00405679" w:rsidRPr="0094183F" w:rsidRDefault="00405679" w:rsidP="000576CB">
            <w:pPr>
              <w:rPr>
                <w:sz w:val="22"/>
                <w:szCs w:val="22"/>
              </w:rPr>
            </w:pPr>
            <w:r w:rsidRPr="0094183F">
              <w:rPr>
                <w:sz w:val="22"/>
                <w:szCs w:val="22"/>
              </w:rPr>
              <w:t>Набор "Щелочные и щелочно-земельные металлы"</w:t>
            </w:r>
          </w:p>
        </w:tc>
        <w:tc>
          <w:tcPr>
            <w:tcW w:w="992" w:type="dxa"/>
            <w:tcBorders>
              <w:top w:val="single" w:sz="4" w:space="0" w:color="auto"/>
              <w:left w:val="single" w:sz="4" w:space="0" w:color="auto"/>
            </w:tcBorders>
            <w:shd w:val="clear" w:color="auto" w:fill="FFFFFF"/>
            <w:vAlign w:val="bottom"/>
          </w:tcPr>
          <w:p w14:paraId="792A4852" w14:textId="77777777" w:rsidR="00405679" w:rsidRPr="0094183F" w:rsidRDefault="00405679" w:rsidP="000576CB">
            <w:pPr>
              <w:rPr>
                <w:sz w:val="22"/>
                <w:szCs w:val="22"/>
              </w:rPr>
            </w:pPr>
            <w:r w:rsidRPr="0094183F">
              <w:rPr>
                <w:sz w:val="22"/>
                <w:szCs w:val="22"/>
              </w:rPr>
              <w:t>остатки</w:t>
            </w:r>
          </w:p>
        </w:tc>
        <w:tc>
          <w:tcPr>
            <w:tcW w:w="1701" w:type="dxa"/>
            <w:tcBorders>
              <w:top w:val="single" w:sz="4" w:space="0" w:color="auto"/>
              <w:left w:val="single" w:sz="4" w:space="0" w:color="auto"/>
              <w:right w:val="single" w:sz="4" w:space="0" w:color="auto"/>
            </w:tcBorders>
            <w:shd w:val="clear" w:color="auto" w:fill="FFFFFF"/>
            <w:vAlign w:val="bottom"/>
          </w:tcPr>
          <w:p w14:paraId="6625585D" w14:textId="77777777" w:rsidR="00405679" w:rsidRPr="0094183F" w:rsidRDefault="00405679" w:rsidP="000576CB">
            <w:pPr>
              <w:rPr>
                <w:sz w:val="22"/>
                <w:szCs w:val="22"/>
              </w:rPr>
            </w:pPr>
            <w:r w:rsidRPr="0094183F">
              <w:rPr>
                <w:sz w:val="22"/>
                <w:szCs w:val="22"/>
              </w:rPr>
              <w:t>1</w:t>
            </w:r>
          </w:p>
        </w:tc>
      </w:tr>
      <w:tr w:rsidR="00405679" w:rsidRPr="0094183F" w14:paraId="78A42A1A" w14:textId="77777777" w:rsidTr="00AE5CD9">
        <w:trPr>
          <w:trHeight w:val="331"/>
        </w:trPr>
        <w:tc>
          <w:tcPr>
            <w:tcW w:w="9928" w:type="dxa"/>
            <w:gridSpan w:val="4"/>
            <w:tcBorders>
              <w:top w:val="single" w:sz="4" w:space="0" w:color="auto"/>
              <w:left w:val="single" w:sz="4" w:space="0" w:color="auto"/>
              <w:right w:val="single" w:sz="4" w:space="0" w:color="auto"/>
            </w:tcBorders>
            <w:shd w:val="clear" w:color="auto" w:fill="FFFFFF"/>
            <w:vAlign w:val="bottom"/>
          </w:tcPr>
          <w:p w14:paraId="5ED6FC91" w14:textId="77777777" w:rsidR="00405679" w:rsidRPr="0094183F" w:rsidRDefault="00405679" w:rsidP="000576CB">
            <w:pPr>
              <w:jc w:val="center"/>
              <w:rPr>
                <w:b/>
                <w:i/>
                <w:sz w:val="22"/>
                <w:szCs w:val="22"/>
              </w:rPr>
            </w:pPr>
            <w:r w:rsidRPr="0094183F">
              <w:rPr>
                <w:b/>
                <w:i/>
                <w:sz w:val="22"/>
                <w:szCs w:val="22"/>
              </w:rPr>
              <w:t>Демонстрационные модели</w:t>
            </w:r>
          </w:p>
        </w:tc>
      </w:tr>
      <w:tr w:rsidR="00405679" w:rsidRPr="0094183F" w14:paraId="6CA113A3" w14:textId="77777777" w:rsidTr="00AE5CD9">
        <w:trPr>
          <w:trHeight w:val="288"/>
        </w:trPr>
        <w:tc>
          <w:tcPr>
            <w:tcW w:w="557" w:type="dxa"/>
            <w:tcBorders>
              <w:top w:val="single" w:sz="4" w:space="0" w:color="auto"/>
              <w:left w:val="single" w:sz="4" w:space="0" w:color="auto"/>
            </w:tcBorders>
            <w:shd w:val="clear" w:color="auto" w:fill="FFFFFF"/>
            <w:vAlign w:val="bottom"/>
          </w:tcPr>
          <w:p w14:paraId="4CF02912" w14:textId="77777777" w:rsidR="00405679" w:rsidRPr="0094183F" w:rsidRDefault="00405679" w:rsidP="000576CB">
            <w:pPr>
              <w:rPr>
                <w:sz w:val="22"/>
                <w:szCs w:val="22"/>
              </w:rPr>
            </w:pPr>
          </w:p>
        </w:tc>
        <w:tc>
          <w:tcPr>
            <w:tcW w:w="6678" w:type="dxa"/>
            <w:tcBorders>
              <w:top w:val="single" w:sz="4" w:space="0" w:color="auto"/>
              <w:left w:val="single" w:sz="4" w:space="0" w:color="auto"/>
            </w:tcBorders>
            <w:shd w:val="clear" w:color="auto" w:fill="FFFFFF"/>
            <w:vAlign w:val="bottom"/>
          </w:tcPr>
          <w:p w14:paraId="34647AAC" w14:textId="77777777" w:rsidR="00405679" w:rsidRPr="0094183F" w:rsidRDefault="00405679" w:rsidP="000576CB">
            <w:pPr>
              <w:rPr>
                <w:sz w:val="22"/>
                <w:szCs w:val="22"/>
              </w:rPr>
            </w:pPr>
            <w:r w:rsidRPr="0094183F">
              <w:rPr>
                <w:sz w:val="22"/>
                <w:szCs w:val="22"/>
              </w:rPr>
              <w:t>Модели кристаллических решеток, в составе:</w:t>
            </w:r>
          </w:p>
        </w:tc>
        <w:tc>
          <w:tcPr>
            <w:tcW w:w="992" w:type="dxa"/>
            <w:tcBorders>
              <w:top w:val="single" w:sz="4" w:space="0" w:color="auto"/>
              <w:left w:val="single" w:sz="4" w:space="0" w:color="auto"/>
            </w:tcBorders>
            <w:shd w:val="clear" w:color="auto" w:fill="FFFFFF"/>
            <w:vAlign w:val="bottom"/>
          </w:tcPr>
          <w:p w14:paraId="0DC2D7E1" w14:textId="77777777" w:rsidR="00405679" w:rsidRPr="0094183F" w:rsidRDefault="00405679" w:rsidP="000576CB">
            <w:pPr>
              <w:rPr>
                <w:sz w:val="22"/>
                <w:szCs w:val="22"/>
              </w:rPr>
            </w:pPr>
            <w:r w:rsidRPr="0094183F">
              <w:rPr>
                <w:sz w:val="22"/>
                <w:szCs w:val="22"/>
              </w:rPr>
              <w:t>компл.</w:t>
            </w:r>
          </w:p>
        </w:tc>
        <w:tc>
          <w:tcPr>
            <w:tcW w:w="1701" w:type="dxa"/>
            <w:tcBorders>
              <w:top w:val="single" w:sz="4" w:space="0" w:color="auto"/>
              <w:left w:val="single" w:sz="4" w:space="0" w:color="auto"/>
              <w:right w:val="single" w:sz="4" w:space="0" w:color="auto"/>
            </w:tcBorders>
            <w:shd w:val="clear" w:color="auto" w:fill="FFFFFF"/>
          </w:tcPr>
          <w:p w14:paraId="06E0797B" w14:textId="77777777" w:rsidR="00405679" w:rsidRPr="0094183F" w:rsidRDefault="00405679" w:rsidP="000576CB">
            <w:pPr>
              <w:rPr>
                <w:sz w:val="22"/>
                <w:szCs w:val="22"/>
              </w:rPr>
            </w:pPr>
          </w:p>
        </w:tc>
      </w:tr>
      <w:tr w:rsidR="00405679" w:rsidRPr="0094183F" w14:paraId="092AF375" w14:textId="77777777" w:rsidTr="00AE5CD9">
        <w:trPr>
          <w:trHeight w:val="288"/>
        </w:trPr>
        <w:tc>
          <w:tcPr>
            <w:tcW w:w="557" w:type="dxa"/>
            <w:tcBorders>
              <w:top w:val="single" w:sz="4" w:space="0" w:color="auto"/>
              <w:left w:val="single" w:sz="4" w:space="0" w:color="auto"/>
            </w:tcBorders>
            <w:shd w:val="clear" w:color="auto" w:fill="FFFFFF"/>
            <w:vAlign w:val="bottom"/>
          </w:tcPr>
          <w:p w14:paraId="7A7B37A4"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64129047" w14:textId="77777777" w:rsidR="00405679" w:rsidRPr="0094183F" w:rsidRDefault="00405679" w:rsidP="000576CB">
            <w:pPr>
              <w:rPr>
                <w:sz w:val="22"/>
                <w:szCs w:val="22"/>
              </w:rPr>
            </w:pPr>
            <w:r w:rsidRPr="0094183F">
              <w:rPr>
                <w:sz w:val="22"/>
                <w:szCs w:val="22"/>
              </w:rPr>
              <w:t>алмаз</w:t>
            </w:r>
          </w:p>
        </w:tc>
        <w:tc>
          <w:tcPr>
            <w:tcW w:w="992" w:type="dxa"/>
            <w:tcBorders>
              <w:top w:val="single" w:sz="4" w:space="0" w:color="auto"/>
              <w:left w:val="single" w:sz="4" w:space="0" w:color="auto"/>
            </w:tcBorders>
            <w:shd w:val="clear" w:color="auto" w:fill="FFFFFF"/>
            <w:vAlign w:val="bottom"/>
          </w:tcPr>
          <w:p w14:paraId="3735DDD1"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288B7597" w14:textId="77777777" w:rsidR="00405679" w:rsidRPr="0094183F" w:rsidRDefault="00405679" w:rsidP="000576CB">
            <w:pPr>
              <w:rPr>
                <w:sz w:val="22"/>
                <w:szCs w:val="22"/>
              </w:rPr>
            </w:pPr>
            <w:r w:rsidRPr="0094183F">
              <w:rPr>
                <w:sz w:val="22"/>
                <w:szCs w:val="22"/>
              </w:rPr>
              <w:t>1</w:t>
            </w:r>
          </w:p>
        </w:tc>
      </w:tr>
      <w:tr w:rsidR="00405679" w:rsidRPr="0094183F" w14:paraId="1408F12A" w14:textId="77777777" w:rsidTr="00AE5CD9">
        <w:trPr>
          <w:trHeight w:val="288"/>
        </w:trPr>
        <w:tc>
          <w:tcPr>
            <w:tcW w:w="557" w:type="dxa"/>
            <w:tcBorders>
              <w:top w:val="single" w:sz="4" w:space="0" w:color="auto"/>
              <w:left w:val="single" w:sz="4" w:space="0" w:color="auto"/>
            </w:tcBorders>
            <w:shd w:val="clear" w:color="auto" w:fill="FFFFFF"/>
            <w:vAlign w:val="bottom"/>
          </w:tcPr>
          <w:p w14:paraId="4FCA7B90"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25F315A9" w14:textId="77777777" w:rsidR="00405679" w:rsidRPr="0094183F" w:rsidRDefault="00405679" w:rsidP="000576CB">
            <w:pPr>
              <w:rPr>
                <w:sz w:val="22"/>
                <w:szCs w:val="22"/>
              </w:rPr>
            </w:pPr>
            <w:r w:rsidRPr="0094183F">
              <w:rPr>
                <w:sz w:val="22"/>
                <w:szCs w:val="22"/>
              </w:rPr>
              <w:t>графит</w:t>
            </w:r>
          </w:p>
        </w:tc>
        <w:tc>
          <w:tcPr>
            <w:tcW w:w="992" w:type="dxa"/>
            <w:tcBorders>
              <w:top w:val="single" w:sz="4" w:space="0" w:color="auto"/>
              <w:left w:val="single" w:sz="4" w:space="0" w:color="auto"/>
            </w:tcBorders>
            <w:shd w:val="clear" w:color="auto" w:fill="FFFFFF"/>
            <w:vAlign w:val="bottom"/>
          </w:tcPr>
          <w:p w14:paraId="7992BFC5"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0DD3DE6F" w14:textId="77777777" w:rsidR="00405679" w:rsidRPr="0094183F" w:rsidRDefault="00405679" w:rsidP="000576CB">
            <w:pPr>
              <w:rPr>
                <w:sz w:val="22"/>
                <w:szCs w:val="22"/>
              </w:rPr>
            </w:pPr>
            <w:r w:rsidRPr="0094183F">
              <w:rPr>
                <w:sz w:val="22"/>
                <w:szCs w:val="22"/>
              </w:rPr>
              <w:t>1</w:t>
            </w:r>
          </w:p>
        </w:tc>
      </w:tr>
      <w:tr w:rsidR="00405679" w:rsidRPr="0094183F" w14:paraId="0C348114" w14:textId="77777777" w:rsidTr="00AE5CD9">
        <w:trPr>
          <w:trHeight w:val="293"/>
        </w:trPr>
        <w:tc>
          <w:tcPr>
            <w:tcW w:w="557" w:type="dxa"/>
            <w:tcBorders>
              <w:top w:val="single" w:sz="4" w:space="0" w:color="auto"/>
              <w:left w:val="single" w:sz="4" w:space="0" w:color="auto"/>
            </w:tcBorders>
            <w:shd w:val="clear" w:color="auto" w:fill="FFFFFF"/>
            <w:vAlign w:val="bottom"/>
          </w:tcPr>
          <w:p w14:paraId="36188B82"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66ACDD5B" w14:textId="77777777" w:rsidR="00405679" w:rsidRPr="0094183F" w:rsidRDefault="00405679" w:rsidP="000576CB">
            <w:pPr>
              <w:rPr>
                <w:sz w:val="22"/>
                <w:szCs w:val="22"/>
              </w:rPr>
            </w:pPr>
            <w:r w:rsidRPr="0094183F">
              <w:rPr>
                <w:sz w:val="22"/>
                <w:szCs w:val="22"/>
              </w:rPr>
              <w:t>медь</w:t>
            </w:r>
          </w:p>
        </w:tc>
        <w:tc>
          <w:tcPr>
            <w:tcW w:w="992" w:type="dxa"/>
            <w:tcBorders>
              <w:top w:val="single" w:sz="4" w:space="0" w:color="auto"/>
              <w:left w:val="single" w:sz="4" w:space="0" w:color="auto"/>
            </w:tcBorders>
            <w:shd w:val="clear" w:color="auto" w:fill="FFFFFF"/>
            <w:vAlign w:val="bottom"/>
          </w:tcPr>
          <w:p w14:paraId="10B4D1D0"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03E1E5AB" w14:textId="77777777" w:rsidR="00405679" w:rsidRPr="0094183F" w:rsidRDefault="00405679" w:rsidP="000576CB">
            <w:pPr>
              <w:rPr>
                <w:sz w:val="22"/>
                <w:szCs w:val="22"/>
              </w:rPr>
            </w:pPr>
            <w:r w:rsidRPr="0094183F">
              <w:rPr>
                <w:sz w:val="22"/>
                <w:szCs w:val="22"/>
              </w:rPr>
              <w:t>1</w:t>
            </w:r>
          </w:p>
        </w:tc>
      </w:tr>
      <w:tr w:rsidR="00405679" w:rsidRPr="0094183F" w14:paraId="6992CA0B" w14:textId="77777777" w:rsidTr="00AE5CD9">
        <w:trPr>
          <w:trHeight w:val="293"/>
        </w:trPr>
        <w:tc>
          <w:tcPr>
            <w:tcW w:w="557" w:type="dxa"/>
            <w:tcBorders>
              <w:top w:val="single" w:sz="4" w:space="0" w:color="auto"/>
              <w:left w:val="single" w:sz="4" w:space="0" w:color="auto"/>
            </w:tcBorders>
            <w:shd w:val="clear" w:color="auto" w:fill="FFFFFF"/>
            <w:vAlign w:val="bottom"/>
          </w:tcPr>
          <w:p w14:paraId="55489955"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5D2F2D24" w14:textId="77777777" w:rsidR="00405679" w:rsidRPr="0094183F" w:rsidRDefault="00405679" w:rsidP="000576CB">
            <w:pPr>
              <w:rPr>
                <w:sz w:val="22"/>
                <w:szCs w:val="22"/>
              </w:rPr>
            </w:pPr>
            <w:r w:rsidRPr="0094183F">
              <w:rPr>
                <w:sz w:val="22"/>
                <w:szCs w:val="22"/>
              </w:rPr>
              <w:t>поваренная соль</w:t>
            </w:r>
          </w:p>
        </w:tc>
        <w:tc>
          <w:tcPr>
            <w:tcW w:w="992" w:type="dxa"/>
            <w:tcBorders>
              <w:top w:val="single" w:sz="4" w:space="0" w:color="auto"/>
              <w:left w:val="single" w:sz="4" w:space="0" w:color="auto"/>
            </w:tcBorders>
            <w:shd w:val="clear" w:color="auto" w:fill="FFFFFF"/>
            <w:vAlign w:val="bottom"/>
          </w:tcPr>
          <w:p w14:paraId="75E3A10E"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38A69444" w14:textId="77777777" w:rsidR="00405679" w:rsidRPr="0094183F" w:rsidRDefault="00405679" w:rsidP="000576CB">
            <w:pPr>
              <w:rPr>
                <w:sz w:val="22"/>
                <w:szCs w:val="22"/>
              </w:rPr>
            </w:pPr>
            <w:r w:rsidRPr="0094183F">
              <w:rPr>
                <w:sz w:val="22"/>
                <w:szCs w:val="22"/>
              </w:rPr>
              <w:t>1</w:t>
            </w:r>
          </w:p>
        </w:tc>
      </w:tr>
      <w:tr w:rsidR="00405679" w:rsidRPr="0094183F" w14:paraId="1F75914E" w14:textId="77777777" w:rsidTr="00AE5CD9">
        <w:trPr>
          <w:trHeight w:val="293"/>
        </w:trPr>
        <w:tc>
          <w:tcPr>
            <w:tcW w:w="557" w:type="dxa"/>
            <w:tcBorders>
              <w:top w:val="single" w:sz="4" w:space="0" w:color="auto"/>
              <w:left w:val="single" w:sz="4" w:space="0" w:color="auto"/>
            </w:tcBorders>
            <w:shd w:val="clear" w:color="auto" w:fill="FFFFFF"/>
            <w:vAlign w:val="bottom"/>
          </w:tcPr>
          <w:p w14:paraId="3F5E03EE"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14C98593" w14:textId="77777777" w:rsidR="00405679" w:rsidRPr="0094183F" w:rsidRDefault="00405679" w:rsidP="000576CB">
            <w:pPr>
              <w:rPr>
                <w:sz w:val="22"/>
                <w:szCs w:val="22"/>
              </w:rPr>
            </w:pPr>
            <w:r w:rsidRPr="0094183F">
              <w:rPr>
                <w:sz w:val="22"/>
                <w:szCs w:val="22"/>
              </w:rPr>
              <w:t>диоксид углерода</w:t>
            </w:r>
          </w:p>
        </w:tc>
        <w:tc>
          <w:tcPr>
            <w:tcW w:w="992" w:type="dxa"/>
            <w:tcBorders>
              <w:top w:val="single" w:sz="4" w:space="0" w:color="auto"/>
              <w:left w:val="single" w:sz="4" w:space="0" w:color="auto"/>
            </w:tcBorders>
            <w:shd w:val="clear" w:color="auto" w:fill="FFFFFF"/>
            <w:vAlign w:val="bottom"/>
          </w:tcPr>
          <w:p w14:paraId="12161027"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73766109" w14:textId="77777777" w:rsidR="00405679" w:rsidRPr="0094183F" w:rsidRDefault="00405679" w:rsidP="000576CB">
            <w:pPr>
              <w:rPr>
                <w:sz w:val="22"/>
                <w:szCs w:val="22"/>
              </w:rPr>
            </w:pPr>
            <w:r w:rsidRPr="0094183F">
              <w:rPr>
                <w:sz w:val="22"/>
                <w:szCs w:val="22"/>
              </w:rPr>
              <w:t>1</w:t>
            </w:r>
          </w:p>
        </w:tc>
      </w:tr>
      <w:tr w:rsidR="00405679" w:rsidRPr="0094183F" w14:paraId="3D359926" w14:textId="77777777" w:rsidTr="00AE5CD9">
        <w:trPr>
          <w:trHeight w:val="293"/>
        </w:trPr>
        <w:tc>
          <w:tcPr>
            <w:tcW w:w="557" w:type="dxa"/>
            <w:tcBorders>
              <w:top w:val="single" w:sz="4" w:space="0" w:color="auto"/>
              <w:left w:val="single" w:sz="4" w:space="0" w:color="auto"/>
            </w:tcBorders>
            <w:shd w:val="clear" w:color="auto" w:fill="FFFFFF"/>
            <w:vAlign w:val="bottom"/>
          </w:tcPr>
          <w:p w14:paraId="7C541AB3"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41913C2A" w14:textId="77777777" w:rsidR="00405679" w:rsidRPr="0094183F" w:rsidRDefault="00405679" w:rsidP="000576CB">
            <w:pPr>
              <w:rPr>
                <w:sz w:val="22"/>
                <w:szCs w:val="22"/>
              </w:rPr>
            </w:pPr>
            <w:r w:rsidRPr="0094183F">
              <w:rPr>
                <w:sz w:val="22"/>
                <w:szCs w:val="22"/>
              </w:rPr>
              <w:t>Комплект моделей атомов для составления моделей молекул со стержнем</w:t>
            </w:r>
          </w:p>
        </w:tc>
        <w:tc>
          <w:tcPr>
            <w:tcW w:w="992" w:type="dxa"/>
            <w:tcBorders>
              <w:top w:val="single" w:sz="4" w:space="0" w:color="auto"/>
              <w:left w:val="single" w:sz="4" w:space="0" w:color="auto"/>
            </w:tcBorders>
            <w:shd w:val="clear" w:color="auto" w:fill="FFFFFF"/>
            <w:vAlign w:val="bottom"/>
          </w:tcPr>
          <w:p w14:paraId="7BBDE9E7" w14:textId="77777777" w:rsidR="00405679" w:rsidRPr="0094183F" w:rsidRDefault="00405679" w:rsidP="000576CB">
            <w:pPr>
              <w:rPr>
                <w:sz w:val="22"/>
                <w:szCs w:val="22"/>
              </w:rPr>
            </w:pPr>
            <w:r w:rsidRPr="0094183F">
              <w:rPr>
                <w:sz w:val="22"/>
                <w:szCs w:val="22"/>
              </w:rPr>
              <w:t>компл.</w:t>
            </w:r>
          </w:p>
        </w:tc>
        <w:tc>
          <w:tcPr>
            <w:tcW w:w="1701" w:type="dxa"/>
            <w:tcBorders>
              <w:top w:val="single" w:sz="4" w:space="0" w:color="auto"/>
              <w:left w:val="single" w:sz="4" w:space="0" w:color="auto"/>
              <w:right w:val="single" w:sz="4" w:space="0" w:color="auto"/>
            </w:tcBorders>
            <w:shd w:val="clear" w:color="auto" w:fill="FFFFFF"/>
            <w:vAlign w:val="bottom"/>
          </w:tcPr>
          <w:p w14:paraId="3FC32A2B" w14:textId="77777777" w:rsidR="00405679" w:rsidRPr="0094183F" w:rsidRDefault="00405679" w:rsidP="000576CB">
            <w:pPr>
              <w:rPr>
                <w:sz w:val="22"/>
                <w:szCs w:val="22"/>
              </w:rPr>
            </w:pPr>
            <w:r w:rsidRPr="0094183F">
              <w:rPr>
                <w:sz w:val="22"/>
                <w:szCs w:val="22"/>
              </w:rPr>
              <w:t>2</w:t>
            </w:r>
          </w:p>
        </w:tc>
      </w:tr>
      <w:tr w:rsidR="00405679" w:rsidRPr="0094183F" w14:paraId="165758A8" w14:textId="77777777" w:rsidTr="00AE5CD9">
        <w:trPr>
          <w:trHeight w:val="293"/>
        </w:trPr>
        <w:tc>
          <w:tcPr>
            <w:tcW w:w="557" w:type="dxa"/>
            <w:tcBorders>
              <w:top w:val="single" w:sz="4" w:space="0" w:color="auto"/>
              <w:left w:val="single" w:sz="4" w:space="0" w:color="auto"/>
            </w:tcBorders>
            <w:shd w:val="clear" w:color="auto" w:fill="FFFFFF"/>
            <w:vAlign w:val="bottom"/>
          </w:tcPr>
          <w:p w14:paraId="4C41255D"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7A434376" w14:textId="77777777" w:rsidR="00405679" w:rsidRPr="0094183F" w:rsidRDefault="00405679" w:rsidP="000576CB">
            <w:pPr>
              <w:rPr>
                <w:sz w:val="22"/>
                <w:szCs w:val="22"/>
              </w:rPr>
            </w:pPr>
            <w:r w:rsidRPr="0094183F">
              <w:rPr>
                <w:sz w:val="22"/>
                <w:szCs w:val="22"/>
              </w:rPr>
              <w:t>Набор для моделирования молекул органических и неорганических соединений</w:t>
            </w:r>
          </w:p>
        </w:tc>
        <w:tc>
          <w:tcPr>
            <w:tcW w:w="992" w:type="dxa"/>
            <w:tcBorders>
              <w:top w:val="single" w:sz="4" w:space="0" w:color="auto"/>
              <w:left w:val="single" w:sz="4" w:space="0" w:color="auto"/>
            </w:tcBorders>
            <w:shd w:val="clear" w:color="auto" w:fill="FFFFFF"/>
            <w:vAlign w:val="bottom"/>
          </w:tcPr>
          <w:p w14:paraId="01800E8A" w14:textId="77777777" w:rsidR="00405679" w:rsidRPr="0094183F" w:rsidRDefault="00405679" w:rsidP="000576CB">
            <w:pPr>
              <w:rPr>
                <w:sz w:val="22"/>
                <w:szCs w:val="22"/>
              </w:rPr>
            </w:pPr>
            <w:r w:rsidRPr="0094183F">
              <w:rPr>
                <w:sz w:val="22"/>
                <w:szCs w:val="22"/>
              </w:rPr>
              <w:t>набор</w:t>
            </w:r>
          </w:p>
        </w:tc>
        <w:tc>
          <w:tcPr>
            <w:tcW w:w="1701" w:type="dxa"/>
            <w:tcBorders>
              <w:top w:val="single" w:sz="4" w:space="0" w:color="auto"/>
              <w:left w:val="single" w:sz="4" w:space="0" w:color="auto"/>
              <w:right w:val="single" w:sz="4" w:space="0" w:color="auto"/>
            </w:tcBorders>
            <w:shd w:val="clear" w:color="auto" w:fill="FFFFFF"/>
            <w:vAlign w:val="bottom"/>
          </w:tcPr>
          <w:p w14:paraId="28BA8399" w14:textId="77777777" w:rsidR="00405679" w:rsidRPr="0094183F" w:rsidRDefault="00405679" w:rsidP="000576CB">
            <w:pPr>
              <w:rPr>
                <w:sz w:val="22"/>
                <w:szCs w:val="22"/>
              </w:rPr>
            </w:pPr>
            <w:r w:rsidRPr="0094183F">
              <w:rPr>
                <w:sz w:val="22"/>
                <w:szCs w:val="22"/>
              </w:rPr>
              <w:t>6</w:t>
            </w:r>
          </w:p>
        </w:tc>
      </w:tr>
      <w:tr w:rsidR="00405679" w:rsidRPr="0094183F" w14:paraId="0BEED251" w14:textId="77777777" w:rsidTr="00AE5CD9">
        <w:trPr>
          <w:trHeight w:val="562"/>
        </w:trPr>
        <w:tc>
          <w:tcPr>
            <w:tcW w:w="9928" w:type="dxa"/>
            <w:gridSpan w:val="4"/>
            <w:tcBorders>
              <w:top w:val="single" w:sz="4" w:space="0" w:color="auto"/>
              <w:left w:val="single" w:sz="4" w:space="0" w:color="auto"/>
              <w:right w:val="single" w:sz="4" w:space="0" w:color="auto"/>
            </w:tcBorders>
            <w:shd w:val="clear" w:color="auto" w:fill="FFFFFF"/>
          </w:tcPr>
          <w:p w14:paraId="2FF0DC5E" w14:textId="77777777" w:rsidR="00405679" w:rsidRPr="0094183F" w:rsidRDefault="00405679" w:rsidP="000576CB">
            <w:pPr>
              <w:jc w:val="center"/>
              <w:rPr>
                <w:sz w:val="22"/>
                <w:szCs w:val="22"/>
              </w:rPr>
            </w:pPr>
            <w:r w:rsidRPr="0094183F">
              <w:rPr>
                <w:sz w:val="22"/>
                <w:szCs w:val="22"/>
              </w:rPr>
              <w:t>ПРИБОРЫ, НАБОРЫ ПОСУДЫ И ЛАБОРАТОРНЫХ ПРИНАДЛЕЖНОСТЕЙ ДЛЯ</w:t>
            </w:r>
          </w:p>
          <w:p w14:paraId="4642CE3D" w14:textId="77777777" w:rsidR="00405679" w:rsidRPr="0094183F" w:rsidRDefault="00405679" w:rsidP="000576CB">
            <w:pPr>
              <w:jc w:val="center"/>
              <w:rPr>
                <w:b/>
                <w:sz w:val="22"/>
                <w:szCs w:val="22"/>
              </w:rPr>
            </w:pPr>
            <w:r w:rsidRPr="0094183F">
              <w:rPr>
                <w:sz w:val="22"/>
                <w:szCs w:val="22"/>
              </w:rPr>
              <w:t>ХИМИЧЕСКОГО ЭКСПЕРИМЕНТА</w:t>
            </w:r>
          </w:p>
        </w:tc>
      </w:tr>
      <w:tr w:rsidR="00405679" w:rsidRPr="0094183F" w14:paraId="01AE2246" w14:textId="77777777" w:rsidTr="00AE5CD9">
        <w:trPr>
          <w:trHeight w:val="331"/>
        </w:trPr>
        <w:tc>
          <w:tcPr>
            <w:tcW w:w="9928" w:type="dxa"/>
            <w:gridSpan w:val="4"/>
            <w:tcBorders>
              <w:top w:val="single" w:sz="4" w:space="0" w:color="auto"/>
              <w:left w:val="single" w:sz="4" w:space="0" w:color="auto"/>
              <w:right w:val="single" w:sz="4" w:space="0" w:color="auto"/>
            </w:tcBorders>
            <w:shd w:val="clear" w:color="auto" w:fill="FFFFFF"/>
            <w:vAlign w:val="bottom"/>
          </w:tcPr>
          <w:p w14:paraId="6407289E" w14:textId="77777777" w:rsidR="00405679" w:rsidRPr="0094183F" w:rsidRDefault="00405679" w:rsidP="000576CB">
            <w:pPr>
              <w:jc w:val="center"/>
              <w:rPr>
                <w:b/>
                <w:i/>
                <w:sz w:val="22"/>
                <w:szCs w:val="22"/>
              </w:rPr>
            </w:pPr>
            <w:r w:rsidRPr="0094183F">
              <w:rPr>
                <w:b/>
                <w:i/>
                <w:sz w:val="22"/>
                <w:szCs w:val="22"/>
              </w:rPr>
              <w:t>Общего назначения</w:t>
            </w:r>
          </w:p>
        </w:tc>
      </w:tr>
      <w:tr w:rsidR="00405679" w:rsidRPr="0094183F" w14:paraId="2B0E3B26" w14:textId="77777777" w:rsidTr="00AE5CD9">
        <w:trPr>
          <w:trHeight w:val="288"/>
        </w:trPr>
        <w:tc>
          <w:tcPr>
            <w:tcW w:w="557" w:type="dxa"/>
            <w:tcBorders>
              <w:top w:val="single" w:sz="4" w:space="0" w:color="auto"/>
              <w:left w:val="single" w:sz="4" w:space="0" w:color="auto"/>
            </w:tcBorders>
            <w:shd w:val="clear" w:color="auto" w:fill="FFFFFF"/>
            <w:vAlign w:val="bottom"/>
          </w:tcPr>
          <w:p w14:paraId="106587FD"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221E9D00" w14:textId="77777777" w:rsidR="00405679" w:rsidRPr="0094183F" w:rsidRDefault="00405679" w:rsidP="000576CB">
            <w:pPr>
              <w:rPr>
                <w:sz w:val="22"/>
                <w:szCs w:val="22"/>
              </w:rPr>
            </w:pPr>
            <w:r w:rsidRPr="0094183F">
              <w:rPr>
                <w:sz w:val="22"/>
                <w:szCs w:val="22"/>
              </w:rPr>
              <w:t>Баня комбинированная лабораторная</w:t>
            </w:r>
          </w:p>
        </w:tc>
        <w:tc>
          <w:tcPr>
            <w:tcW w:w="992" w:type="dxa"/>
            <w:tcBorders>
              <w:top w:val="single" w:sz="4" w:space="0" w:color="auto"/>
              <w:left w:val="single" w:sz="4" w:space="0" w:color="auto"/>
            </w:tcBorders>
            <w:shd w:val="clear" w:color="auto" w:fill="FFFFFF"/>
            <w:vAlign w:val="bottom"/>
          </w:tcPr>
          <w:p w14:paraId="0B79DA4D"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5CB87285" w14:textId="77777777" w:rsidR="00405679" w:rsidRPr="0094183F" w:rsidRDefault="00405679" w:rsidP="000576CB">
            <w:pPr>
              <w:rPr>
                <w:sz w:val="22"/>
                <w:szCs w:val="22"/>
              </w:rPr>
            </w:pPr>
            <w:r w:rsidRPr="0094183F">
              <w:rPr>
                <w:sz w:val="22"/>
                <w:szCs w:val="22"/>
              </w:rPr>
              <w:t>2</w:t>
            </w:r>
          </w:p>
        </w:tc>
      </w:tr>
      <w:tr w:rsidR="00405679" w:rsidRPr="0094183F" w14:paraId="557520CF" w14:textId="77777777" w:rsidTr="00AE5CD9">
        <w:trPr>
          <w:trHeight w:val="283"/>
        </w:trPr>
        <w:tc>
          <w:tcPr>
            <w:tcW w:w="557" w:type="dxa"/>
            <w:tcBorders>
              <w:top w:val="single" w:sz="4" w:space="0" w:color="auto"/>
              <w:left w:val="single" w:sz="4" w:space="0" w:color="auto"/>
            </w:tcBorders>
            <w:shd w:val="clear" w:color="auto" w:fill="FFFFFF"/>
            <w:vAlign w:val="bottom"/>
          </w:tcPr>
          <w:p w14:paraId="5BFFEAAF"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3DB192A" w14:textId="77777777" w:rsidR="00405679" w:rsidRPr="0094183F" w:rsidRDefault="00405679" w:rsidP="000576CB">
            <w:pPr>
              <w:rPr>
                <w:sz w:val="22"/>
                <w:szCs w:val="22"/>
              </w:rPr>
            </w:pPr>
            <w:r w:rsidRPr="0094183F">
              <w:rPr>
                <w:sz w:val="22"/>
                <w:szCs w:val="22"/>
              </w:rPr>
              <w:t>Весы технические с разновесами</w:t>
            </w:r>
          </w:p>
        </w:tc>
        <w:tc>
          <w:tcPr>
            <w:tcW w:w="992" w:type="dxa"/>
            <w:tcBorders>
              <w:top w:val="single" w:sz="4" w:space="0" w:color="auto"/>
              <w:left w:val="single" w:sz="4" w:space="0" w:color="auto"/>
            </w:tcBorders>
            <w:shd w:val="clear" w:color="auto" w:fill="FFFFFF"/>
            <w:vAlign w:val="bottom"/>
          </w:tcPr>
          <w:p w14:paraId="07610EB8"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317E4DA2" w14:textId="77777777" w:rsidR="00405679" w:rsidRPr="0094183F" w:rsidRDefault="00405679" w:rsidP="000576CB">
            <w:pPr>
              <w:rPr>
                <w:sz w:val="22"/>
                <w:szCs w:val="22"/>
              </w:rPr>
            </w:pPr>
            <w:r w:rsidRPr="0094183F">
              <w:rPr>
                <w:sz w:val="22"/>
                <w:szCs w:val="22"/>
              </w:rPr>
              <w:t>1</w:t>
            </w:r>
          </w:p>
        </w:tc>
      </w:tr>
      <w:tr w:rsidR="00405679" w:rsidRPr="0094183F" w14:paraId="3EE66DDA" w14:textId="77777777" w:rsidTr="00AE5CD9">
        <w:trPr>
          <w:trHeight w:val="288"/>
        </w:trPr>
        <w:tc>
          <w:tcPr>
            <w:tcW w:w="557" w:type="dxa"/>
            <w:tcBorders>
              <w:top w:val="single" w:sz="4" w:space="0" w:color="auto"/>
              <w:left w:val="single" w:sz="4" w:space="0" w:color="auto"/>
            </w:tcBorders>
            <w:shd w:val="clear" w:color="auto" w:fill="FFFFFF"/>
            <w:vAlign w:val="bottom"/>
          </w:tcPr>
          <w:p w14:paraId="097880B1"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6EEDB175" w14:textId="77777777" w:rsidR="00405679" w:rsidRPr="0094183F" w:rsidRDefault="00405679" w:rsidP="000576CB">
            <w:pPr>
              <w:rPr>
                <w:sz w:val="22"/>
                <w:szCs w:val="22"/>
              </w:rPr>
            </w:pPr>
            <w:r w:rsidRPr="0094183F">
              <w:rPr>
                <w:sz w:val="22"/>
                <w:szCs w:val="22"/>
              </w:rPr>
              <w:t xml:space="preserve">Весы электронные </w:t>
            </w:r>
          </w:p>
        </w:tc>
        <w:tc>
          <w:tcPr>
            <w:tcW w:w="992" w:type="dxa"/>
            <w:tcBorders>
              <w:top w:val="single" w:sz="4" w:space="0" w:color="auto"/>
              <w:left w:val="single" w:sz="4" w:space="0" w:color="auto"/>
            </w:tcBorders>
            <w:shd w:val="clear" w:color="auto" w:fill="FFFFFF"/>
            <w:vAlign w:val="bottom"/>
          </w:tcPr>
          <w:p w14:paraId="2FBDC752"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1E946B55" w14:textId="77777777" w:rsidR="00405679" w:rsidRPr="0094183F" w:rsidRDefault="00405679" w:rsidP="000576CB">
            <w:pPr>
              <w:rPr>
                <w:sz w:val="22"/>
                <w:szCs w:val="22"/>
              </w:rPr>
            </w:pPr>
            <w:r w:rsidRPr="0094183F">
              <w:rPr>
                <w:sz w:val="22"/>
                <w:szCs w:val="22"/>
              </w:rPr>
              <w:t>1</w:t>
            </w:r>
          </w:p>
        </w:tc>
      </w:tr>
      <w:tr w:rsidR="00405679" w:rsidRPr="0094183F" w14:paraId="60489F2C" w14:textId="77777777" w:rsidTr="00AE5CD9">
        <w:trPr>
          <w:trHeight w:val="288"/>
        </w:trPr>
        <w:tc>
          <w:tcPr>
            <w:tcW w:w="557" w:type="dxa"/>
            <w:tcBorders>
              <w:top w:val="single" w:sz="4" w:space="0" w:color="auto"/>
              <w:left w:val="single" w:sz="4" w:space="0" w:color="auto"/>
            </w:tcBorders>
            <w:shd w:val="clear" w:color="auto" w:fill="FFFFFF"/>
            <w:vAlign w:val="bottom"/>
          </w:tcPr>
          <w:p w14:paraId="29111319"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F1663D4" w14:textId="77777777" w:rsidR="00405679" w:rsidRPr="0094183F" w:rsidRDefault="00405679" w:rsidP="000576CB">
            <w:pPr>
              <w:rPr>
                <w:sz w:val="22"/>
                <w:szCs w:val="22"/>
              </w:rPr>
            </w:pPr>
            <w:r w:rsidRPr="0094183F">
              <w:rPr>
                <w:sz w:val="22"/>
                <w:szCs w:val="22"/>
              </w:rPr>
              <w:t>Эксикатор</w:t>
            </w:r>
          </w:p>
        </w:tc>
        <w:tc>
          <w:tcPr>
            <w:tcW w:w="992" w:type="dxa"/>
            <w:tcBorders>
              <w:top w:val="single" w:sz="4" w:space="0" w:color="auto"/>
              <w:left w:val="single" w:sz="4" w:space="0" w:color="auto"/>
            </w:tcBorders>
            <w:shd w:val="clear" w:color="auto" w:fill="FFFFFF"/>
            <w:vAlign w:val="bottom"/>
          </w:tcPr>
          <w:p w14:paraId="690062E7"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4EDF1C2C" w14:textId="77777777" w:rsidR="00405679" w:rsidRPr="0094183F" w:rsidRDefault="00405679" w:rsidP="000576CB">
            <w:pPr>
              <w:rPr>
                <w:sz w:val="22"/>
                <w:szCs w:val="22"/>
              </w:rPr>
            </w:pPr>
            <w:r w:rsidRPr="0094183F">
              <w:rPr>
                <w:sz w:val="22"/>
                <w:szCs w:val="22"/>
              </w:rPr>
              <w:t>1</w:t>
            </w:r>
          </w:p>
        </w:tc>
      </w:tr>
      <w:tr w:rsidR="00405679" w:rsidRPr="0094183F" w14:paraId="4417B9A9" w14:textId="77777777" w:rsidTr="00AE5CD9">
        <w:trPr>
          <w:trHeight w:val="283"/>
        </w:trPr>
        <w:tc>
          <w:tcPr>
            <w:tcW w:w="557" w:type="dxa"/>
            <w:tcBorders>
              <w:top w:val="single" w:sz="4" w:space="0" w:color="auto"/>
              <w:left w:val="single" w:sz="4" w:space="0" w:color="auto"/>
            </w:tcBorders>
            <w:shd w:val="clear" w:color="auto" w:fill="FFFFFF"/>
            <w:vAlign w:val="bottom"/>
          </w:tcPr>
          <w:p w14:paraId="5D0F36FF"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2BBDB093" w14:textId="77777777" w:rsidR="00405679" w:rsidRPr="0094183F" w:rsidRDefault="00405679" w:rsidP="000576CB">
            <w:pPr>
              <w:rPr>
                <w:sz w:val="22"/>
                <w:szCs w:val="22"/>
              </w:rPr>
            </w:pPr>
            <w:r w:rsidRPr="0094183F">
              <w:rPr>
                <w:sz w:val="22"/>
                <w:szCs w:val="22"/>
              </w:rPr>
              <w:t>Столик подъемный</w:t>
            </w:r>
          </w:p>
        </w:tc>
        <w:tc>
          <w:tcPr>
            <w:tcW w:w="992" w:type="dxa"/>
            <w:tcBorders>
              <w:top w:val="single" w:sz="4" w:space="0" w:color="auto"/>
              <w:left w:val="single" w:sz="4" w:space="0" w:color="auto"/>
            </w:tcBorders>
            <w:shd w:val="clear" w:color="auto" w:fill="FFFFFF"/>
            <w:vAlign w:val="bottom"/>
          </w:tcPr>
          <w:p w14:paraId="272BCC5F"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564C319A" w14:textId="77777777" w:rsidR="00405679" w:rsidRPr="0094183F" w:rsidRDefault="00405679" w:rsidP="000576CB">
            <w:pPr>
              <w:rPr>
                <w:sz w:val="22"/>
                <w:szCs w:val="22"/>
              </w:rPr>
            </w:pPr>
            <w:r w:rsidRPr="0094183F">
              <w:rPr>
                <w:sz w:val="22"/>
                <w:szCs w:val="22"/>
              </w:rPr>
              <w:t>1</w:t>
            </w:r>
          </w:p>
        </w:tc>
      </w:tr>
      <w:tr w:rsidR="00405679" w:rsidRPr="0094183F" w14:paraId="141F917E" w14:textId="77777777" w:rsidTr="00AE5CD9">
        <w:trPr>
          <w:trHeight w:val="288"/>
        </w:trPr>
        <w:tc>
          <w:tcPr>
            <w:tcW w:w="557" w:type="dxa"/>
            <w:tcBorders>
              <w:top w:val="single" w:sz="4" w:space="0" w:color="auto"/>
              <w:left w:val="single" w:sz="4" w:space="0" w:color="auto"/>
            </w:tcBorders>
            <w:shd w:val="clear" w:color="auto" w:fill="FFFFFF"/>
            <w:vAlign w:val="bottom"/>
          </w:tcPr>
          <w:p w14:paraId="5D3A64A1"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24336555" w14:textId="77777777" w:rsidR="00405679" w:rsidRPr="0094183F" w:rsidRDefault="00405679" w:rsidP="000576CB">
            <w:pPr>
              <w:rPr>
                <w:sz w:val="22"/>
                <w:szCs w:val="22"/>
              </w:rPr>
            </w:pPr>
            <w:r w:rsidRPr="0094183F">
              <w:rPr>
                <w:sz w:val="22"/>
                <w:szCs w:val="22"/>
              </w:rPr>
              <w:t>Доска для сушки посуды</w:t>
            </w:r>
          </w:p>
        </w:tc>
        <w:tc>
          <w:tcPr>
            <w:tcW w:w="992" w:type="dxa"/>
            <w:tcBorders>
              <w:top w:val="single" w:sz="4" w:space="0" w:color="auto"/>
              <w:left w:val="single" w:sz="4" w:space="0" w:color="auto"/>
            </w:tcBorders>
            <w:shd w:val="clear" w:color="auto" w:fill="FFFFFF"/>
            <w:vAlign w:val="bottom"/>
          </w:tcPr>
          <w:p w14:paraId="62C3367C"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760E0D42" w14:textId="77777777" w:rsidR="00405679" w:rsidRPr="0094183F" w:rsidRDefault="00405679" w:rsidP="000576CB">
            <w:pPr>
              <w:rPr>
                <w:sz w:val="22"/>
                <w:szCs w:val="22"/>
              </w:rPr>
            </w:pPr>
            <w:r w:rsidRPr="0094183F">
              <w:rPr>
                <w:sz w:val="22"/>
                <w:szCs w:val="22"/>
              </w:rPr>
              <w:t>1</w:t>
            </w:r>
          </w:p>
        </w:tc>
      </w:tr>
      <w:tr w:rsidR="00405679" w:rsidRPr="0094183F" w14:paraId="21A5326D" w14:textId="77777777" w:rsidTr="00AE5CD9">
        <w:trPr>
          <w:trHeight w:val="288"/>
        </w:trPr>
        <w:tc>
          <w:tcPr>
            <w:tcW w:w="557" w:type="dxa"/>
            <w:tcBorders>
              <w:top w:val="single" w:sz="4" w:space="0" w:color="auto"/>
              <w:left w:val="single" w:sz="4" w:space="0" w:color="auto"/>
            </w:tcBorders>
            <w:shd w:val="clear" w:color="auto" w:fill="FFFFFF"/>
            <w:vAlign w:val="bottom"/>
          </w:tcPr>
          <w:p w14:paraId="1A1D53A3"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721E44EA" w14:textId="77777777" w:rsidR="00405679" w:rsidRPr="0094183F" w:rsidRDefault="00405679" w:rsidP="000576CB">
            <w:pPr>
              <w:rPr>
                <w:sz w:val="22"/>
                <w:szCs w:val="22"/>
              </w:rPr>
            </w:pPr>
            <w:r w:rsidRPr="0094183F">
              <w:rPr>
                <w:sz w:val="22"/>
                <w:szCs w:val="22"/>
              </w:rPr>
              <w:t>Набор по электролизу</w:t>
            </w:r>
          </w:p>
        </w:tc>
        <w:tc>
          <w:tcPr>
            <w:tcW w:w="992" w:type="dxa"/>
            <w:tcBorders>
              <w:top w:val="single" w:sz="4" w:space="0" w:color="auto"/>
              <w:left w:val="single" w:sz="4" w:space="0" w:color="auto"/>
            </w:tcBorders>
            <w:shd w:val="clear" w:color="auto" w:fill="FFFFFF"/>
            <w:vAlign w:val="bottom"/>
          </w:tcPr>
          <w:p w14:paraId="0E46C7C3"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4C6A35F7" w14:textId="77777777" w:rsidR="00405679" w:rsidRPr="0094183F" w:rsidRDefault="00405679" w:rsidP="000576CB">
            <w:pPr>
              <w:rPr>
                <w:sz w:val="22"/>
                <w:szCs w:val="22"/>
              </w:rPr>
            </w:pPr>
            <w:r w:rsidRPr="0094183F">
              <w:rPr>
                <w:sz w:val="22"/>
                <w:szCs w:val="22"/>
              </w:rPr>
              <w:t>1</w:t>
            </w:r>
          </w:p>
        </w:tc>
      </w:tr>
      <w:tr w:rsidR="00405679" w:rsidRPr="0094183F" w14:paraId="10C69C53" w14:textId="77777777" w:rsidTr="00AE5CD9">
        <w:trPr>
          <w:trHeight w:val="283"/>
        </w:trPr>
        <w:tc>
          <w:tcPr>
            <w:tcW w:w="557" w:type="dxa"/>
            <w:tcBorders>
              <w:top w:val="single" w:sz="4" w:space="0" w:color="auto"/>
              <w:left w:val="single" w:sz="4" w:space="0" w:color="auto"/>
            </w:tcBorders>
            <w:shd w:val="clear" w:color="auto" w:fill="FFFFFF"/>
            <w:vAlign w:val="bottom"/>
          </w:tcPr>
          <w:p w14:paraId="598C5670"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77DCF487" w14:textId="77777777" w:rsidR="00405679" w:rsidRPr="0094183F" w:rsidRDefault="00405679" w:rsidP="000576CB">
            <w:pPr>
              <w:rPr>
                <w:sz w:val="22"/>
                <w:szCs w:val="22"/>
              </w:rPr>
            </w:pPr>
            <w:r w:rsidRPr="0094183F">
              <w:rPr>
                <w:sz w:val="22"/>
                <w:szCs w:val="22"/>
              </w:rPr>
              <w:t xml:space="preserve">Аппарат для дистилляции воды </w:t>
            </w:r>
          </w:p>
        </w:tc>
        <w:tc>
          <w:tcPr>
            <w:tcW w:w="992" w:type="dxa"/>
            <w:tcBorders>
              <w:top w:val="single" w:sz="4" w:space="0" w:color="auto"/>
              <w:left w:val="single" w:sz="4" w:space="0" w:color="auto"/>
            </w:tcBorders>
            <w:shd w:val="clear" w:color="auto" w:fill="FFFFFF"/>
            <w:vAlign w:val="bottom"/>
          </w:tcPr>
          <w:p w14:paraId="729DEA2F"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2F2DF2C1" w14:textId="77777777" w:rsidR="00405679" w:rsidRPr="0094183F" w:rsidRDefault="00405679" w:rsidP="000576CB">
            <w:pPr>
              <w:rPr>
                <w:sz w:val="22"/>
                <w:szCs w:val="22"/>
              </w:rPr>
            </w:pPr>
            <w:r w:rsidRPr="0094183F">
              <w:rPr>
                <w:sz w:val="22"/>
                <w:szCs w:val="22"/>
              </w:rPr>
              <w:t>1</w:t>
            </w:r>
          </w:p>
        </w:tc>
      </w:tr>
      <w:tr w:rsidR="00405679" w:rsidRPr="0094183F" w14:paraId="41B3907C" w14:textId="77777777" w:rsidTr="00AE5CD9">
        <w:trPr>
          <w:trHeight w:val="288"/>
        </w:trPr>
        <w:tc>
          <w:tcPr>
            <w:tcW w:w="557" w:type="dxa"/>
            <w:tcBorders>
              <w:top w:val="single" w:sz="4" w:space="0" w:color="auto"/>
              <w:left w:val="single" w:sz="4" w:space="0" w:color="auto"/>
            </w:tcBorders>
            <w:shd w:val="clear" w:color="auto" w:fill="FFFFFF"/>
            <w:vAlign w:val="bottom"/>
          </w:tcPr>
          <w:p w14:paraId="2E67D732"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60B77819" w14:textId="77777777" w:rsidR="00405679" w:rsidRPr="0094183F" w:rsidRDefault="00405679" w:rsidP="000576CB">
            <w:pPr>
              <w:rPr>
                <w:sz w:val="22"/>
                <w:szCs w:val="22"/>
              </w:rPr>
            </w:pPr>
            <w:r w:rsidRPr="0094183F">
              <w:rPr>
                <w:sz w:val="22"/>
                <w:szCs w:val="22"/>
              </w:rPr>
              <w:t>Эвдиометр</w:t>
            </w:r>
          </w:p>
        </w:tc>
        <w:tc>
          <w:tcPr>
            <w:tcW w:w="992" w:type="dxa"/>
            <w:tcBorders>
              <w:top w:val="single" w:sz="4" w:space="0" w:color="auto"/>
              <w:left w:val="single" w:sz="4" w:space="0" w:color="auto"/>
            </w:tcBorders>
            <w:shd w:val="clear" w:color="auto" w:fill="FFFFFF"/>
            <w:vAlign w:val="bottom"/>
          </w:tcPr>
          <w:p w14:paraId="7987363D"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5338B639" w14:textId="77777777" w:rsidR="00405679" w:rsidRPr="0094183F" w:rsidRDefault="00405679" w:rsidP="000576CB">
            <w:pPr>
              <w:rPr>
                <w:sz w:val="22"/>
                <w:szCs w:val="22"/>
              </w:rPr>
            </w:pPr>
            <w:r w:rsidRPr="0094183F">
              <w:rPr>
                <w:sz w:val="22"/>
                <w:szCs w:val="22"/>
              </w:rPr>
              <w:t>1</w:t>
            </w:r>
          </w:p>
        </w:tc>
      </w:tr>
      <w:tr w:rsidR="00405679" w:rsidRPr="0094183F" w14:paraId="65DF3D49" w14:textId="77777777" w:rsidTr="00AE5CD9">
        <w:trPr>
          <w:trHeight w:val="288"/>
        </w:trPr>
        <w:tc>
          <w:tcPr>
            <w:tcW w:w="557" w:type="dxa"/>
            <w:tcBorders>
              <w:top w:val="single" w:sz="4" w:space="0" w:color="auto"/>
              <w:left w:val="single" w:sz="4" w:space="0" w:color="auto"/>
            </w:tcBorders>
            <w:shd w:val="clear" w:color="auto" w:fill="FFFFFF"/>
            <w:vAlign w:val="bottom"/>
          </w:tcPr>
          <w:p w14:paraId="20BAAE7B"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34C45876" w14:textId="77777777" w:rsidR="00405679" w:rsidRPr="0094183F" w:rsidRDefault="00405679" w:rsidP="000576CB">
            <w:pPr>
              <w:rPr>
                <w:sz w:val="22"/>
                <w:szCs w:val="22"/>
              </w:rPr>
            </w:pPr>
            <w:r w:rsidRPr="0094183F">
              <w:rPr>
                <w:sz w:val="22"/>
                <w:szCs w:val="22"/>
              </w:rPr>
              <w:t>Прибор для определения состава воздуха</w:t>
            </w:r>
          </w:p>
        </w:tc>
        <w:tc>
          <w:tcPr>
            <w:tcW w:w="992" w:type="dxa"/>
            <w:tcBorders>
              <w:top w:val="single" w:sz="4" w:space="0" w:color="auto"/>
              <w:left w:val="single" w:sz="4" w:space="0" w:color="auto"/>
            </w:tcBorders>
            <w:shd w:val="clear" w:color="auto" w:fill="FFFFFF"/>
            <w:vAlign w:val="bottom"/>
          </w:tcPr>
          <w:p w14:paraId="6B826E0C"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05C4B1A2" w14:textId="77777777" w:rsidR="00405679" w:rsidRPr="0094183F" w:rsidRDefault="00405679" w:rsidP="000576CB">
            <w:pPr>
              <w:rPr>
                <w:sz w:val="22"/>
                <w:szCs w:val="22"/>
              </w:rPr>
            </w:pPr>
            <w:r w:rsidRPr="0094183F">
              <w:rPr>
                <w:sz w:val="22"/>
                <w:szCs w:val="22"/>
              </w:rPr>
              <w:t>1</w:t>
            </w:r>
          </w:p>
        </w:tc>
      </w:tr>
      <w:tr w:rsidR="00405679" w:rsidRPr="0094183F" w14:paraId="0F03A84F" w14:textId="77777777" w:rsidTr="00AE5CD9">
        <w:trPr>
          <w:trHeight w:val="283"/>
        </w:trPr>
        <w:tc>
          <w:tcPr>
            <w:tcW w:w="557" w:type="dxa"/>
            <w:tcBorders>
              <w:top w:val="single" w:sz="4" w:space="0" w:color="auto"/>
              <w:left w:val="single" w:sz="4" w:space="0" w:color="auto"/>
            </w:tcBorders>
            <w:shd w:val="clear" w:color="auto" w:fill="FFFFFF"/>
            <w:vAlign w:val="bottom"/>
          </w:tcPr>
          <w:p w14:paraId="403F0484"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4C9D247A" w14:textId="77777777" w:rsidR="00405679" w:rsidRPr="0094183F" w:rsidRDefault="00405679" w:rsidP="000576CB">
            <w:pPr>
              <w:rPr>
                <w:sz w:val="22"/>
                <w:szCs w:val="22"/>
              </w:rPr>
            </w:pPr>
            <w:r w:rsidRPr="0094183F">
              <w:rPr>
                <w:sz w:val="22"/>
                <w:szCs w:val="22"/>
              </w:rPr>
              <w:t>Прибор для окисления спирта над медным катализатором</w:t>
            </w:r>
          </w:p>
        </w:tc>
        <w:tc>
          <w:tcPr>
            <w:tcW w:w="992" w:type="dxa"/>
            <w:tcBorders>
              <w:top w:val="single" w:sz="4" w:space="0" w:color="auto"/>
              <w:left w:val="single" w:sz="4" w:space="0" w:color="auto"/>
            </w:tcBorders>
            <w:shd w:val="clear" w:color="auto" w:fill="FFFFFF"/>
            <w:vAlign w:val="bottom"/>
          </w:tcPr>
          <w:p w14:paraId="438D4512"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1D9F9AD5" w14:textId="77777777" w:rsidR="00405679" w:rsidRPr="0094183F" w:rsidRDefault="00405679" w:rsidP="000576CB">
            <w:pPr>
              <w:rPr>
                <w:sz w:val="22"/>
                <w:szCs w:val="22"/>
              </w:rPr>
            </w:pPr>
            <w:r w:rsidRPr="0094183F">
              <w:rPr>
                <w:sz w:val="22"/>
                <w:szCs w:val="22"/>
              </w:rPr>
              <w:t>1</w:t>
            </w:r>
          </w:p>
        </w:tc>
      </w:tr>
      <w:tr w:rsidR="00405679" w:rsidRPr="0094183F" w14:paraId="700F6F99" w14:textId="77777777" w:rsidTr="00AE5CD9">
        <w:trPr>
          <w:trHeight w:val="331"/>
        </w:trPr>
        <w:tc>
          <w:tcPr>
            <w:tcW w:w="9928" w:type="dxa"/>
            <w:gridSpan w:val="4"/>
            <w:tcBorders>
              <w:top w:val="single" w:sz="4" w:space="0" w:color="auto"/>
              <w:left w:val="single" w:sz="4" w:space="0" w:color="auto"/>
            </w:tcBorders>
            <w:shd w:val="clear" w:color="auto" w:fill="FFFFFF"/>
          </w:tcPr>
          <w:p w14:paraId="1A5CAAC1" w14:textId="77777777" w:rsidR="00405679" w:rsidRPr="0094183F" w:rsidRDefault="00405679" w:rsidP="000576CB">
            <w:pPr>
              <w:jc w:val="center"/>
              <w:rPr>
                <w:i/>
                <w:sz w:val="22"/>
                <w:szCs w:val="22"/>
              </w:rPr>
            </w:pPr>
            <w:r w:rsidRPr="0094183F">
              <w:rPr>
                <w:b/>
                <w:i/>
                <w:sz w:val="22"/>
                <w:szCs w:val="22"/>
              </w:rPr>
              <w:t>Набор химической посуды</w:t>
            </w:r>
          </w:p>
        </w:tc>
      </w:tr>
      <w:tr w:rsidR="00405679" w:rsidRPr="0094183F" w14:paraId="78E56194" w14:textId="77777777" w:rsidTr="00AE5CD9">
        <w:trPr>
          <w:trHeight w:val="288"/>
        </w:trPr>
        <w:tc>
          <w:tcPr>
            <w:tcW w:w="557" w:type="dxa"/>
            <w:tcBorders>
              <w:top w:val="single" w:sz="4" w:space="0" w:color="auto"/>
              <w:left w:val="single" w:sz="4" w:space="0" w:color="auto"/>
            </w:tcBorders>
            <w:shd w:val="clear" w:color="auto" w:fill="FFFFFF"/>
            <w:vAlign w:val="bottom"/>
          </w:tcPr>
          <w:p w14:paraId="1B393759"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7D0D010F" w14:textId="77777777" w:rsidR="00405679" w:rsidRPr="0094183F" w:rsidRDefault="00405679" w:rsidP="000576CB">
            <w:pPr>
              <w:rPr>
                <w:sz w:val="22"/>
                <w:szCs w:val="22"/>
              </w:rPr>
            </w:pPr>
            <w:r w:rsidRPr="0094183F">
              <w:rPr>
                <w:sz w:val="22"/>
                <w:szCs w:val="22"/>
              </w:rPr>
              <w:t>Бюретка 25 мл с краном</w:t>
            </w:r>
          </w:p>
        </w:tc>
        <w:tc>
          <w:tcPr>
            <w:tcW w:w="992" w:type="dxa"/>
            <w:tcBorders>
              <w:top w:val="single" w:sz="4" w:space="0" w:color="auto"/>
              <w:left w:val="single" w:sz="4" w:space="0" w:color="auto"/>
            </w:tcBorders>
            <w:shd w:val="clear" w:color="auto" w:fill="FFFFFF"/>
            <w:vAlign w:val="bottom"/>
          </w:tcPr>
          <w:p w14:paraId="76EE9156"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394A77DE" w14:textId="77777777" w:rsidR="00405679" w:rsidRPr="0094183F" w:rsidRDefault="00405679" w:rsidP="000576CB">
            <w:pPr>
              <w:rPr>
                <w:sz w:val="22"/>
                <w:szCs w:val="22"/>
              </w:rPr>
            </w:pPr>
            <w:r w:rsidRPr="0094183F">
              <w:rPr>
                <w:sz w:val="22"/>
                <w:szCs w:val="22"/>
              </w:rPr>
              <w:t>3</w:t>
            </w:r>
          </w:p>
        </w:tc>
      </w:tr>
      <w:tr w:rsidR="00405679" w:rsidRPr="0094183F" w14:paraId="591A7407" w14:textId="77777777" w:rsidTr="00AE5CD9">
        <w:trPr>
          <w:trHeight w:val="288"/>
        </w:trPr>
        <w:tc>
          <w:tcPr>
            <w:tcW w:w="557" w:type="dxa"/>
            <w:tcBorders>
              <w:top w:val="single" w:sz="4" w:space="0" w:color="auto"/>
              <w:left w:val="single" w:sz="4" w:space="0" w:color="auto"/>
            </w:tcBorders>
            <w:shd w:val="clear" w:color="auto" w:fill="FFFFFF"/>
            <w:vAlign w:val="bottom"/>
          </w:tcPr>
          <w:p w14:paraId="12DD541E"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4FF0C55C" w14:textId="77777777" w:rsidR="00405679" w:rsidRPr="0094183F" w:rsidRDefault="00405679" w:rsidP="000576CB">
            <w:pPr>
              <w:rPr>
                <w:sz w:val="22"/>
                <w:szCs w:val="22"/>
              </w:rPr>
            </w:pPr>
            <w:r w:rsidRPr="0094183F">
              <w:rPr>
                <w:sz w:val="22"/>
                <w:szCs w:val="22"/>
              </w:rPr>
              <w:t>Воронка делительная (на 100 мл)</w:t>
            </w:r>
          </w:p>
        </w:tc>
        <w:tc>
          <w:tcPr>
            <w:tcW w:w="992" w:type="dxa"/>
            <w:tcBorders>
              <w:top w:val="single" w:sz="4" w:space="0" w:color="auto"/>
              <w:left w:val="single" w:sz="4" w:space="0" w:color="auto"/>
            </w:tcBorders>
            <w:shd w:val="clear" w:color="auto" w:fill="FFFFFF"/>
            <w:vAlign w:val="bottom"/>
          </w:tcPr>
          <w:p w14:paraId="62D038AE"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691B5861" w14:textId="77777777" w:rsidR="00405679" w:rsidRPr="0094183F" w:rsidRDefault="00405679" w:rsidP="000576CB">
            <w:pPr>
              <w:rPr>
                <w:sz w:val="22"/>
                <w:szCs w:val="22"/>
              </w:rPr>
            </w:pPr>
            <w:r w:rsidRPr="0094183F">
              <w:rPr>
                <w:sz w:val="22"/>
                <w:szCs w:val="22"/>
              </w:rPr>
              <w:t>1</w:t>
            </w:r>
          </w:p>
        </w:tc>
      </w:tr>
      <w:tr w:rsidR="00405679" w:rsidRPr="0094183F" w14:paraId="5E41FE5D" w14:textId="77777777" w:rsidTr="00AE5CD9">
        <w:trPr>
          <w:trHeight w:val="283"/>
        </w:trPr>
        <w:tc>
          <w:tcPr>
            <w:tcW w:w="557" w:type="dxa"/>
            <w:tcBorders>
              <w:top w:val="single" w:sz="4" w:space="0" w:color="auto"/>
              <w:left w:val="single" w:sz="4" w:space="0" w:color="auto"/>
            </w:tcBorders>
            <w:shd w:val="clear" w:color="auto" w:fill="FFFFFF"/>
            <w:vAlign w:val="bottom"/>
          </w:tcPr>
          <w:p w14:paraId="66E214DF"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A47912C" w14:textId="77777777" w:rsidR="00405679" w:rsidRPr="0094183F" w:rsidRDefault="00405679" w:rsidP="000576CB">
            <w:pPr>
              <w:rPr>
                <w:sz w:val="22"/>
                <w:szCs w:val="22"/>
              </w:rPr>
            </w:pPr>
            <w:r w:rsidRPr="0094183F">
              <w:rPr>
                <w:sz w:val="22"/>
                <w:szCs w:val="22"/>
              </w:rPr>
              <w:t>Воронка универсальная</w:t>
            </w:r>
          </w:p>
        </w:tc>
        <w:tc>
          <w:tcPr>
            <w:tcW w:w="992" w:type="dxa"/>
            <w:tcBorders>
              <w:top w:val="single" w:sz="4" w:space="0" w:color="auto"/>
              <w:left w:val="single" w:sz="4" w:space="0" w:color="auto"/>
            </w:tcBorders>
            <w:shd w:val="clear" w:color="auto" w:fill="FFFFFF"/>
            <w:vAlign w:val="bottom"/>
          </w:tcPr>
          <w:p w14:paraId="7698F682"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6535DBE6" w14:textId="77777777" w:rsidR="00405679" w:rsidRPr="0094183F" w:rsidRDefault="00405679" w:rsidP="000576CB">
            <w:pPr>
              <w:rPr>
                <w:sz w:val="22"/>
                <w:szCs w:val="22"/>
              </w:rPr>
            </w:pPr>
            <w:r w:rsidRPr="0094183F">
              <w:rPr>
                <w:sz w:val="22"/>
                <w:szCs w:val="22"/>
              </w:rPr>
              <w:t>15</w:t>
            </w:r>
          </w:p>
        </w:tc>
      </w:tr>
      <w:tr w:rsidR="00405679" w:rsidRPr="0094183F" w14:paraId="4A916929" w14:textId="77777777" w:rsidTr="00AE5CD9">
        <w:trPr>
          <w:trHeight w:val="293"/>
        </w:trPr>
        <w:tc>
          <w:tcPr>
            <w:tcW w:w="557" w:type="dxa"/>
            <w:tcBorders>
              <w:top w:val="single" w:sz="4" w:space="0" w:color="auto"/>
              <w:left w:val="single" w:sz="4" w:space="0" w:color="auto"/>
              <w:bottom w:val="single" w:sz="4" w:space="0" w:color="auto"/>
            </w:tcBorders>
            <w:shd w:val="clear" w:color="auto" w:fill="FFFFFF"/>
            <w:vAlign w:val="bottom"/>
          </w:tcPr>
          <w:p w14:paraId="24C820A3"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bottom w:val="single" w:sz="4" w:space="0" w:color="auto"/>
            </w:tcBorders>
            <w:shd w:val="clear" w:color="auto" w:fill="FFFFFF"/>
            <w:vAlign w:val="bottom"/>
          </w:tcPr>
          <w:p w14:paraId="2C98C171" w14:textId="77777777" w:rsidR="00405679" w:rsidRPr="0094183F" w:rsidRDefault="00405679" w:rsidP="000576CB">
            <w:pPr>
              <w:rPr>
                <w:sz w:val="22"/>
                <w:szCs w:val="22"/>
              </w:rPr>
            </w:pPr>
            <w:r w:rsidRPr="0094183F">
              <w:rPr>
                <w:sz w:val="22"/>
                <w:szCs w:val="22"/>
              </w:rPr>
              <w:t xml:space="preserve">Колбы демонстрационные </w:t>
            </w:r>
          </w:p>
        </w:tc>
        <w:tc>
          <w:tcPr>
            <w:tcW w:w="992" w:type="dxa"/>
            <w:tcBorders>
              <w:top w:val="single" w:sz="4" w:space="0" w:color="auto"/>
              <w:left w:val="single" w:sz="4" w:space="0" w:color="auto"/>
              <w:bottom w:val="single" w:sz="4" w:space="0" w:color="auto"/>
            </w:tcBorders>
            <w:shd w:val="clear" w:color="auto" w:fill="FFFFFF"/>
            <w:vAlign w:val="bottom"/>
          </w:tcPr>
          <w:p w14:paraId="7B41D6AD"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27D5A7C1" w14:textId="77777777" w:rsidR="00405679" w:rsidRPr="0094183F" w:rsidRDefault="00405679" w:rsidP="000576CB">
            <w:pPr>
              <w:rPr>
                <w:sz w:val="22"/>
                <w:szCs w:val="22"/>
              </w:rPr>
            </w:pPr>
            <w:r w:rsidRPr="0094183F">
              <w:rPr>
                <w:sz w:val="22"/>
                <w:szCs w:val="22"/>
              </w:rPr>
              <w:t>3</w:t>
            </w:r>
          </w:p>
        </w:tc>
      </w:tr>
      <w:tr w:rsidR="00405679" w:rsidRPr="0094183F" w14:paraId="054188A1" w14:textId="77777777" w:rsidTr="00AE5CD9">
        <w:trPr>
          <w:trHeight w:val="283"/>
        </w:trPr>
        <w:tc>
          <w:tcPr>
            <w:tcW w:w="557" w:type="dxa"/>
            <w:tcBorders>
              <w:top w:val="single" w:sz="4" w:space="0" w:color="auto"/>
              <w:left w:val="single" w:sz="4" w:space="0" w:color="auto"/>
            </w:tcBorders>
            <w:shd w:val="clear" w:color="auto" w:fill="FFFFFF"/>
            <w:vAlign w:val="bottom"/>
          </w:tcPr>
          <w:p w14:paraId="477C1FC3"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7FDB5BD2" w14:textId="77777777" w:rsidR="00405679" w:rsidRPr="0094183F" w:rsidRDefault="00405679" w:rsidP="000576CB">
            <w:pPr>
              <w:rPr>
                <w:sz w:val="22"/>
                <w:szCs w:val="22"/>
              </w:rPr>
            </w:pPr>
            <w:r w:rsidRPr="0094183F">
              <w:rPr>
                <w:sz w:val="22"/>
                <w:szCs w:val="22"/>
              </w:rPr>
              <w:t>Набор пробирок ПХ-16</w:t>
            </w:r>
          </w:p>
        </w:tc>
        <w:tc>
          <w:tcPr>
            <w:tcW w:w="992" w:type="dxa"/>
            <w:tcBorders>
              <w:top w:val="single" w:sz="4" w:space="0" w:color="auto"/>
              <w:left w:val="single" w:sz="4" w:space="0" w:color="auto"/>
            </w:tcBorders>
            <w:shd w:val="clear" w:color="auto" w:fill="FFFFFF"/>
            <w:vAlign w:val="bottom"/>
          </w:tcPr>
          <w:p w14:paraId="1D5E7B48"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4CAC3386" w14:textId="77777777" w:rsidR="00405679" w:rsidRPr="0094183F" w:rsidRDefault="00405679" w:rsidP="000576CB">
            <w:pPr>
              <w:rPr>
                <w:sz w:val="22"/>
                <w:szCs w:val="22"/>
              </w:rPr>
            </w:pPr>
            <w:r w:rsidRPr="0094183F">
              <w:rPr>
                <w:sz w:val="22"/>
                <w:szCs w:val="22"/>
              </w:rPr>
              <w:t>15</w:t>
            </w:r>
          </w:p>
        </w:tc>
      </w:tr>
      <w:tr w:rsidR="00405679" w:rsidRPr="0094183F" w14:paraId="1086126E" w14:textId="77777777" w:rsidTr="00AE5CD9">
        <w:trPr>
          <w:trHeight w:val="288"/>
        </w:trPr>
        <w:tc>
          <w:tcPr>
            <w:tcW w:w="557" w:type="dxa"/>
            <w:tcBorders>
              <w:top w:val="single" w:sz="4" w:space="0" w:color="auto"/>
              <w:left w:val="single" w:sz="4" w:space="0" w:color="auto"/>
            </w:tcBorders>
            <w:shd w:val="clear" w:color="auto" w:fill="FFFFFF"/>
            <w:vAlign w:val="bottom"/>
          </w:tcPr>
          <w:p w14:paraId="3E234003"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695B7D6B" w14:textId="77777777" w:rsidR="00405679" w:rsidRPr="0094183F" w:rsidRDefault="00405679" w:rsidP="000576CB">
            <w:pPr>
              <w:rPr>
                <w:sz w:val="22"/>
                <w:szCs w:val="22"/>
              </w:rPr>
            </w:pPr>
            <w:r w:rsidRPr="0094183F">
              <w:rPr>
                <w:sz w:val="22"/>
                <w:szCs w:val="22"/>
              </w:rPr>
              <w:t>Набор флаконов 450 мл (10 шт.) для демонстрации опытов</w:t>
            </w:r>
          </w:p>
        </w:tc>
        <w:tc>
          <w:tcPr>
            <w:tcW w:w="992" w:type="dxa"/>
            <w:tcBorders>
              <w:top w:val="single" w:sz="4" w:space="0" w:color="auto"/>
              <w:left w:val="single" w:sz="4" w:space="0" w:color="auto"/>
            </w:tcBorders>
            <w:shd w:val="clear" w:color="auto" w:fill="FFFFFF"/>
            <w:vAlign w:val="bottom"/>
          </w:tcPr>
          <w:p w14:paraId="75E752E6" w14:textId="77777777" w:rsidR="00405679" w:rsidRPr="0094183F" w:rsidRDefault="00405679" w:rsidP="000576CB">
            <w:pPr>
              <w:rPr>
                <w:sz w:val="22"/>
                <w:szCs w:val="22"/>
              </w:rPr>
            </w:pPr>
            <w:r w:rsidRPr="0094183F">
              <w:rPr>
                <w:sz w:val="22"/>
                <w:szCs w:val="22"/>
              </w:rPr>
              <w:t>компл.</w:t>
            </w:r>
          </w:p>
        </w:tc>
        <w:tc>
          <w:tcPr>
            <w:tcW w:w="1701" w:type="dxa"/>
            <w:tcBorders>
              <w:top w:val="single" w:sz="4" w:space="0" w:color="auto"/>
              <w:left w:val="single" w:sz="4" w:space="0" w:color="auto"/>
              <w:right w:val="single" w:sz="4" w:space="0" w:color="auto"/>
            </w:tcBorders>
            <w:shd w:val="clear" w:color="auto" w:fill="FFFFFF"/>
            <w:vAlign w:val="bottom"/>
          </w:tcPr>
          <w:p w14:paraId="46644A60" w14:textId="77777777" w:rsidR="00405679" w:rsidRPr="0094183F" w:rsidRDefault="00405679" w:rsidP="000576CB">
            <w:pPr>
              <w:rPr>
                <w:sz w:val="22"/>
                <w:szCs w:val="22"/>
              </w:rPr>
            </w:pPr>
            <w:r w:rsidRPr="0094183F">
              <w:rPr>
                <w:sz w:val="22"/>
                <w:szCs w:val="22"/>
              </w:rPr>
              <w:t>1</w:t>
            </w:r>
          </w:p>
        </w:tc>
      </w:tr>
      <w:tr w:rsidR="00405679" w:rsidRPr="0094183F" w14:paraId="21666411" w14:textId="77777777" w:rsidTr="00AE5CD9">
        <w:trPr>
          <w:trHeight w:val="283"/>
        </w:trPr>
        <w:tc>
          <w:tcPr>
            <w:tcW w:w="557" w:type="dxa"/>
            <w:tcBorders>
              <w:top w:val="single" w:sz="4" w:space="0" w:color="auto"/>
              <w:left w:val="single" w:sz="4" w:space="0" w:color="auto"/>
            </w:tcBorders>
            <w:shd w:val="clear" w:color="auto" w:fill="FFFFFF"/>
            <w:vAlign w:val="bottom"/>
          </w:tcPr>
          <w:p w14:paraId="027DB95E"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2C3CEF7D" w14:textId="77777777" w:rsidR="00405679" w:rsidRPr="0094183F" w:rsidRDefault="00405679" w:rsidP="000576CB">
            <w:pPr>
              <w:rPr>
                <w:sz w:val="22"/>
                <w:szCs w:val="22"/>
              </w:rPr>
            </w:pPr>
            <w:r w:rsidRPr="0094183F">
              <w:rPr>
                <w:sz w:val="22"/>
                <w:szCs w:val="22"/>
              </w:rPr>
              <w:t>Чаша кристаллизационная (180 мм)</w:t>
            </w:r>
          </w:p>
        </w:tc>
        <w:tc>
          <w:tcPr>
            <w:tcW w:w="992" w:type="dxa"/>
            <w:tcBorders>
              <w:top w:val="single" w:sz="4" w:space="0" w:color="auto"/>
              <w:left w:val="single" w:sz="4" w:space="0" w:color="auto"/>
            </w:tcBorders>
            <w:shd w:val="clear" w:color="auto" w:fill="FFFFFF"/>
            <w:vAlign w:val="bottom"/>
          </w:tcPr>
          <w:p w14:paraId="38BC6BEC"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2F852197" w14:textId="77777777" w:rsidR="00405679" w:rsidRPr="0094183F" w:rsidRDefault="00405679" w:rsidP="000576CB">
            <w:pPr>
              <w:rPr>
                <w:sz w:val="22"/>
                <w:szCs w:val="22"/>
              </w:rPr>
            </w:pPr>
            <w:r w:rsidRPr="0094183F">
              <w:rPr>
                <w:sz w:val="22"/>
                <w:szCs w:val="22"/>
              </w:rPr>
              <w:t>2</w:t>
            </w:r>
          </w:p>
        </w:tc>
      </w:tr>
      <w:tr w:rsidR="00405679" w:rsidRPr="0094183F" w14:paraId="21649248" w14:textId="77777777" w:rsidTr="00AE5CD9">
        <w:trPr>
          <w:trHeight w:val="336"/>
        </w:trPr>
        <w:tc>
          <w:tcPr>
            <w:tcW w:w="9928" w:type="dxa"/>
            <w:gridSpan w:val="4"/>
            <w:tcBorders>
              <w:top w:val="single" w:sz="4" w:space="0" w:color="auto"/>
              <w:left w:val="single" w:sz="4" w:space="0" w:color="auto"/>
              <w:right w:val="single" w:sz="4" w:space="0" w:color="auto"/>
            </w:tcBorders>
            <w:shd w:val="clear" w:color="auto" w:fill="FFFFFF"/>
            <w:vAlign w:val="bottom"/>
          </w:tcPr>
          <w:p w14:paraId="70199B37" w14:textId="77777777" w:rsidR="00405679" w:rsidRPr="0094183F" w:rsidRDefault="00405679" w:rsidP="000576CB">
            <w:pPr>
              <w:jc w:val="center"/>
              <w:rPr>
                <w:b/>
                <w:i/>
                <w:sz w:val="22"/>
                <w:szCs w:val="22"/>
              </w:rPr>
            </w:pPr>
            <w:r w:rsidRPr="0094183F">
              <w:rPr>
                <w:b/>
                <w:i/>
                <w:sz w:val="22"/>
                <w:szCs w:val="22"/>
              </w:rPr>
              <w:t>Набор принадлежностей</w:t>
            </w:r>
          </w:p>
        </w:tc>
      </w:tr>
      <w:tr w:rsidR="00405679" w:rsidRPr="0094183F" w14:paraId="45DDCA86" w14:textId="77777777" w:rsidTr="00AE5CD9">
        <w:trPr>
          <w:trHeight w:val="283"/>
        </w:trPr>
        <w:tc>
          <w:tcPr>
            <w:tcW w:w="557" w:type="dxa"/>
            <w:tcBorders>
              <w:top w:val="single" w:sz="4" w:space="0" w:color="auto"/>
              <w:left w:val="single" w:sz="4" w:space="0" w:color="auto"/>
            </w:tcBorders>
            <w:shd w:val="clear" w:color="auto" w:fill="FFFFFF"/>
            <w:vAlign w:val="bottom"/>
          </w:tcPr>
          <w:p w14:paraId="2A4C8D07"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55CB1A36" w14:textId="77777777" w:rsidR="00405679" w:rsidRPr="0094183F" w:rsidRDefault="00405679" w:rsidP="000576CB">
            <w:pPr>
              <w:rPr>
                <w:sz w:val="22"/>
                <w:szCs w:val="22"/>
              </w:rPr>
            </w:pPr>
            <w:r w:rsidRPr="0094183F">
              <w:rPr>
                <w:sz w:val="22"/>
                <w:szCs w:val="22"/>
              </w:rPr>
              <w:t>Ложка для сжигания вещества</w:t>
            </w:r>
          </w:p>
        </w:tc>
        <w:tc>
          <w:tcPr>
            <w:tcW w:w="992" w:type="dxa"/>
            <w:tcBorders>
              <w:top w:val="single" w:sz="4" w:space="0" w:color="auto"/>
              <w:left w:val="single" w:sz="4" w:space="0" w:color="auto"/>
            </w:tcBorders>
            <w:shd w:val="clear" w:color="auto" w:fill="FFFFFF"/>
            <w:vAlign w:val="bottom"/>
          </w:tcPr>
          <w:p w14:paraId="6BB96D32"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439F005D" w14:textId="77777777" w:rsidR="00405679" w:rsidRPr="0094183F" w:rsidRDefault="00405679" w:rsidP="000576CB">
            <w:pPr>
              <w:rPr>
                <w:sz w:val="22"/>
                <w:szCs w:val="22"/>
              </w:rPr>
            </w:pPr>
            <w:r w:rsidRPr="0094183F">
              <w:rPr>
                <w:sz w:val="22"/>
                <w:szCs w:val="22"/>
              </w:rPr>
              <w:t>10</w:t>
            </w:r>
          </w:p>
        </w:tc>
      </w:tr>
      <w:tr w:rsidR="00405679" w:rsidRPr="0094183F" w14:paraId="7B4C4101" w14:textId="77777777" w:rsidTr="00AE5CD9">
        <w:trPr>
          <w:trHeight w:val="288"/>
        </w:trPr>
        <w:tc>
          <w:tcPr>
            <w:tcW w:w="557" w:type="dxa"/>
            <w:tcBorders>
              <w:top w:val="single" w:sz="4" w:space="0" w:color="auto"/>
              <w:left w:val="single" w:sz="4" w:space="0" w:color="auto"/>
            </w:tcBorders>
            <w:shd w:val="clear" w:color="auto" w:fill="FFFFFF"/>
            <w:vAlign w:val="bottom"/>
          </w:tcPr>
          <w:p w14:paraId="68AF4F3E"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287FF230" w14:textId="77777777" w:rsidR="00405679" w:rsidRPr="0094183F" w:rsidRDefault="00405679" w:rsidP="000576CB">
            <w:pPr>
              <w:rPr>
                <w:sz w:val="22"/>
                <w:szCs w:val="22"/>
              </w:rPr>
            </w:pPr>
            <w:r w:rsidRPr="0094183F">
              <w:rPr>
                <w:sz w:val="22"/>
                <w:szCs w:val="22"/>
              </w:rPr>
              <w:t>Щипцы тигельные</w:t>
            </w:r>
          </w:p>
        </w:tc>
        <w:tc>
          <w:tcPr>
            <w:tcW w:w="992" w:type="dxa"/>
            <w:tcBorders>
              <w:top w:val="single" w:sz="4" w:space="0" w:color="auto"/>
              <w:left w:val="single" w:sz="4" w:space="0" w:color="auto"/>
            </w:tcBorders>
            <w:shd w:val="clear" w:color="auto" w:fill="FFFFFF"/>
            <w:vAlign w:val="bottom"/>
          </w:tcPr>
          <w:p w14:paraId="4F7AEE28"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3A0F62C0" w14:textId="77777777" w:rsidR="00405679" w:rsidRPr="0094183F" w:rsidRDefault="00405679" w:rsidP="000576CB">
            <w:pPr>
              <w:rPr>
                <w:sz w:val="22"/>
                <w:szCs w:val="22"/>
              </w:rPr>
            </w:pPr>
            <w:r w:rsidRPr="0094183F">
              <w:rPr>
                <w:sz w:val="22"/>
                <w:szCs w:val="22"/>
              </w:rPr>
              <w:t>15</w:t>
            </w:r>
          </w:p>
        </w:tc>
      </w:tr>
      <w:tr w:rsidR="00405679" w:rsidRPr="0094183F" w14:paraId="7BB259BC" w14:textId="77777777" w:rsidTr="00AE5CD9">
        <w:trPr>
          <w:trHeight w:val="288"/>
        </w:trPr>
        <w:tc>
          <w:tcPr>
            <w:tcW w:w="557" w:type="dxa"/>
            <w:tcBorders>
              <w:top w:val="single" w:sz="4" w:space="0" w:color="auto"/>
              <w:left w:val="single" w:sz="4" w:space="0" w:color="auto"/>
            </w:tcBorders>
            <w:shd w:val="clear" w:color="auto" w:fill="FFFFFF"/>
            <w:vAlign w:val="bottom"/>
          </w:tcPr>
          <w:p w14:paraId="3766BABA"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7B1632AE" w14:textId="77777777" w:rsidR="00405679" w:rsidRPr="0094183F" w:rsidRDefault="00405679" w:rsidP="000576CB">
            <w:pPr>
              <w:rPr>
                <w:sz w:val="22"/>
                <w:szCs w:val="22"/>
              </w:rPr>
            </w:pPr>
            <w:r w:rsidRPr="0094183F">
              <w:rPr>
                <w:sz w:val="22"/>
                <w:szCs w:val="22"/>
              </w:rPr>
              <w:t>Штатив демонстрационный химический</w:t>
            </w:r>
          </w:p>
        </w:tc>
        <w:tc>
          <w:tcPr>
            <w:tcW w:w="992" w:type="dxa"/>
            <w:tcBorders>
              <w:top w:val="single" w:sz="4" w:space="0" w:color="auto"/>
              <w:left w:val="single" w:sz="4" w:space="0" w:color="auto"/>
            </w:tcBorders>
            <w:shd w:val="clear" w:color="auto" w:fill="FFFFFF"/>
            <w:vAlign w:val="bottom"/>
          </w:tcPr>
          <w:p w14:paraId="1DA3377F"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1994C766" w14:textId="77777777" w:rsidR="00405679" w:rsidRPr="0094183F" w:rsidRDefault="00405679" w:rsidP="000576CB">
            <w:pPr>
              <w:rPr>
                <w:sz w:val="22"/>
                <w:szCs w:val="22"/>
              </w:rPr>
            </w:pPr>
            <w:r w:rsidRPr="0094183F">
              <w:rPr>
                <w:sz w:val="22"/>
                <w:szCs w:val="22"/>
              </w:rPr>
              <w:t>2</w:t>
            </w:r>
          </w:p>
        </w:tc>
      </w:tr>
      <w:tr w:rsidR="00405679" w:rsidRPr="0094183F" w14:paraId="46ECA229" w14:textId="77777777" w:rsidTr="00AE5CD9">
        <w:trPr>
          <w:trHeight w:val="331"/>
        </w:trPr>
        <w:tc>
          <w:tcPr>
            <w:tcW w:w="9928" w:type="dxa"/>
            <w:gridSpan w:val="4"/>
            <w:tcBorders>
              <w:top w:val="single" w:sz="4" w:space="0" w:color="auto"/>
              <w:left w:val="single" w:sz="4" w:space="0" w:color="auto"/>
              <w:right w:val="single" w:sz="4" w:space="0" w:color="auto"/>
            </w:tcBorders>
            <w:shd w:val="clear" w:color="auto" w:fill="FFFFFF"/>
            <w:vAlign w:val="bottom"/>
          </w:tcPr>
          <w:p w14:paraId="04297EA8" w14:textId="77777777" w:rsidR="00405679" w:rsidRPr="0094183F" w:rsidRDefault="00405679" w:rsidP="000576CB">
            <w:pPr>
              <w:jc w:val="center"/>
              <w:rPr>
                <w:b/>
                <w:i/>
                <w:sz w:val="22"/>
                <w:szCs w:val="22"/>
              </w:rPr>
            </w:pPr>
            <w:r w:rsidRPr="0094183F">
              <w:rPr>
                <w:b/>
                <w:i/>
                <w:sz w:val="22"/>
                <w:szCs w:val="22"/>
              </w:rPr>
              <w:lastRenderedPageBreak/>
              <w:t>Специализированные приборы и аппараты</w:t>
            </w:r>
          </w:p>
        </w:tc>
      </w:tr>
      <w:tr w:rsidR="00405679" w:rsidRPr="0094183F" w14:paraId="0630D4AD" w14:textId="77777777" w:rsidTr="00AE5CD9">
        <w:trPr>
          <w:trHeight w:val="288"/>
        </w:trPr>
        <w:tc>
          <w:tcPr>
            <w:tcW w:w="557" w:type="dxa"/>
            <w:tcBorders>
              <w:top w:val="single" w:sz="4" w:space="0" w:color="auto"/>
              <w:left w:val="single" w:sz="4" w:space="0" w:color="auto"/>
            </w:tcBorders>
            <w:shd w:val="clear" w:color="auto" w:fill="FFFFFF"/>
            <w:vAlign w:val="bottom"/>
          </w:tcPr>
          <w:p w14:paraId="7F15E265"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59B454A" w14:textId="77777777" w:rsidR="00405679" w:rsidRPr="0094183F" w:rsidRDefault="00405679" w:rsidP="000576CB">
            <w:pPr>
              <w:rPr>
                <w:sz w:val="22"/>
                <w:szCs w:val="22"/>
              </w:rPr>
            </w:pPr>
            <w:r w:rsidRPr="0094183F">
              <w:rPr>
                <w:sz w:val="22"/>
                <w:szCs w:val="22"/>
              </w:rPr>
              <w:t>Аппарат для проведения химических реакций (АПХР)</w:t>
            </w:r>
          </w:p>
        </w:tc>
        <w:tc>
          <w:tcPr>
            <w:tcW w:w="992" w:type="dxa"/>
            <w:tcBorders>
              <w:top w:val="single" w:sz="4" w:space="0" w:color="auto"/>
              <w:left w:val="single" w:sz="4" w:space="0" w:color="auto"/>
            </w:tcBorders>
            <w:shd w:val="clear" w:color="auto" w:fill="FFFFFF"/>
            <w:vAlign w:val="bottom"/>
          </w:tcPr>
          <w:p w14:paraId="30BDE074"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7F58A14C" w14:textId="77777777" w:rsidR="00405679" w:rsidRPr="0094183F" w:rsidRDefault="00405679" w:rsidP="000576CB">
            <w:pPr>
              <w:rPr>
                <w:sz w:val="22"/>
                <w:szCs w:val="22"/>
              </w:rPr>
            </w:pPr>
            <w:r w:rsidRPr="0094183F">
              <w:rPr>
                <w:sz w:val="22"/>
                <w:szCs w:val="22"/>
              </w:rPr>
              <w:t>1</w:t>
            </w:r>
          </w:p>
        </w:tc>
      </w:tr>
      <w:tr w:rsidR="00405679" w:rsidRPr="0094183F" w14:paraId="50FF5618" w14:textId="77777777" w:rsidTr="00AE5CD9">
        <w:trPr>
          <w:trHeight w:val="283"/>
        </w:trPr>
        <w:tc>
          <w:tcPr>
            <w:tcW w:w="557" w:type="dxa"/>
            <w:tcBorders>
              <w:top w:val="single" w:sz="4" w:space="0" w:color="auto"/>
              <w:left w:val="single" w:sz="4" w:space="0" w:color="auto"/>
            </w:tcBorders>
            <w:shd w:val="clear" w:color="auto" w:fill="FFFFFF"/>
            <w:vAlign w:val="bottom"/>
          </w:tcPr>
          <w:p w14:paraId="1A5BB243"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4AD27DC5" w14:textId="77777777" w:rsidR="00405679" w:rsidRPr="0094183F" w:rsidRDefault="00405679" w:rsidP="000576CB">
            <w:pPr>
              <w:rPr>
                <w:sz w:val="22"/>
                <w:szCs w:val="22"/>
              </w:rPr>
            </w:pPr>
            <w:r w:rsidRPr="0094183F">
              <w:rPr>
                <w:sz w:val="22"/>
                <w:szCs w:val="22"/>
              </w:rPr>
              <w:t>Прибор для опытов по химии с электрическим током (ПХЭ)</w:t>
            </w:r>
          </w:p>
        </w:tc>
        <w:tc>
          <w:tcPr>
            <w:tcW w:w="992" w:type="dxa"/>
            <w:tcBorders>
              <w:top w:val="single" w:sz="4" w:space="0" w:color="auto"/>
              <w:left w:val="single" w:sz="4" w:space="0" w:color="auto"/>
            </w:tcBorders>
            <w:shd w:val="clear" w:color="auto" w:fill="FFFFFF"/>
            <w:vAlign w:val="bottom"/>
          </w:tcPr>
          <w:p w14:paraId="082FC8B5"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2C338EF0" w14:textId="77777777" w:rsidR="00405679" w:rsidRPr="0094183F" w:rsidRDefault="00405679" w:rsidP="000576CB">
            <w:pPr>
              <w:rPr>
                <w:sz w:val="22"/>
                <w:szCs w:val="22"/>
              </w:rPr>
            </w:pPr>
            <w:r w:rsidRPr="0094183F">
              <w:rPr>
                <w:sz w:val="22"/>
                <w:szCs w:val="22"/>
              </w:rPr>
              <w:t>1</w:t>
            </w:r>
          </w:p>
        </w:tc>
      </w:tr>
      <w:tr w:rsidR="00405679" w:rsidRPr="0094183F" w14:paraId="3B38D385" w14:textId="77777777" w:rsidTr="00AE5CD9">
        <w:trPr>
          <w:trHeight w:val="288"/>
        </w:trPr>
        <w:tc>
          <w:tcPr>
            <w:tcW w:w="557" w:type="dxa"/>
            <w:tcBorders>
              <w:top w:val="single" w:sz="4" w:space="0" w:color="auto"/>
              <w:left w:val="single" w:sz="4" w:space="0" w:color="auto"/>
            </w:tcBorders>
            <w:shd w:val="clear" w:color="auto" w:fill="FFFFFF"/>
            <w:vAlign w:val="bottom"/>
          </w:tcPr>
          <w:p w14:paraId="6E96A671"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247C2115" w14:textId="77777777" w:rsidR="00405679" w:rsidRPr="0094183F" w:rsidRDefault="00405679" w:rsidP="000576CB">
            <w:pPr>
              <w:rPr>
                <w:sz w:val="22"/>
                <w:szCs w:val="22"/>
              </w:rPr>
            </w:pPr>
            <w:r w:rsidRPr="0094183F">
              <w:rPr>
                <w:sz w:val="22"/>
                <w:szCs w:val="22"/>
              </w:rPr>
              <w:t>Прибор для получения галоидоалканов (демонстрационный)</w:t>
            </w:r>
          </w:p>
        </w:tc>
        <w:tc>
          <w:tcPr>
            <w:tcW w:w="992" w:type="dxa"/>
            <w:tcBorders>
              <w:top w:val="single" w:sz="4" w:space="0" w:color="auto"/>
              <w:left w:val="single" w:sz="4" w:space="0" w:color="auto"/>
            </w:tcBorders>
            <w:shd w:val="clear" w:color="auto" w:fill="FFFFFF"/>
            <w:vAlign w:val="bottom"/>
          </w:tcPr>
          <w:p w14:paraId="490DE8FD"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35AFFAE4" w14:textId="77777777" w:rsidR="00405679" w:rsidRPr="0094183F" w:rsidRDefault="00405679" w:rsidP="000576CB">
            <w:pPr>
              <w:rPr>
                <w:sz w:val="22"/>
                <w:szCs w:val="22"/>
              </w:rPr>
            </w:pPr>
            <w:r w:rsidRPr="0094183F">
              <w:rPr>
                <w:sz w:val="22"/>
                <w:szCs w:val="22"/>
              </w:rPr>
              <w:t>1</w:t>
            </w:r>
          </w:p>
        </w:tc>
      </w:tr>
      <w:tr w:rsidR="00405679" w:rsidRPr="0094183F" w14:paraId="61134B3E" w14:textId="77777777" w:rsidTr="00AE5CD9">
        <w:trPr>
          <w:trHeight w:val="288"/>
        </w:trPr>
        <w:tc>
          <w:tcPr>
            <w:tcW w:w="557" w:type="dxa"/>
            <w:tcBorders>
              <w:top w:val="single" w:sz="4" w:space="0" w:color="auto"/>
              <w:left w:val="single" w:sz="4" w:space="0" w:color="auto"/>
            </w:tcBorders>
            <w:shd w:val="clear" w:color="auto" w:fill="FFFFFF"/>
            <w:vAlign w:val="bottom"/>
          </w:tcPr>
          <w:p w14:paraId="0E17753A"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34F8F8BB" w14:textId="77777777" w:rsidR="00405679" w:rsidRPr="0094183F" w:rsidRDefault="00405679" w:rsidP="000576CB">
            <w:pPr>
              <w:rPr>
                <w:sz w:val="22"/>
                <w:szCs w:val="22"/>
              </w:rPr>
            </w:pPr>
            <w:r w:rsidRPr="0094183F">
              <w:rPr>
                <w:sz w:val="22"/>
                <w:szCs w:val="22"/>
              </w:rPr>
              <w:t>Прибор для определения состава воздуха</w:t>
            </w:r>
          </w:p>
        </w:tc>
        <w:tc>
          <w:tcPr>
            <w:tcW w:w="992" w:type="dxa"/>
            <w:tcBorders>
              <w:top w:val="single" w:sz="4" w:space="0" w:color="auto"/>
              <w:left w:val="single" w:sz="4" w:space="0" w:color="auto"/>
            </w:tcBorders>
            <w:shd w:val="clear" w:color="auto" w:fill="FFFFFF"/>
            <w:vAlign w:val="bottom"/>
          </w:tcPr>
          <w:p w14:paraId="4E6ADC6C"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749707CD" w14:textId="77777777" w:rsidR="00405679" w:rsidRPr="0094183F" w:rsidRDefault="00405679" w:rsidP="000576CB">
            <w:pPr>
              <w:rPr>
                <w:sz w:val="22"/>
                <w:szCs w:val="22"/>
              </w:rPr>
            </w:pPr>
            <w:r w:rsidRPr="0094183F">
              <w:rPr>
                <w:sz w:val="22"/>
                <w:szCs w:val="22"/>
              </w:rPr>
              <w:t>1</w:t>
            </w:r>
          </w:p>
        </w:tc>
      </w:tr>
      <w:tr w:rsidR="00405679" w:rsidRPr="0094183F" w14:paraId="5ED30DB7" w14:textId="77777777" w:rsidTr="00AE5CD9">
        <w:trPr>
          <w:trHeight w:val="307"/>
        </w:trPr>
        <w:tc>
          <w:tcPr>
            <w:tcW w:w="557" w:type="dxa"/>
            <w:tcBorders>
              <w:top w:val="single" w:sz="4" w:space="0" w:color="auto"/>
              <w:left w:val="single" w:sz="4" w:space="0" w:color="auto"/>
            </w:tcBorders>
            <w:shd w:val="clear" w:color="auto" w:fill="FFFFFF"/>
            <w:vAlign w:val="center"/>
          </w:tcPr>
          <w:p w14:paraId="3C3A6875"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tcPr>
          <w:p w14:paraId="27C62FAA" w14:textId="77777777" w:rsidR="00405679" w:rsidRPr="0094183F" w:rsidRDefault="00405679" w:rsidP="000576CB">
            <w:pPr>
              <w:rPr>
                <w:sz w:val="22"/>
                <w:szCs w:val="22"/>
              </w:rPr>
            </w:pPr>
            <w:r w:rsidRPr="0094183F">
              <w:rPr>
                <w:sz w:val="22"/>
                <w:szCs w:val="22"/>
              </w:rPr>
              <w:t>Прибор для получения растворимых веществ в твердом виде</w:t>
            </w:r>
          </w:p>
        </w:tc>
        <w:tc>
          <w:tcPr>
            <w:tcW w:w="992" w:type="dxa"/>
            <w:tcBorders>
              <w:top w:val="single" w:sz="4" w:space="0" w:color="auto"/>
              <w:left w:val="single" w:sz="4" w:space="0" w:color="auto"/>
            </w:tcBorders>
            <w:shd w:val="clear" w:color="auto" w:fill="FFFFFF"/>
            <w:vAlign w:val="center"/>
          </w:tcPr>
          <w:p w14:paraId="791F5A75"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center"/>
          </w:tcPr>
          <w:p w14:paraId="42DE2234" w14:textId="77777777" w:rsidR="00405679" w:rsidRPr="0094183F" w:rsidRDefault="00405679" w:rsidP="000576CB">
            <w:pPr>
              <w:rPr>
                <w:sz w:val="22"/>
                <w:szCs w:val="22"/>
              </w:rPr>
            </w:pPr>
            <w:r w:rsidRPr="0094183F">
              <w:rPr>
                <w:sz w:val="22"/>
                <w:szCs w:val="22"/>
              </w:rPr>
              <w:t>1</w:t>
            </w:r>
          </w:p>
        </w:tc>
      </w:tr>
      <w:tr w:rsidR="00405679" w:rsidRPr="0094183F" w14:paraId="47C1616A" w14:textId="77777777" w:rsidTr="00AE5CD9">
        <w:trPr>
          <w:trHeight w:val="288"/>
        </w:trPr>
        <w:tc>
          <w:tcPr>
            <w:tcW w:w="557" w:type="dxa"/>
            <w:tcBorders>
              <w:top w:val="single" w:sz="4" w:space="0" w:color="auto"/>
              <w:left w:val="single" w:sz="4" w:space="0" w:color="auto"/>
            </w:tcBorders>
            <w:shd w:val="clear" w:color="auto" w:fill="FFFFFF"/>
            <w:vAlign w:val="bottom"/>
          </w:tcPr>
          <w:p w14:paraId="61C203BD"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6B1656D4" w14:textId="77777777" w:rsidR="00405679" w:rsidRPr="0094183F" w:rsidRDefault="00405679" w:rsidP="000576CB">
            <w:pPr>
              <w:rPr>
                <w:sz w:val="22"/>
                <w:szCs w:val="22"/>
              </w:rPr>
            </w:pPr>
            <w:r w:rsidRPr="0094183F">
              <w:rPr>
                <w:sz w:val="22"/>
                <w:szCs w:val="22"/>
              </w:rPr>
              <w:t>Прибор для окисления спирта над медным катализатором</w:t>
            </w:r>
          </w:p>
        </w:tc>
        <w:tc>
          <w:tcPr>
            <w:tcW w:w="992" w:type="dxa"/>
            <w:tcBorders>
              <w:top w:val="single" w:sz="4" w:space="0" w:color="auto"/>
              <w:left w:val="single" w:sz="4" w:space="0" w:color="auto"/>
            </w:tcBorders>
            <w:shd w:val="clear" w:color="auto" w:fill="FFFFFF"/>
            <w:vAlign w:val="bottom"/>
          </w:tcPr>
          <w:p w14:paraId="530DF5CE"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599BC42A" w14:textId="77777777" w:rsidR="00405679" w:rsidRPr="0094183F" w:rsidRDefault="00405679" w:rsidP="000576CB">
            <w:pPr>
              <w:rPr>
                <w:sz w:val="22"/>
                <w:szCs w:val="22"/>
              </w:rPr>
            </w:pPr>
            <w:r w:rsidRPr="0094183F">
              <w:rPr>
                <w:sz w:val="22"/>
                <w:szCs w:val="22"/>
              </w:rPr>
              <w:t>1</w:t>
            </w:r>
          </w:p>
        </w:tc>
      </w:tr>
      <w:tr w:rsidR="00405679" w:rsidRPr="0094183F" w14:paraId="151ECFC4" w14:textId="77777777" w:rsidTr="00AE5CD9">
        <w:trPr>
          <w:trHeight w:val="293"/>
        </w:trPr>
        <w:tc>
          <w:tcPr>
            <w:tcW w:w="557" w:type="dxa"/>
            <w:tcBorders>
              <w:top w:val="single" w:sz="4" w:space="0" w:color="auto"/>
              <w:left w:val="single" w:sz="4" w:space="0" w:color="auto"/>
            </w:tcBorders>
            <w:shd w:val="clear" w:color="auto" w:fill="FFFFFF"/>
            <w:vAlign w:val="bottom"/>
          </w:tcPr>
          <w:p w14:paraId="60C2F766"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3299E05E" w14:textId="77777777" w:rsidR="00405679" w:rsidRPr="0094183F" w:rsidRDefault="00405679" w:rsidP="000576CB">
            <w:pPr>
              <w:rPr>
                <w:sz w:val="22"/>
                <w:szCs w:val="22"/>
              </w:rPr>
            </w:pPr>
            <w:r w:rsidRPr="0094183F">
              <w:rPr>
                <w:sz w:val="22"/>
                <w:szCs w:val="22"/>
              </w:rPr>
              <w:t>Прибор для иллюстрации закона сохранения массы веществ</w:t>
            </w:r>
          </w:p>
        </w:tc>
        <w:tc>
          <w:tcPr>
            <w:tcW w:w="992" w:type="dxa"/>
            <w:tcBorders>
              <w:top w:val="single" w:sz="4" w:space="0" w:color="auto"/>
              <w:left w:val="single" w:sz="4" w:space="0" w:color="auto"/>
            </w:tcBorders>
            <w:shd w:val="clear" w:color="auto" w:fill="FFFFFF"/>
            <w:vAlign w:val="bottom"/>
          </w:tcPr>
          <w:p w14:paraId="54414798"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67647D10" w14:textId="77777777" w:rsidR="00405679" w:rsidRPr="0094183F" w:rsidRDefault="00405679" w:rsidP="000576CB">
            <w:pPr>
              <w:rPr>
                <w:sz w:val="22"/>
                <w:szCs w:val="22"/>
              </w:rPr>
            </w:pPr>
            <w:r w:rsidRPr="0094183F">
              <w:rPr>
                <w:sz w:val="22"/>
                <w:szCs w:val="22"/>
              </w:rPr>
              <w:t>1</w:t>
            </w:r>
          </w:p>
        </w:tc>
      </w:tr>
      <w:tr w:rsidR="00405679" w:rsidRPr="0094183F" w14:paraId="179F343D" w14:textId="77777777" w:rsidTr="00AE5CD9">
        <w:trPr>
          <w:trHeight w:val="288"/>
        </w:trPr>
        <w:tc>
          <w:tcPr>
            <w:tcW w:w="557" w:type="dxa"/>
            <w:tcBorders>
              <w:top w:val="single" w:sz="4" w:space="0" w:color="auto"/>
              <w:left w:val="single" w:sz="4" w:space="0" w:color="auto"/>
            </w:tcBorders>
            <w:shd w:val="clear" w:color="auto" w:fill="FFFFFF"/>
            <w:vAlign w:val="bottom"/>
          </w:tcPr>
          <w:p w14:paraId="5A155CD5"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0972DED" w14:textId="77777777" w:rsidR="00405679" w:rsidRPr="0094183F" w:rsidRDefault="00405679" w:rsidP="000576CB">
            <w:pPr>
              <w:rPr>
                <w:sz w:val="22"/>
                <w:szCs w:val="22"/>
              </w:rPr>
            </w:pPr>
            <w:r w:rsidRPr="0094183F">
              <w:rPr>
                <w:sz w:val="22"/>
                <w:szCs w:val="22"/>
              </w:rPr>
              <w:t>Прибор для получения газов (демонстрационный)</w:t>
            </w:r>
          </w:p>
        </w:tc>
        <w:tc>
          <w:tcPr>
            <w:tcW w:w="992" w:type="dxa"/>
            <w:tcBorders>
              <w:top w:val="single" w:sz="4" w:space="0" w:color="auto"/>
              <w:left w:val="single" w:sz="4" w:space="0" w:color="auto"/>
            </w:tcBorders>
            <w:shd w:val="clear" w:color="auto" w:fill="FFFFFF"/>
            <w:vAlign w:val="bottom"/>
          </w:tcPr>
          <w:p w14:paraId="42C988B5"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488E56A8" w14:textId="77777777" w:rsidR="00405679" w:rsidRPr="0094183F" w:rsidRDefault="00405679" w:rsidP="000576CB">
            <w:pPr>
              <w:rPr>
                <w:sz w:val="22"/>
                <w:szCs w:val="22"/>
              </w:rPr>
            </w:pPr>
            <w:r w:rsidRPr="0094183F">
              <w:rPr>
                <w:sz w:val="22"/>
                <w:szCs w:val="22"/>
              </w:rPr>
              <w:t>1</w:t>
            </w:r>
          </w:p>
        </w:tc>
      </w:tr>
      <w:tr w:rsidR="00405679" w:rsidRPr="0094183F" w14:paraId="58467639" w14:textId="77777777" w:rsidTr="00AE5CD9">
        <w:trPr>
          <w:trHeight w:val="283"/>
        </w:trPr>
        <w:tc>
          <w:tcPr>
            <w:tcW w:w="557" w:type="dxa"/>
            <w:tcBorders>
              <w:top w:val="single" w:sz="4" w:space="0" w:color="auto"/>
              <w:left w:val="single" w:sz="4" w:space="0" w:color="auto"/>
            </w:tcBorders>
            <w:shd w:val="clear" w:color="auto" w:fill="FFFFFF"/>
            <w:vAlign w:val="bottom"/>
          </w:tcPr>
          <w:p w14:paraId="51A3CD65"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140B6F3D" w14:textId="77777777" w:rsidR="00405679" w:rsidRPr="0094183F" w:rsidRDefault="00405679" w:rsidP="000576CB">
            <w:pPr>
              <w:rPr>
                <w:sz w:val="22"/>
                <w:szCs w:val="22"/>
              </w:rPr>
            </w:pPr>
            <w:r w:rsidRPr="0094183F">
              <w:rPr>
                <w:sz w:val="22"/>
                <w:szCs w:val="22"/>
              </w:rPr>
              <w:t>Прибор для электролиза растворов солей (демонстрационный)</w:t>
            </w:r>
          </w:p>
        </w:tc>
        <w:tc>
          <w:tcPr>
            <w:tcW w:w="992" w:type="dxa"/>
            <w:tcBorders>
              <w:top w:val="single" w:sz="4" w:space="0" w:color="auto"/>
              <w:left w:val="single" w:sz="4" w:space="0" w:color="auto"/>
            </w:tcBorders>
            <w:shd w:val="clear" w:color="auto" w:fill="FFFFFF"/>
            <w:vAlign w:val="bottom"/>
          </w:tcPr>
          <w:p w14:paraId="15B73EF2"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31F67DD7" w14:textId="77777777" w:rsidR="00405679" w:rsidRPr="0094183F" w:rsidRDefault="00405679" w:rsidP="000576CB">
            <w:pPr>
              <w:rPr>
                <w:sz w:val="22"/>
                <w:szCs w:val="22"/>
              </w:rPr>
            </w:pPr>
            <w:r w:rsidRPr="0094183F">
              <w:rPr>
                <w:sz w:val="22"/>
                <w:szCs w:val="22"/>
              </w:rPr>
              <w:t>1</w:t>
            </w:r>
          </w:p>
        </w:tc>
      </w:tr>
      <w:tr w:rsidR="00405679" w:rsidRPr="0094183F" w14:paraId="0A39E7E3" w14:textId="77777777" w:rsidTr="00AE5CD9">
        <w:trPr>
          <w:trHeight w:val="298"/>
        </w:trPr>
        <w:tc>
          <w:tcPr>
            <w:tcW w:w="557" w:type="dxa"/>
            <w:tcBorders>
              <w:top w:val="single" w:sz="4" w:space="0" w:color="auto"/>
              <w:left w:val="single" w:sz="4" w:space="0" w:color="auto"/>
            </w:tcBorders>
            <w:shd w:val="clear" w:color="auto" w:fill="FFFFFF"/>
            <w:vAlign w:val="center"/>
          </w:tcPr>
          <w:p w14:paraId="22324FBC"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center"/>
          </w:tcPr>
          <w:p w14:paraId="7F29AFC4" w14:textId="77777777" w:rsidR="00405679" w:rsidRPr="0094183F" w:rsidRDefault="00405679" w:rsidP="000576CB">
            <w:pPr>
              <w:rPr>
                <w:sz w:val="22"/>
                <w:szCs w:val="22"/>
              </w:rPr>
            </w:pPr>
            <w:r w:rsidRPr="0094183F">
              <w:rPr>
                <w:sz w:val="22"/>
                <w:szCs w:val="22"/>
              </w:rPr>
              <w:t>Термометр демонстрационный жидкостной (0-200° С)</w:t>
            </w:r>
          </w:p>
        </w:tc>
        <w:tc>
          <w:tcPr>
            <w:tcW w:w="992" w:type="dxa"/>
            <w:tcBorders>
              <w:top w:val="single" w:sz="4" w:space="0" w:color="auto"/>
              <w:left w:val="single" w:sz="4" w:space="0" w:color="auto"/>
            </w:tcBorders>
            <w:shd w:val="clear" w:color="auto" w:fill="FFFFFF"/>
            <w:vAlign w:val="center"/>
          </w:tcPr>
          <w:p w14:paraId="7D48F58D"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center"/>
          </w:tcPr>
          <w:p w14:paraId="73010C18" w14:textId="77777777" w:rsidR="00405679" w:rsidRPr="0094183F" w:rsidRDefault="00405679" w:rsidP="000576CB">
            <w:pPr>
              <w:rPr>
                <w:sz w:val="22"/>
                <w:szCs w:val="22"/>
              </w:rPr>
            </w:pPr>
            <w:r w:rsidRPr="0094183F">
              <w:rPr>
                <w:sz w:val="22"/>
                <w:szCs w:val="22"/>
              </w:rPr>
              <w:t>1</w:t>
            </w:r>
          </w:p>
        </w:tc>
      </w:tr>
      <w:tr w:rsidR="00405679" w:rsidRPr="0094183F" w14:paraId="1A68614A" w14:textId="77777777" w:rsidTr="00AE5CD9">
        <w:trPr>
          <w:trHeight w:val="283"/>
        </w:trPr>
        <w:tc>
          <w:tcPr>
            <w:tcW w:w="557" w:type="dxa"/>
            <w:tcBorders>
              <w:top w:val="single" w:sz="4" w:space="0" w:color="auto"/>
              <w:left w:val="single" w:sz="4" w:space="0" w:color="auto"/>
            </w:tcBorders>
            <w:shd w:val="clear" w:color="auto" w:fill="FFFFFF"/>
            <w:vAlign w:val="bottom"/>
          </w:tcPr>
          <w:p w14:paraId="6A81A9FB"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B62FD12" w14:textId="77777777" w:rsidR="00405679" w:rsidRPr="0094183F" w:rsidRDefault="00405679" w:rsidP="000576CB">
            <w:pPr>
              <w:rPr>
                <w:sz w:val="22"/>
                <w:szCs w:val="22"/>
              </w:rPr>
            </w:pPr>
            <w:r w:rsidRPr="0094183F">
              <w:rPr>
                <w:sz w:val="22"/>
                <w:szCs w:val="22"/>
              </w:rPr>
              <w:t>Высоковольтный источник напряжения (от 0 до 30 кВ)</w:t>
            </w:r>
          </w:p>
        </w:tc>
        <w:tc>
          <w:tcPr>
            <w:tcW w:w="992" w:type="dxa"/>
            <w:tcBorders>
              <w:top w:val="single" w:sz="4" w:space="0" w:color="auto"/>
              <w:left w:val="single" w:sz="4" w:space="0" w:color="auto"/>
            </w:tcBorders>
            <w:shd w:val="clear" w:color="auto" w:fill="FFFFFF"/>
            <w:vAlign w:val="bottom"/>
          </w:tcPr>
          <w:p w14:paraId="6F934AD1"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00AA255F" w14:textId="77777777" w:rsidR="00405679" w:rsidRPr="0094183F" w:rsidRDefault="00405679" w:rsidP="000576CB">
            <w:pPr>
              <w:rPr>
                <w:sz w:val="22"/>
                <w:szCs w:val="22"/>
              </w:rPr>
            </w:pPr>
            <w:r w:rsidRPr="0094183F">
              <w:rPr>
                <w:sz w:val="22"/>
                <w:szCs w:val="22"/>
              </w:rPr>
              <w:t>1</w:t>
            </w:r>
          </w:p>
        </w:tc>
      </w:tr>
      <w:tr w:rsidR="00405679" w:rsidRPr="0094183F" w14:paraId="28402F96" w14:textId="77777777" w:rsidTr="00AE5CD9">
        <w:trPr>
          <w:trHeight w:val="277"/>
        </w:trPr>
        <w:tc>
          <w:tcPr>
            <w:tcW w:w="9928" w:type="dxa"/>
            <w:gridSpan w:val="4"/>
            <w:tcBorders>
              <w:top w:val="single" w:sz="4" w:space="0" w:color="auto"/>
              <w:left w:val="single" w:sz="4" w:space="0" w:color="auto"/>
              <w:right w:val="single" w:sz="4" w:space="0" w:color="auto"/>
            </w:tcBorders>
            <w:shd w:val="clear" w:color="auto" w:fill="FFFFFF"/>
            <w:vAlign w:val="bottom"/>
          </w:tcPr>
          <w:p w14:paraId="31691B11" w14:textId="77777777" w:rsidR="00405679" w:rsidRPr="0094183F" w:rsidRDefault="00405679" w:rsidP="000576CB">
            <w:pPr>
              <w:jc w:val="center"/>
              <w:rPr>
                <w:b/>
                <w:i/>
                <w:sz w:val="22"/>
                <w:szCs w:val="22"/>
              </w:rPr>
            </w:pPr>
            <w:r w:rsidRPr="0094183F">
              <w:rPr>
                <w:b/>
                <w:i/>
                <w:sz w:val="22"/>
                <w:szCs w:val="22"/>
              </w:rPr>
              <w:t>Комплекты для лабораторных опытов и практических занятий по химии</w:t>
            </w:r>
          </w:p>
        </w:tc>
      </w:tr>
      <w:tr w:rsidR="00405679" w:rsidRPr="0094183F" w14:paraId="0AA13C04" w14:textId="77777777" w:rsidTr="00AE5CD9">
        <w:trPr>
          <w:trHeight w:val="283"/>
        </w:trPr>
        <w:tc>
          <w:tcPr>
            <w:tcW w:w="557" w:type="dxa"/>
            <w:tcBorders>
              <w:top w:val="single" w:sz="4" w:space="0" w:color="auto"/>
              <w:left w:val="single" w:sz="4" w:space="0" w:color="auto"/>
            </w:tcBorders>
            <w:shd w:val="clear" w:color="auto" w:fill="FFFFFF"/>
            <w:vAlign w:val="bottom"/>
          </w:tcPr>
          <w:p w14:paraId="416E4580"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3E6D23F1" w14:textId="77777777" w:rsidR="00405679" w:rsidRPr="0094183F" w:rsidRDefault="00405679" w:rsidP="000576CB">
            <w:pPr>
              <w:rPr>
                <w:sz w:val="22"/>
                <w:szCs w:val="22"/>
              </w:rPr>
            </w:pPr>
            <w:r w:rsidRPr="0094183F">
              <w:rPr>
                <w:sz w:val="22"/>
                <w:szCs w:val="22"/>
              </w:rPr>
              <w:t>Весы учебные (лаб.)</w:t>
            </w:r>
          </w:p>
        </w:tc>
        <w:tc>
          <w:tcPr>
            <w:tcW w:w="992" w:type="dxa"/>
            <w:tcBorders>
              <w:top w:val="single" w:sz="4" w:space="0" w:color="auto"/>
              <w:left w:val="single" w:sz="4" w:space="0" w:color="auto"/>
            </w:tcBorders>
            <w:shd w:val="clear" w:color="auto" w:fill="FFFFFF"/>
            <w:vAlign w:val="bottom"/>
          </w:tcPr>
          <w:p w14:paraId="7C08AE03"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7408A4A5" w14:textId="77777777" w:rsidR="00405679" w:rsidRPr="0094183F" w:rsidRDefault="00405679" w:rsidP="000576CB">
            <w:pPr>
              <w:rPr>
                <w:sz w:val="22"/>
                <w:szCs w:val="22"/>
              </w:rPr>
            </w:pPr>
            <w:r w:rsidRPr="0094183F">
              <w:rPr>
                <w:sz w:val="22"/>
                <w:szCs w:val="22"/>
              </w:rPr>
              <w:t>3</w:t>
            </w:r>
          </w:p>
        </w:tc>
      </w:tr>
      <w:tr w:rsidR="00405679" w:rsidRPr="0094183F" w14:paraId="42301145" w14:textId="77777777" w:rsidTr="00AE5CD9">
        <w:trPr>
          <w:trHeight w:val="288"/>
        </w:trPr>
        <w:tc>
          <w:tcPr>
            <w:tcW w:w="557" w:type="dxa"/>
            <w:tcBorders>
              <w:top w:val="single" w:sz="4" w:space="0" w:color="auto"/>
              <w:left w:val="single" w:sz="4" w:space="0" w:color="auto"/>
            </w:tcBorders>
            <w:shd w:val="clear" w:color="auto" w:fill="FFFFFF"/>
            <w:vAlign w:val="bottom"/>
          </w:tcPr>
          <w:p w14:paraId="6688127C"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D39FF42" w14:textId="77777777" w:rsidR="00405679" w:rsidRPr="0094183F" w:rsidRDefault="00405679" w:rsidP="000576CB">
            <w:pPr>
              <w:rPr>
                <w:sz w:val="22"/>
                <w:szCs w:val="22"/>
              </w:rPr>
            </w:pPr>
            <w:r w:rsidRPr="0094183F">
              <w:rPr>
                <w:sz w:val="22"/>
                <w:szCs w:val="22"/>
              </w:rPr>
              <w:t>Прибор для получения газов (лаб.)</w:t>
            </w:r>
          </w:p>
        </w:tc>
        <w:tc>
          <w:tcPr>
            <w:tcW w:w="992" w:type="dxa"/>
            <w:tcBorders>
              <w:top w:val="single" w:sz="4" w:space="0" w:color="auto"/>
              <w:left w:val="single" w:sz="4" w:space="0" w:color="auto"/>
            </w:tcBorders>
            <w:shd w:val="clear" w:color="auto" w:fill="FFFFFF"/>
            <w:vAlign w:val="bottom"/>
          </w:tcPr>
          <w:p w14:paraId="05024326"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42D6B6D0" w14:textId="77777777" w:rsidR="00405679" w:rsidRPr="0094183F" w:rsidRDefault="00405679" w:rsidP="000576CB">
            <w:pPr>
              <w:rPr>
                <w:sz w:val="22"/>
                <w:szCs w:val="22"/>
              </w:rPr>
            </w:pPr>
            <w:r w:rsidRPr="0094183F">
              <w:rPr>
                <w:sz w:val="22"/>
                <w:szCs w:val="22"/>
              </w:rPr>
              <w:t>15</w:t>
            </w:r>
          </w:p>
        </w:tc>
      </w:tr>
      <w:tr w:rsidR="00405679" w:rsidRPr="0094183F" w14:paraId="44432000" w14:textId="77777777" w:rsidTr="00AE5CD9">
        <w:trPr>
          <w:trHeight w:val="288"/>
        </w:trPr>
        <w:tc>
          <w:tcPr>
            <w:tcW w:w="557" w:type="dxa"/>
            <w:tcBorders>
              <w:top w:val="single" w:sz="4" w:space="0" w:color="auto"/>
              <w:left w:val="single" w:sz="4" w:space="0" w:color="auto"/>
            </w:tcBorders>
            <w:shd w:val="clear" w:color="auto" w:fill="FFFFFF"/>
            <w:vAlign w:val="bottom"/>
          </w:tcPr>
          <w:p w14:paraId="49135763"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60C4A35" w14:textId="77777777" w:rsidR="00405679" w:rsidRPr="0094183F" w:rsidRDefault="00405679" w:rsidP="000576CB">
            <w:pPr>
              <w:rPr>
                <w:sz w:val="22"/>
                <w:szCs w:val="22"/>
              </w:rPr>
            </w:pPr>
            <w:r w:rsidRPr="0094183F">
              <w:rPr>
                <w:sz w:val="22"/>
                <w:szCs w:val="22"/>
              </w:rPr>
              <w:t>Штатив лабораторный химический (ШЛХ)</w:t>
            </w:r>
          </w:p>
        </w:tc>
        <w:tc>
          <w:tcPr>
            <w:tcW w:w="992" w:type="dxa"/>
            <w:tcBorders>
              <w:top w:val="single" w:sz="4" w:space="0" w:color="auto"/>
              <w:left w:val="single" w:sz="4" w:space="0" w:color="auto"/>
            </w:tcBorders>
            <w:shd w:val="clear" w:color="auto" w:fill="FFFFFF"/>
            <w:vAlign w:val="bottom"/>
          </w:tcPr>
          <w:p w14:paraId="2087938B"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0C340F7F" w14:textId="77777777" w:rsidR="00405679" w:rsidRPr="0094183F" w:rsidRDefault="00405679" w:rsidP="000576CB">
            <w:pPr>
              <w:rPr>
                <w:sz w:val="22"/>
                <w:szCs w:val="22"/>
              </w:rPr>
            </w:pPr>
            <w:r w:rsidRPr="0094183F">
              <w:rPr>
                <w:sz w:val="22"/>
                <w:szCs w:val="22"/>
              </w:rPr>
              <w:t>15</w:t>
            </w:r>
          </w:p>
        </w:tc>
      </w:tr>
      <w:tr w:rsidR="00405679" w:rsidRPr="0094183F" w14:paraId="607E6676" w14:textId="77777777" w:rsidTr="00AE5CD9">
        <w:trPr>
          <w:trHeight w:val="288"/>
        </w:trPr>
        <w:tc>
          <w:tcPr>
            <w:tcW w:w="9928" w:type="dxa"/>
            <w:gridSpan w:val="4"/>
            <w:tcBorders>
              <w:top w:val="single" w:sz="4" w:space="0" w:color="auto"/>
              <w:left w:val="single" w:sz="4" w:space="0" w:color="auto"/>
              <w:right w:val="single" w:sz="4" w:space="0" w:color="auto"/>
            </w:tcBorders>
            <w:shd w:val="clear" w:color="auto" w:fill="FFFFFF"/>
            <w:vAlign w:val="bottom"/>
          </w:tcPr>
          <w:p w14:paraId="5E2F87ED" w14:textId="77777777" w:rsidR="00405679" w:rsidRPr="0094183F" w:rsidRDefault="00405679" w:rsidP="000576CB">
            <w:pPr>
              <w:jc w:val="center"/>
              <w:rPr>
                <w:sz w:val="22"/>
                <w:szCs w:val="22"/>
              </w:rPr>
            </w:pPr>
            <w:r w:rsidRPr="001A5355">
              <w:rPr>
                <w:b/>
                <w:i/>
                <w:sz w:val="22"/>
                <w:szCs w:val="22"/>
              </w:rPr>
              <w:t>Комплекты принадлежностей для хозяйственной, конструкторской и препаративной работы</w:t>
            </w:r>
          </w:p>
        </w:tc>
      </w:tr>
      <w:tr w:rsidR="00405679" w:rsidRPr="0094183F" w14:paraId="7564BB47" w14:textId="77777777" w:rsidTr="00AE5CD9">
        <w:trPr>
          <w:trHeight w:val="288"/>
        </w:trPr>
        <w:tc>
          <w:tcPr>
            <w:tcW w:w="557" w:type="dxa"/>
            <w:tcBorders>
              <w:top w:val="single" w:sz="4" w:space="0" w:color="auto"/>
              <w:left w:val="single" w:sz="4" w:space="0" w:color="auto"/>
            </w:tcBorders>
            <w:shd w:val="clear" w:color="auto" w:fill="FFFFFF"/>
            <w:vAlign w:val="bottom"/>
          </w:tcPr>
          <w:p w14:paraId="6C2DB520"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308A7AEC" w14:textId="77777777" w:rsidR="00405679" w:rsidRPr="0094183F" w:rsidRDefault="00405679" w:rsidP="000576CB">
            <w:pPr>
              <w:rPr>
                <w:sz w:val="22"/>
                <w:szCs w:val="22"/>
              </w:rPr>
            </w:pPr>
            <w:r w:rsidRPr="0094183F">
              <w:rPr>
                <w:sz w:val="22"/>
                <w:szCs w:val="22"/>
              </w:rPr>
              <w:t>Бумажные фильтры 12,5 см</w:t>
            </w:r>
            <w:r>
              <w:rPr>
                <w:sz w:val="22"/>
                <w:szCs w:val="22"/>
              </w:rPr>
              <w:t xml:space="preserve"> (</w:t>
            </w:r>
            <w:r w:rsidRPr="0094183F">
              <w:rPr>
                <w:sz w:val="22"/>
                <w:szCs w:val="22"/>
              </w:rPr>
              <w:t>100 шт.)</w:t>
            </w:r>
          </w:p>
        </w:tc>
        <w:tc>
          <w:tcPr>
            <w:tcW w:w="992" w:type="dxa"/>
            <w:tcBorders>
              <w:top w:val="single" w:sz="4" w:space="0" w:color="auto"/>
              <w:left w:val="single" w:sz="4" w:space="0" w:color="auto"/>
            </w:tcBorders>
            <w:shd w:val="clear" w:color="auto" w:fill="FFFFFF"/>
            <w:vAlign w:val="bottom"/>
          </w:tcPr>
          <w:p w14:paraId="4B9A7199" w14:textId="77777777" w:rsidR="00405679" w:rsidRPr="0094183F" w:rsidRDefault="00405679" w:rsidP="000576CB">
            <w:pPr>
              <w:rPr>
                <w:sz w:val="22"/>
                <w:szCs w:val="22"/>
              </w:rPr>
            </w:pPr>
            <w:r w:rsidRPr="0094183F">
              <w:rPr>
                <w:sz w:val="22"/>
                <w:szCs w:val="22"/>
              </w:rPr>
              <w:t>компл.</w:t>
            </w:r>
          </w:p>
        </w:tc>
        <w:tc>
          <w:tcPr>
            <w:tcW w:w="1701" w:type="dxa"/>
            <w:tcBorders>
              <w:top w:val="single" w:sz="4" w:space="0" w:color="auto"/>
              <w:left w:val="single" w:sz="4" w:space="0" w:color="auto"/>
              <w:right w:val="single" w:sz="4" w:space="0" w:color="auto"/>
            </w:tcBorders>
            <w:shd w:val="clear" w:color="auto" w:fill="FFFFFF"/>
            <w:vAlign w:val="bottom"/>
          </w:tcPr>
          <w:p w14:paraId="7F04C774" w14:textId="77777777" w:rsidR="00405679" w:rsidRPr="0094183F" w:rsidRDefault="00405679" w:rsidP="000576CB">
            <w:pPr>
              <w:rPr>
                <w:sz w:val="22"/>
                <w:szCs w:val="22"/>
              </w:rPr>
            </w:pPr>
            <w:r w:rsidRPr="0094183F">
              <w:rPr>
                <w:sz w:val="22"/>
                <w:szCs w:val="22"/>
              </w:rPr>
              <w:t>1</w:t>
            </w:r>
          </w:p>
        </w:tc>
      </w:tr>
      <w:tr w:rsidR="00405679" w:rsidRPr="0094183F" w14:paraId="48E6EAA5" w14:textId="77777777" w:rsidTr="00AE5CD9">
        <w:trPr>
          <w:trHeight w:val="283"/>
        </w:trPr>
        <w:tc>
          <w:tcPr>
            <w:tcW w:w="557" w:type="dxa"/>
            <w:tcBorders>
              <w:top w:val="single" w:sz="4" w:space="0" w:color="auto"/>
              <w:left w:val="single" w:sz="4" w:space="0" w:color="auto"/>
            </w:tcBorders>
            <w:shd w:val="clear" w:color="auto" w:fill="FFFFFF"/>
            <w:vAlign w:val="bottom"/>
          </w:tcPr>
          <w:p w14:paraId="347182A9"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1AE6E95" w14:textId="77777777" w:rsidR="00405679" w:rsidRPr="0094183F" w:rsidRDefault="00405679" w:rsidP="000576CB">
            <w:pPr>
              <w:rPr>
                <w:sz w:val="22"/>
                <w:szCs w:val="22"/>
              </w:rPr>
            </w:pPr>
            <w:r w:rsidRPr="0094183F">
              <w:rPr>
                <w:sz w:val="22"/>
                <w:szCs w:val="22"/>
              </w:rPr>
              <w:t>Ерши для мытья пробирок</w:t>
            </w:r>
          </w:p>
        </w:tc>
        <w:tc>
          <w:tcPr>
            <w:tcW w:w="992" w:type="dxa"/>
            <w:tcBorders>
              <w:top w:val="single" w:sz="4" w:space="0" w:color="auto"/>
              <w:left w:val="single" w:sz="4" w:space="0" w:color="auto"/>
            </w:tcBorders>
            <w:shd w:val="clear" w:color="auto" w:fill="FFFFFF"/>
            <w:vAlign w:val="bottom"/>
          </w:tcPr>
          <w:p w14:paraId="1BD4EDCC" w14:textId="77777777" w:rsidR="00405679" w:rsidRPr="0094183F" w:rsidRDefault="00405679" w:rsidP="000576CB">
            <w:pPr>
              <w:rPr>
                <w:sz w:val="22"/>
                <w:szCs w:val="22"/>
              </w:rPr>
            </w:pPr>
            <w:r w:rsidRPr="0094183F">
              <w:rPr>
                <w:sz w:val="22"/>
                <w:szCs w:val="22"/>
              </w:rPr>
              <w:t>компл.</w:t>
            </w:r>
          </w:p>
        </w:tc>
        <w:tc>
          <w:tcPr>
            <w:tcW w:w="1701" w:type="dxa"/>
            <w:tcBorders>
              <w:top w:val="single" w:sz="4" w:space="0" w:color="auto"/>
              <w:left w:val="single" w:sz="4" w:space="0" w:color="auto"/>
              <w:right w:val="single" w:sz="4" w:space="0" w:color="auto"/>
            </w:tcBorders>
            <w:shd w:val="clear" w:color="auto" w:fill="FFFFFF"/>
            <w:vAlign w:val="bottom"/>
          </w:tcPr>
          <w:p w14:paraId="52B37045" w14:textId="77777777" w:rsidR="00405679" w:rsidRPr="0094183F" w:rsidRDefault="00405679" w:rsidP="000576CB">
            <w:pPr>
              <w:rPr>
                <w:sz w:val="22"/>
                <w:szCs w:val="22"/>
              </w:rPr>
            </w:pPr>
            <w:r w:rsidRPr="0094183F">
              <w:rPr>
                <w:sz w:val="22"/>
                <w:szCs w:val="22"/>
              </w:rPr>
              <w:t>4</w:t>
            </w:r>
          </w:p>
        </w:tc>
      </w:tr>
      <w:tr w:rsidR="00405679" w:rsidRPr="0094183F" w14:paraId="71E2859F" w14:textId="77777777" w:rsidTr="00AE5CD9">
        <w:trPr>
          <w:trHeight w:val="288"/>
        </w:trPr>
        <w:tc>
          <w:tcPr>
            <w:tcW w:w="557" w:type="dxa"/>
            <w:tcBorders>
              <w:top w:val="single" w:sz="4" w:space="0" w:color="auto"/>
              <w:left w:val="single" w:sz="4" w:space="0" w:color="auto"/>
            </w:tcBorders>
            <w:shd w:val="clear" w:color="auto" w:fill="FFFFFF"/>
            <w:vAlign w:val="bottom"/>
          </w:tcPr>
          <w:p w14:paraId="5DC4A524" w14:textId="77777777" w:rsidR="00405679" w:rsidRPr="0094183F" w:rsidRDefault="00405679" w:rsidP="000576CB">
            <w:pPr>
              <w:pStyle w:val="ab"/>
              <w:widowControl w:val="0"/>
              <w:numPr>
                <w:ilvl w:val="0"/>
                <w:numId w:val="36"/>
              </w:numPr>
              <w:spacing w:after="0" w:line="240" w:lineRule="auto"/>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5C0030D1" w14:textId="77777777" w:rsidR="00405679" w:rsidRPr="0094183F" w:rsidRDefault="00405679" w:rsidP="000576CB">
            <w:pPr>
              <w:rPr>
                <w:sz w:val="22"/>
                <w:szCs w:val="22"/>
              </w:rPr>
            </w:pPr>
            <w:r w:rsidRPr="0094183F">
              <w:rPr>
                <w:sz w:val="22"/>
                <w:szCs w:val="22"/>
              </w:rPr>
              <w:t>Пинцет металлический общего назначения</w:t>
            </w:r>
          </w:p>
        </w:tc>
        <w:tc>
          <w:tcPr>
            <w:tcW w:w="992" w:type="dxa"/>
            <w:tcBorders>
              <w:top w:val="single" w:sz="4" w:space="0" w:color="auto"/>
              <w:left w:val="single" w:sz="4" w:space="0" w:color="auto"/>
            </w:tcBorders>
            <w:shd w:val="clear" w:color="auto" w:fill="FFFFFF"/>
            <w:vAlign w:val="bottom"/>
          </w:tcPr>
          <w:p w14:paraId="0E5D9A7F"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37FCA213" w14:textId="77777777" w:rsidR="00405679" w:rsidRPr="0094183F" w:rsidRDefault="00405679" w:rsidP="000576CB">
            <w:pPr>
              <w:rPr>
                <w:sz w:val="22"/>
                <w:szCs w:val="22"/>
              </w:rPr>
            </w:pPr>
            <w:r w:rsidRPr="0094183F">
              <w:rPr>
                <w:sz w:val="22"/>
                <w:szCs w:val="22"/>
              </w:rPr>
              <w:t>2</w:t>
            </w:r>
          </w:p>
        </w:tc>
      </w:tr>
      <w:tr w:rsidR="00405679" w:rsidRPr="0094183F" w14:paraId="37F144FF" w14:textId="77777777" w:rsidTr="00AE5CD9">
        <w:trPr>
          <w:trHeight w:val="331"/>
        </w:trPr>
        <w:tc>
          <w:tcPr>
            <w:tcW w:w="557" w:type="dxa"/>
            <w:tcBorders>
              <w:top w:val="single" w:sz="4" w:space="0" w:color="auto"/>
              <w:left w:val="single" w:sz="4" w:space="0" w:color="auto"/>
            </w:tcBorders>
            <w:shd w:val="clear" w:color="auto" w:fill="FFFFFF"/>
          </w:tcPr>
          <w:p w14:paraId="1A2D12FC" w14:textId="77777777" w:rsidR="00405679" w:rsidRPr="0094183F" w:rsidRDefault="00405679" w:rsidP="000576CB">
            <w:pPr>
              <w:rPr>
                <w:sz w:val="22"/>
                <w:szCs w:val="22"/>
              </w:rPr>
            </w:pPr>
          </w:p>
        </w:tc>
        <w:tc>
          <w:tcPr>
            <w:tcW w:w="6678" w:type="dxa"/>
            <w:tcBorders>
              <w:top w:val="single" w:sz="4" w:space="0" w:color="auto"/>
              <w:left w:val="single" w:sz="4" w:space="0" w:color="auto"/>
            </w:tcBorders>
            <w:shd w:val="clear" w:color="auto" w:fill="FFFFFF"/>
            <w:vAlign w:val="bottom"/>
          </w:tcPr>
          <w:p w14:paraId="4E3E0884" w14:textId="77777777" w:rsidR="00405679" w:rsidRPr="001A5355" w:rsidRDefault="00405679" w:rsidP="000576CB">
            <w:pPr>
              <w:jc w:val="center"/>
              <w:rPr>
                <w:b/>
                <w:i/>
                <w:sz w:val="22"/>
                <w:szCs w:val="22"/>
              </w:rPr>
            </w:pPr>
            <w:r w:rsidRPr="001A5355">
              <w:rPr>
                <w:b/>
                <w:i/>
                <w:sz w:val="22"/>
                <w:szCs w:val="22"/>
              </w:rPr>
              <w:t>Для лабораторных опытов</w:t>
            </w:r>
          </w:p>
        </w:tc>
        <w:tc>
          <w:tcPr>
            <w:tcW w:w="992" w:type="dxa"/>
            <w:tcBorders>
              <w:top w:val="single" w:sz="4" w:space="0" w:color="auto"/>
              <w:left w:val="single" w:sz="4" w:space="0" w:color="auto"/>
            </w:tcBorders>
            <w:shd w:val="clear" w:color="auto" w:fill="FFFFFF"/>
          </w:tcPr>
          <w:p w14:paraId="3CD987EB" w14:textId="77777777" w:rsidR="00405679" w:rsidRPr="0094183F" w:rsidRDefault="00405679" w:rsidP="000576CB">
            <w:pPr>
              <w:rPr>
                <w:sz w:val="22"/>
                <w:szCs w:val="22"/>
              </w:rPr>
            </w:pPr>
          </w:p>
        </w:tc>
        <w:tc>
          <w:tcPr>
            <w:tcW w:w="1701" w:type="dxa"/>
            <w:tcBorders>
              <w:top w:val="single" w:sz="4" w:space="0" w:color="auto"/>
              <w:left w:val="single" w:sz="4" w:space="0" w:color="auto"/>
              <w:right w:val="single" w:sz="4" w:space="0" w:color="auto"/>
            </w:tcBorders>
            <w:shd w:val="clear" w:color="auto" w:fill="FFFFFF"/>
          </w:tcPr>
          <w:p w14:paraId="004025A8" w14:textId="77777777" w:rsidR="00405679" w:rsidRPr="0094183F" w:rsidRDefault="00405679" w:rsidP="000576CB">
            <w:pPr>
              <w:rPr>
                <w:sz w:val="22"/>
                <w:szCs w:val="22"/>
              </w:rPr>
            </w:pPr>
          </w:p>
        </w:tc>
      </w:tr>
      <w:tr w:rsidR="00405679" w:rsidRPr="0094183F" w14:paraId="068263EA" w14:textId="77777777" w:rsidTr="00AE5CD9">
        <w:trPr>
          <w:trHeight w:val="283"/>
        </w:trPr>
        <w:tc>
          <w:tcPr>
            <w:tcW w:w="557" w:type="dxa"/>
            <w:tcBorders>
              <w:top w:val="single" w:sz="4" w:space="0" w:color="auto"/>
              <w:left w:val="single" w:sz="4" w:space="0" w:color="auto"/>
            </w:tcBorders>
            <w:shd w:val="clear" w:color="auto" w:fill="FFFFFF"/>
            <w:vAlign w:val="bottom"/>
          </w:tcPr>
          <w:p w14:paraId="3DF0AF7F"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55898097" w14:textId="77777777" w:rsidR="00405679" w:rsidRPr="0094183F" w:rsidRDefault="00405679" w:rsidP="000576CB">
            <w:pPr>
              <w:rPr>
                <w:sz w:val="22"/>
                <w:szCs w:val="22"/>
              </w:rPr>
            </w:pPr>
            <w:r w:rsidRPr="0094183F">
              <w:rPr>
                <w:sz w:val="22"/>
                <w:szCs w:val="22"/>
              </w:rPr>
              <w:t>Зажим металлический для пробирок</w:t>
            </w:r>
          </w:p>
        </w:tc>
        <w:tc>
          <w:tcPr>
            <w:tcW w:w="992" w:type="dxa"/>
            <w:tcBorders>
              <w:top w:val="single" w:sz="4" w:space="0" w:color="auto"/>
              <w:left w:val="single" w:sz="4" w:space="0" w:color="auto"/>
            </w:tcBorders>
            <w:shd w:val="clear" w:color="auto" w:fill="FFFFFF"/>
            <w:vAlign w:val="bottom"/>
          </w:tcPr>
          <w:p w14:paraId="1716F873"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67461437" w14:textId="77777777" w:rsidR="00405679" w:rsidRPr="0094183F" w:rsidRDefault="00405679" w:rsidP="000576CB">
            <w:pPr>
              <w:rPr>
                <w:sz w:val="22"/>
                <w:szCs w:val="22"/>
              </w:rPr>
            </w:pPr>
            <w:r w:rsidRPr="0094183F">
              <w:rPr>
                <w:sz w:val="22"/>
                <w:szCs w:val="22"/>
              </w:rPr>
              <w:t>15</w:t>
            </w:r>
          </w:p>
        </w:tc>
      </w:tr>
      <w:tr w:rsidR="00405679" w:rsidRPr="0094183F" w14:paraId="65596850" w14:textId="77777777" w:rsidTr="00AE5CD9">
        <w:trPr>
          <w:trHeight w:val="288"/>
        </w:trPr>
        <w:tc>
          <w:tcPr>
            <w:tcW w:w="557" w:type="dxa"/>
            <w:tcBorders>
              <w:top w:val="single" w:sz="4" w:space="0" w:color="auto"/>
              <w:left w:val="single" w:sz="4" w:space="0" w:color="auto"/>
            </w:tcBorders>
            <w:shd w:val="clear" w:color="auto" w:fill="FFFFFF"/>
            <w:vAlign w:val="bottom"/>
          </w:tcPr>
          <w:p w14:paraId="533FCAFE"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515B5AF3" w14:textId="77777777" w:rsidR="00405679" w:rsidRPr="0094183F" w:rsidRDefault="00405679" w:rsidP="000576CB">
            <w:pPr>
              <w:rPr>
                <w:sz w:val="22"/>
                <w:szCs w:val="22"/>
              </w:rPr>
            </w:pPr>
            <w:r w:rsidRPr="0094183F">
              <w:rPr>
                <w:sz w:val="22"/>
                <w:szCs w:val="22"/>
              </w:rPr>
              <w:t>Штатив пластиковый для 10 пробирок</w:t>
            </w:r>
          </w:p>
        </w:tc>
        <w:tc>
          <w:tcPr>
            <w:tcW w:w="992" w:type="dxa"/>
            <w:tcBorders>
              <w:top w:val="single" w:sz="4" w:space="0" w:color="auto"/>
              <w:left w:val="single" w:sz="4" w:space="0" w:color="auto"/>
            </w:tcBorders>
            <w:shd w:val="clear" w:color="auto" w:fill="FFFFFF"/>
            <w:vAlign w:val="bottom"/>
          </w:tcPr>
          <w:p w14:paraId="38BCEC9A"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42CD9EFF" w14:textId="77777777" w:rsidR="00405679" w:rsidRPr="0094183F" w:rsidRDefault="00405679" w:rsidP="000576CB">
            <w:pPr>
              <w:rPr>
                <w:sz w:val="22"/>
                <w:szCs w:val="22"/>
              </w:rPr>
            </w:pPr>
            <w:r w:rsidRPr="0094183F">
              <w:rPr>
                <w:sz w:val="22"/>
                <w:szCs w:val="22"/>
              </w:rPr>
              <w:t>15</w:t>
            </w:r>
          </w:p>
        </w:tc>
      </w:tr>
      <w:tr w:rsidR="00405679" w:rsidRPr="0094183F" w14:paraId="719CD6A1" w14:textId="77777777" w:rsidTr="00AE5CD9">
        <w:trPr>
          <w:trHeight w:val="288"/>
        </w:trPr>
        <w:tc>
          <w:tcPr>
            <w:tcW w:w="557" w:type="dxa"/>
            <w:tcBorders>
              <w:top w:val="single" w:sz="4" w:space="0" w:color="auto"/>
              <w:left w:val="single" w:sz="4" w:space="0" w:color="auto"/>
            </w:tcBorders>
            <w:shd w:val="clear" w:color="auto" w:fill="FFFFFF"/>
            <w:vAlign w:val="bottom"/>
          </w:tcPr>
          <w:p w14:paraId="3203B070"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52947754" w14:textId="77777777" w:rsidR="00405679" w:rsidRPr="0094183F" w:rsidRDefault="00405679" w:rsidP="000576CB">
            <w:pPr>
              <w:rPr>
                <w:sz w:val="22"/>
                <w:szCs w:val="22"/>
              </w:rPr>
            </w:pPr>
            <w:r w:rsidRPr="0094183F">
              <w:rPr>
                <w:sz w:val="22"/>
                <w:szCs w:val="22"/>
              </w:rPr>
              <w:t>Пипетки пластиковые мягкие</w:t>
            </w:r>
          </w:p>
        </w:tc>
        <w:tc>
          <w:tcPr>
            <w:tcW w:w="992" w:type="dxa"/>
            <w:tcBorders>
              <w:top w:val="single" w:sz="4" w:space="0" w:color="auto"/>
              <w:left w:val="single" w:sz="4" w:space="0" w:color="auto"/>
            </w:tcBorders>
            <w:shd w:val="clear" w:color="auto" w:fill="FFFFFF"/>
            <w:vAlign w:val="bottom"/>
          </w:tcPr>
          <w:p w14:paraId="24B2A5A9"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748A1D8E" w14:textId="77777777" w:rsidR="00405679" w:rsidRPr="0094183F" w:rsidRDefault="00405679" w:rsidP="000576CB">
            <w:pPr>
              <w:rPr>
                <w:sz w:val="22"/>
                <w:szCs w:val="22"/>
              </w:rPr>
            </w:pPr>
            <w:r w:rsidRPr="0094183F">
              <w:rPr>
                <w:sz w:val="22"/>
                <w:szCs w:val="22"/>
              </w:rPr>
              <w:t>5</w:t>
            </w:r>
          </w:p>
        </w:tc>
      </w:tr>
      <w:tr w:rsidR="00405679" w:rsidRPr="0094183F" w14:paraId="013F224A" w14:textId="77777777" w:rsidTr="00AE5CD9">
        <w:trPr>
          <w:trHeight w:val="283"/>
        </w:trPr>
        <w:tc>
          <w:tcPr>
            <w:tcW w:w="557" w:type="dxa"/>
            <w:tcBorders>
              <w:top w:val="single" w:sz="4" w:space="0" w:color="auto"/>
              <w:left w:val="single" w:sz="4" w:space="0" w:color="auto"/>
            </w:tcBorders>
            <w:shd w:val="clear" w:color="auto" w:fill="FFFFFF"/>
            <w:vAlign w:val="bottom"/>
          </w:tcPr>
          <w:p w14:paraId="28E2DD0B"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2246C0E5" w14:textId="77777777" w:rsidR="00405679" w:rsidRPr="0094183F" w:rsidRDefault="00405679" w:rsidP="000576CB">
            <w:pPr>
              <w:rPr>
                <w:sz w:val="22"/>
                <w:szCs w:val="22"/>
              </w:rPr>
            </w:pPr>
            <w:r w:rsidRPr="0094183F">
              <w:rPr>
                <w:sz w:val="22"/>
                <w:szCs w:val="22"/>
              </w:rPr>
              <w:t>Ложка для кристаллических и сыпучих веществ</w:t>
            </w:r>
          </w:p>
        </w:tc>
        <w:tc>
          <w:tcPr>
            <w:tcW w:w="992" w:type="dxa"/>
            <w:tcBorders>
              <w:top w:val="single" w:sz="4" w:space="0" w:color="auto"/>
              <w:left w:val="single" w:sz="4" w:space="0" w:color="auto"/>
            </w:tcBorders>
            <w:shd w:val="clear" w:color="auto" w:fill="FFFFFF"/>
            <w:vAlign w:val="bottom"/>
          </w:tcPr>
          <w:p w14:paraId="0F62D920"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5E30627C" w14:textId="77777777" w:rsidR="00405679" w:rsidRPr="0094183F" w:rsidRDefault="00405679" w:rsidP="000576CB">
            <w:pPr>
              <w:rPr>
                <w:sz w:val="22"/>
                <w:szCs w:val="22"/>
              </w:rPr>
            </w:pPr>
            <w:r w:rsidRPr="0094183F">
              <w:rPr>
                <w:sz w:val="22"/>
                <w:szCs w:val="22"/>
              </w:rPr>
              <w:t>3</w:t>
            </w:r>
          </w:p>
        </w:tc>
      </w:tr>
      <w:tr w:rsidR="00405679" w:rsidRPr="0094183F" w14:paraId="32510F8D" w14:textId="77777777" w:rsidTr="00AE5CD9">
        <w:trPr>
          <w:trHeight w:val="293"/>
        </w:trPr>
        <w:tc>
          <w:tcPr>
            <w:tcW w:w="557" w:type="dxa"/>
            <w:tcBorders>
              <w:top w:val="single" w:sz="4" w:space="0" w:color="auto"/>
              <w:left w:val="single" w:sz="4" w:space="0" w:color="auto"/>
            </w:tcBorders>
            <w:shd w:val="clear" w:color="auto" w:fill="FFFFFF"/>
            <w:vAlign w:val="bottom"/>
          </w:tcPr>
          <w:p w14:paraId="6E13324B"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center"/>
          </w:tcPr>
          <w:p w14:paraId="717D570A" w14:textId="77777777" w:rsidR="00405679" w:rsidRPr="0094183F" w:rsidRDefault="00405679" w:rsidP="000576CB">
            <w:pPr>
              <w:rPr>
                <w:sz w:val="22"/>
                <w:szCs w:val="22"/>
              </w:rPr>
            </w:pPr>
            <w:r w:rsidRPr="0094183F">
              <w:rPr>
                <w:sz w:val="22"/>
                <w:szCs w:val="22"/>
              </w:rPr>
              <w:t>Сетка железная асбестовая</w:t>
            </w:r>
          </w:p>
        </w:tc>
        <w:tc>
          <w:tcPr>
            <w:tcW w:w="992" w:type="dxa"/>
            <w:tcBorders>
              <w:top w:val="single" w:sz="4" w:space="0" w:color="auto"/>
              <w:left w:val="single" w:sz="4" w:space="0" w:color="auto"/>
            </w:tcBorders>
            <w:shd w:val="clear" w:color="auto" w:fill="FFFFFF"/>
            <w:vAlign w:val="bottom"/>
          </w:tcPr>
          <w:p w14:paraId="7081004F"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1FF5C346" w14:textId="77777777" w:rsidR="00405679" w:rsidRPr="0094183F" w:rsidRDefault="00405679" w:rsidP="000576CB">
            <w:pPr>
              <w:rPr>
                <w:sz w:val="22"/>
                <w:szCs w:val="22"/>
              </w:rPr>
            </w:pPr>
            <w:r w:rsidRPr="0094183F">
              <w:rPr>
                <w:sz w:val="22"/>
                <w:szCs w:val="22"/>
              </w:rPr>
              <w:t>3</w:t>
            </w:r>
          </w:p>
        </w:tc>
      </w:tr>
      <w:tr w:rsidR="00405679" w:rsidRPr="0094183F" w14:paraId="02E3B923" w14:textId="77777777" w:rsidTr="00AE5CD9">
        <w:trPr>
          <w:trHeight w:val="288"/>
        </w:trPr>
        <w:tc>
          <w:tcPr>
            <w:tcW w:w="557" w:type="dxa"/>
            <w:tcBorders>
              <w:top w:val="single" w:sz="4" w:space="0" w:color="auto"/>
              <w:left w:val="single" w:sz="4" w:space="0" w:color="auto"/>
            </w:tcBorders>
            <w:shd w:val="clear" w:color="auto" w:fill="FFFFFF"/>
            <w:vAlign w:val="bottom"/>
          </w:tcPr>
          <w:p w14:paraId="6ACE53C2"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8703AE2" w14:textId="77777777" w:rsidR="00405679" w:rsidRPr="0094183F" w:rsidRDefault="00405679" w:rsidP="000576CB">
            <w:pPr>
              <w:rPr>
                <w:sz w:val="22"/>
                <w:szCs w:val="22"/>
              </w:rPr>
            </w:pPr>
            <w:r w:rsidRPr="0094183F">
              <w:rPr>
                <w:sz w:val="22"/>
                <w:szCs w:val="22"/>
              </w:rPr>
              <w:t>Банка для твердых веществ 40 мл</w:t>
            </w:r>
          </w:p>
        </w:tc>
        <w:tc>
          <w:tcPr>
            <w:tcW w:w="992" w:type="dxa"/>
            <w:tcBorders>
              <w:top w:val="single" w:sz="4" w:space="0" w:color="auto"/>
              <w:left w:val="single" w:sz="4" w:space="0" w:color="auto"/>
            </w:tcBorders>
            <w:shd w:val="clear" w:color="auto" w:fill="FFFFFF"/>
            <w:vAlign w:val="bottom"/>
          </w:tcPr>
          <w:p w14:paraId="548F97E3" w14:textId="77777777" w:rsidR="00405679" w:rsidRPr="0094183F" w:rsidRDefault="00405679" w:rsidP="000576CB">
            <w:pPr>
              <w:rPr>
                <w:sz w:val="22"/>
                <w:szCs w:val="22"/>
              </w:rPr>
            </w:pPr>
            <w:r w:rsidRPr="0094183F">
              <w:rPr>
                <w:sz w:val="22"/>
                <w:szCs w:val="22"/>
              </w:rPr>
              <w:t>компл.</w:t>
            </w:r>
          </w:p>
        </w:tc>
        <w:tc>
          <w:tcPr>
            <w:tcW w:w="1701" w:type="dxa"/>
            <w:tcBorders>
              <w:top w:val="single" w:sz="4" w:space="0" w:color="auto"/>
              <w:left w:val="single" w:sz="4" w:space="0" w:color="auto"/>
              <w:right w:val="single" w:sz="4" w:space="0" w:color="auto"/>
            </w:tcBorders>
            <w:shd w:val="clear" w:color="auto" w:fill="FFFFFF"/>
            <w:vAlign w:val="bottom"/>
          </w:tcPr>
          <w:p w14:paraId="23C2CA9D" w14:textId="77777777" w:rsidR="00405679" w:rsidRPr="0094183F" w:rsidRDefault="00405679" w:rsidP="000576CB">
            <w:pPr>
              <w:rPr>
                <w:sz w:val="22"/>
                <w:szCs w:val="22"/>
              </w:rPr>
            </w:pPr>
            <w:r w:rsidRPr="0094183F">
              <w:rPr>
                <w:sz w:val="22"/>
                <w:szCs w:val="22"/>
              </w:rPr>
              <w:t>30</w:t>
            </w:r>
          </w:p>
        </w:tc>
      </w:tr>
      <w:tr w:rsidR="00405679" w:rsidRPr="0094183F" w14:paraId="1C16E0FA" w14:textId="77777777" w:rsidTr="00AE5CD9">
        <w:trPr>
          <w:trHeight w:val="283"/>
        </w:trPr>
        <w:tc>
          <w:tcPr>
            <w:tcW w:w="557" w:type="dxa"/>
            <w:tcBorders>
              <w:top w:val="single" w:sz="4" w:space="0" w:color="auto"/>
              <w:left w:val="single" w:sz="4" w:space="0" w:color="auto"/>
            </w:tcBorders>
            <w:shd w:val="clear" w:color="auto" w:fill="FFFFFF"/>
            <w:vAlign w:val="bottom"/>
          </w:tcPr>
          <w:p w14:paraId="75422DDB"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6E628F8" w14:textId="77777777" w:rsidR="00405679" w:rsidRPr="0094183F" w:rsidRDefault="00405679" w:rsidP="000576CB">
            <w:pPr>
              <w:rPr>
                <w:sz w:val="22"/>
                <w:szCs w:val="22"/>
              </w:rPr>
            </w:pPr>
            <w:r w:rsidRPr="0094183F">
              <w:rPr>
                <w:bCs/>
                <w:sz w:val="22"/>
                <w:szCs w:val="22"/>
              </w:rPr>
              <w:t>Банка-капельница 40 мл с крышкой-капельницей ПЭ</w:t>
            </w:r>
          </w:p>
        </w:tc>
        <w:tc>
          <w:tcPr>
            <w:tcW w:w="992" w:type="dxa"/>
            <w:tcBorders>
              <w:top w:val="single" w:sz="4" w:space="0" w:color="auto"/>
              <w:left w:val="single" w:sz="4" w:space="0" w:color="auto"/>
            </w:tcBorders>
            <w:shd w:val="clear" w:color="auto" w:fill="FFFFFF"/>
            <w:vAlign w:val="bottom"/>
          </w:tcPr>
          <w:p w14:paraId="46BE669E" w14:textId="77777777" w:rsidR="00405679" w:rsidRPr="0094183F" w:rsidRDefault="00405679" w:rsidP="000576CB">
            <w:pPr>
              <w:rPr>
                <w:sz w:val="22"/>
                <w:szCs w:val="22"/>
              </w:rPr>
            </w:pPr>
            <w:r w:rsidRPr="0094183F">
              <w:rPr>
                <w:sz w:val="22"/>
                <w:szCs w:val="22"/>
              </w:rPr>
              <w:t>компл.</w:t>
            </w:r>
          </w:p>
        </w:tc>
        <w:tc>
          <w:tcPr>
            <w:tcW w:w="1701" w:type="dxa"/>
            <w:tcBorders>
              <w:top w:val="single" w:sz="4" w:space="0" w:color="auto"/>
              <w:left w:val="single" w:sz="4" w:space="0" w:color="auto"/>
              <w:right w:val="single" w:sz="4" w:space="0" w:color="auto"/>
            </w:tcBorders>
            <w:shd w:val="clear" w:color="auto" w:fill="FFFFFF"/>
            <w:vAlign w:val="bottom"/>
          </w:tcPr>
          <w:p w14:paraId="1173A1E7" w14:textId="77777777" w:rsidR="00405679" w:rsidRPr="0094183F" w:rsidRDefault="00405679" w:rsidP="000576CB">
            <w:pPr>
              <w:rPr>
                <w:sz w:val="22"/>
                <w:szCs w:val="22"/>
              </w:rPr>
            </w:pPr>
            <w:r w:rsidRPr="0094183F">
              <w:rPr>
                <w:sz w:val="22"/>
                <w:szCs w:val="22"/>
              </w:rPr>
              <w:t>60</w:t>
            </w:r>
          </w:p>
        </w:tc>
      </w:tr>
      <w:tr w:rsidR="00405679" w:rsidRPr="0094183F" w14:paraId="2EC2054F" w14:textId="77777777" w:rsidTr="00AE5CD9">
        <w:trPr>
          <w:trHeight w:val="283"/>
        </w:trPr>
        <w:tc>
          <w:tcPr>
            <w:tcW w:w="557" w:type="dxa"/>
            <w:tcBorders>
              <w:top w:val="single" w:sz="4" w:space="0" w:color="auto"/>
              <w:left w:val="single" w:sz="4" w:space="0" w:color="auto"/>
            </w:tcBorders>
            <w:shd w:val="clear" w:color="auto" w:fill="FFFFFF"/>
            <w:vAlign w:val="bottom"/>
          </w:tcPr>
          <w:p w14:paraId="34C1AA4B"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4AEC010" w14:textId="77777777" w:rsidR="00405679" w:rsidRPr="0094183F" w:rsidRDefault="00405679" w:rsidP="000576CB">
            <w:pPr>
              <w:rPr>
                <w:sz w:val="22"/>
                <w:szCs w:val="22"/>
              </w:rPr>
            </w:pPr>
            <w:r w:rsidRPr="0094183F">
              <w:rPr>
                <w:sz w:val="22"/>
                <w:szCs w:val="22"/>
              </w:rPr>
              <w:t>Колбы плоскодонные</w:t>
            </w:r>
          </w:p>
        </w:tc>
        <w:tc>
          <w:tcPr>
            <w:tcW w:w="992" w:type="dxa"/>
            <w:tcBorders>
              <w:top w:val="single" w:sz="4" w:space="0" w:color="auto"/>
              <w:left w:val="single" w:sz="4" w:space="0" w:color="auto"/>
            </w:tcBorders>
            <w:shd w:val="clear" w:color="auto" w:fill="FFFFFF"/>
            <w:vAlign w:val="bottom"/>
          </w:tcPr>
          <w:p w14:paraId="3F0ADDDC"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1EEE15AB" w14:textId="77777777" w:rsidR="00405679" w:rsidRPr="0094183F" w:rsidRDefault="00405679" w:rsidP="000576CB">
            <w:pPr>
              <w:rPr>
                <w:sz w:val="22"/>
                <w:szCs w:val="22"/>
              </w:rPr>
            </w:pPr>
            <w:r w:rsidRPr="0094183F">
              <w:rPr>
                <w:sz w:val="22"/>
                <w:szCs w:val="22"/>
              </w:rPr>
              <w:t>15</w:t>
            </w:r>
          </w:p>
        </w:tc>
      </w:tr>
      <w:tr w:rsidR="00405679" w:rsidRPr="0094183F" w14:paraId="409E0AF0" w14:textId="77777777" w:rsidTr="00AE5CD9">
        <w:trPr>
          <w:trHeight w:val="283"/>
        </w:trPr>
        <w:tc>
          <w:tcPr>
            <w:tcW w:w="557" w:type="dxa"/>
            <w:tcBorders>
              <w:top w:val="single" w:sz="4" w:space="0" w:color="auto"/>
              <w:left w:val="single" w:sz="4" w:space="0" w:color="auto"/>
            </w:tcBorders>
            <w:shd w:val="clear" w:color="auto" w:fill="FFFFFF"/>
            <w:vAlign w:val="bottom"/>
          </w:tcPr>
          <w:p w14:paraId="6452666A"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tcPr>
          <w:p w14:paraId="482FCB9F" w14:textId="77777777" w:rsidR="00405679" w:rsidRPr="0094183F" w:rsidRDefault="00405679" w:rsidP="000576CB">
            <w:pPr>
              <w:spacing w:before="100" w:beforeAutospacing="1" w:after="100" w:afterAutospacing="1"/>
              <w:rPr>
                <w:sz w:val="22"/>
                <w:szCs w:val="22"/>
              </w:rPr>
            </w:pPr>
            <w:r w:rsidRPr="0094183F">
              <w:rPr>
                <w:sz w:val="22"/>
                <w:szCs w:val="22"/>
              </w:rPr>
              <w:t xml:space="preserve">Колба круглодонная 250 </w:t>
            </w:r>
          </w:p>
        </w:tc>
        <w:tc>
          <w:tcPr>
            <w:tcW w:w="992" w:type="dxa"/>
            <w:tcBorders>
              <w:top w:val="single" w:sz="4" w:space="0" w:color="auto"/>
              <w:left w:val="single" w:sz="4" w:space="0" w:color="auto"/>
            </w:tcBorders>
            <w:shd w:val="clear" w:color="auto" w:fill="FFFFFF"/>
            <w:vAlign w:val="bottom"/>
          </w:tcPr>
          <w:p w14:paraId="6CA367CE"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53D229E5" w14:textId="77777777" w:rsidR="00405679" w:rsidRPr="0094183F" w:rsidRDefault="00405679" w:rsidP="000576CB">
            <w:pPr>
              <w:rPr>
                <w:sz w:val="22"/>
                <w:szCs w:val="22"/>
              </w:rPr>
            </w:pPr>
            <w:r w:rsidRPr="0094183F">
              <w:rPr>
                <w:sz w:val="22"/>
                <w:szCs w:val="22"/>
              </w:rPr>
              <w:t>2</w:t>
            </w:r>
          </w:p>
        </w:tc>
      </w:tr>
      <w:tr w:rsidR="00405679" w:rsidRPr="0094183F" w14:paraId="75BCE6C5" w14:textId="77777777" w:rsidTr="00AE5CD9">
        <w:trPr>
          <w:trHeight w:val="283"/>
        </w:trPr>
        <w:tc>
          <w:tcPr>
            <w:tcW w:w="557" w:type="dxa"/>
            <w:tcBorders>
              <w:top w:val="single" w:sz="4" w:space="0" w:color="auto"/>
              <w:left w:val="single" w:sz="4" w:space="0" w:color="auto"/>
            </w:tcBorders>
            <w:shd w:val="clear" w:color="auto" w:fill="FFFFFF"/>
            <w:vAlign w:val="bottom"/>
          </w:tcPr>
          <w:p w14:paraId="0A165D60"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1708EA98" w14:textId="77777777" w:rsidR="00405679" w:rsidRPr="0094183F" w:rsidRDefault="00405679" w:rsidP="000576CB">
            <w:pPr>
              <w:rPr>
                <w:sz w:val="22"/>
                <w:szCs w:val="22"/>
              </w:rPr>
            </w:pPr>
            <w:r w:rsidRPr="0094183F">
              <w:rPr>
                <w:sz w:val="22"/>
                <w:szCs w:val="22"/>
              </w:rPr>
              <w:t xml:space="preserve">Колба коническая -250 </w:t>
            </w:r>
          </w:p>
        </w:tc>
        <w:tc>
          <w:tcPr>
            <w:tcW w:w="992" w:type="dxa"/>
            <w:tcBorders>
              <w:top w:val="single" w:sz="4" w:space="0" w:color="auto"/>
              <w:left w:val="single" w:sz="4" w:space="0" w:color="auto"/>
            </w:tcBorders>
            <w:shd w:val="clear" w:color="auto" w:fill="FFFFFF"/>
            <w:vAlign w:val="bottom"/>
          </w:tcPr>
          <w:p w14:paraId="4C1C7DF8"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7C196822" w14:textId="77777777" w:rsidR="00405679" w:rsidRPr="0094183F" w:rsidRDefault="00405679" w:rsidP="000576CB">
            <w:pPr>
              <w:rPr>
                <w:sz w:val="22"/>
                <w:szCs w:val="22"/>
              </w:rPr>
            </w:pPr>
            <w:r w:rsidRPr="0094183F">
              <w:rPr>
                <w:sz w:val="22"/>
                <w:szCs w:val="22"/>
              </w:rPr>
              <w:t>3</w:t>
            </w:r>
          </w:p>
        </w:tc>
      </w:tr>
      <w:tr w:rsidR="00405679" w:rsidRPr="0094183F" w14:paraId="38A03A88" w14:textId="77777777" w:rsidTr="00AE5CD9">
        <w:trPr>
          <w:trHeight w:val="288"/>
        </w:trPr>
        <w:tc>
          <w:tcPr>
            <w:tcW w:w="557" w:type="dxa"/>
            <w:tcBorders>
              <w:top w:val="single" w:sz="4" w:space="0" w:color="auto"/>
              <w:left w:val="single" w:sz="4" w:space="0" w:color="auto"/>
            </w:tcBorders>
            <w:shd w:val="clear" w:color="auto" w:fill="FFFFFF"/>
            <w:vAlign w:val="bottom"/>
          </w:tcPr>
          <w:p w14:paraId="6AEE0EAC"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49B5C71B" w14:textId="77777777" w:rsidR="00405679" w:rsidRPr="0094183F" w:rsidRDefault="00405679" w:rsidP="000576CB">
            <w:pPr>
              <w:rPr>
                <w:sz w:val="22"/>
                <w:szCs w:val="22"/>
              </w:rPr>
            </w:pPr>
            <w:r w:rsidRPr="0094183F">
              <w:rPr>
                <w:sz w:val="22"/>
                <w:szCs w:val="22"/>
              </w:rPr>
              <w:t>Стаканы химические стекляннные 50 мл</w:t>
            </w:r>
          </w:p>
        </w:tc>
        <w:tc>
          <w:tcPr>
            <w:tcW w:w="992" w:type="dxa"/>
            <w:tcBorders>
              <w:top w:val="single" w:sz="4" w:space="0" w:color="auto"/>
              <w:left w:val="single" w:sz="4" w:space="0" w:color="auto"/>
            </w:tcBorders>
            <w:shd w:val="clear" w:color="auto" w:fill="FFFFFF"/>
            <w:vAlign w:val="bottom"/>
          </w:tcPr>
          <w:p w14:paraId="5DA442EE"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01A8826D" w14:textId="77777777" w:rsidR="00405679" w:rsidRPr="0094183F" w:rsidRDefault="00405679" w:rsidP="000576CB">
            <w:pPr>
              <w:rPr>
                <w:sz w:val="22"/>
                <w:szCs w:val="22"/>
              </w:rPr>
            </w:pPr>
            <w:r w:rsidRPr="0094183F">
              <w:rPr>
                <w:sz w:val="22"/>
                <w:szCs w:val="22"/>
              </w:rPr>
              <w:t>20</w:t>
            </w:r>
          </w:p>
        </w:tc>
      </w:tr>
      <w:tr w:rsidR="00405679" w:rsidRPr="0094183F" w14:paraId="1FFB0528" w14:textId="77777777" w:rsidTr="00AE5CD9">
        <w:trPr>
          <w:trHeight w:val="288"/>
        </w:trPr>
        <w:tc>
          <w:tcPr>
            <w:tcW w:w="557" w:type="dxa"/>
            <w:tcBorders>
              <w:top w:val="single" w:sz="4" w:space="0" w:color="auto"/>
              <w:left w:val="single" w:sz="4" w:space="0" w:color="auto"/>
            </w:tcBorders>
            <w:shd w:val="clear" w:color="auto" w:fill="FFFFFF"/>
            <w:vAlign w:val="bottom"/>
          </w:tcPr>
          <w:p w14:paraId="75F25051"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6C0021B8" w14:textId="77777777" w:rsidR="00405679" w:rsidRPr="0094183F" w:rsidRDefault="00405679" w:rsidP="000576CB">
            <w:pPr>
              <w:rPr>
                <w:sz w:val="22"/>
                <w:szCs w:val="22"/>
              </w:rPr>
            </w:pPr>
            <w:r w:rsidRPr="0094183F">
              <w:rPr>
                <w:sz w:val="22"/>
                <w:szCs w:val="22"/>
              </w:rPr>
              <w:t xml:space="preserve">Стакан высокий 150 с носиком </w:t>
            </w:r>
          </w:p>
        </w:tc>
        <w:tc>
          <w:tcPr>
            <w:tcW w:w="992" w:type="dxa"/>
            <w:tcBorders>
              <w:top w:val="single" w:sz="4" w:space="0" w:color="auto"/>
              <w:left w:val="single" w:sz="4" w:space="0" w:color="auto"/>
            </w:tcBorders>
            <w:shd w:val="clear" w:color="auto" w:fill="FFFFFF"/>
            <w:vAlign w:val="bottom"/>
          </w:tcPr>
          <w:p w14:paraId="5C1A7811"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7E7D177D" w14:textId="77777777" w:rsidR="00405679" w:rsidRPr="0094183F" w:rsidRDefault="00405679" w:rsidP="000576CB">
            <w:pPr>
              <w:rPr>
                <w:sz w:val="22"/>
                <w:szCs w:val="22"/>
              </w:rPr>
            </w:pPr>
            <w:r w:rsidRPr="0094183F">
              <w:rPr>
                <w:sz w:val="22"/>
                <w:szCs w:val="22"/>
              </w:rPr>
              <w:t>5</w:t>
            </w:r>
          </w:p>
        </w:tc>
      </w:tr>
      <w:tr w:rsidR="00405679" w:rsidRPr="0094183F" w14:paraId="1DDCCDD3" w14:textId="77777777" w:rsidTr="00AE5CD9">
        <w:trPr>
          <w:trHeight w:val="288"/>
        </w:trPr>
        <w:tc>
          <w:tcPr>
            <w:tcW w:w="557" w:type="dxa"/>
            <w:tcBorders>
              <w:top w:val="single" w:sz="4" w:space="0" w:color="auto"/>
              <w:left w:val="single" w:sz="4" w:space="0" w:color="auto"/>
            </w:tcBorders>
            <w:shd w:val="clear" w:color="auto" w:fill="FFFFFF"/>
            <w:vAlign w:val="bottom"/>
          </w:tcPr>
          <w:p w14:paraId="7C0194FD"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63BD965C" w14:textId="77777777" w:rsidR="00405679" w:rsidRPr="0094183F" w:rsidRDefault="00405679" w:rsidP="000576CB">
            <w:pPr>
              <w:rPr>
                <w:sz w:val="22"/>
                <w:szCs w:val="22"/>
              </w:rPr>
            </w:pPr>
            <w:r w:rsidRPr="0094183F">
              <w:rPr>
                <w:sz w:val="22"/>
                <w:szCs w:val="22"/>
              </w:rPr>
              <w:t>Стакан высокий с носиком1000 мл</w:t>
            </w:r>
          </w:p>
        </w:tc>
        <w:tc>
          <w:tcPr>
            <w:tcW w:w="992" w:type="dxa"/>
            <w:tcBorders>
              <w:top w:val="single" w:sz="4" w:space="0" w:color="auto"/>
              <w:left w:val="single" w:sz="4" w:space="0" w:color="auto"/>
            </w:tcBorders>
            <w:shd w:val="clear" w:color="auto" w:fill="FFFFFF"/>
            <w:vAlign w:val="bottom"/>
          </w:tcPr>
          <w:p w14:paraId="7B3E295A"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1AC54B0C" w14:textId="77777777" w:rsidR="00405679" w:rsidRPr="0094183F" w:rsidRDefault="00405679" w:rsidP="000576CB">
            <w:pPr>
              <w:rPr>
                <w:sz w:val="22"/>
                <w:szCs w:val="22"/>
              </w:rPr>
            </w:pPr>
            <w:r w:rsidRPr="0094183F">
              <w:rPr>
                <w:sz w:val="22"/>
                <w:szCs w:val="22"/>
              </w:rPr>
              <w:t>1</w:t>
            </w:r>
          </w:p>
        </w:tc>
      </w:tr>
      <w:tr w:rsidR="00405679" w:rsidRPr="0094183F" w14:paraId="3A360E69" w14:textId="77777777" w:rsidTr="00AE5CD9">
        <w:trPr>
          <w:trHeight w:val="288"/>
        </w:trPr>
        <w:tc>
          <w:tcPr>
            <w:tcW w:w="557" w:type="dxa"/>
            <w:tcBorders>
              <w:top w:val="single" w:sz="4" w:space="0" w:color="auto"/>
              <w:left w:val="single" w:sz="4" w:space="0" w:color="auto"/>
            </w:tcBorders>
            <w:shd w:val="clear" w:color="auto" w:fill="FFFFFF"/>
            <w:vAlign w:val="bottom"/>
          </w:tcPr>
          <w:p w14:paraId="3AD0CF8D"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77B71B07" w14:textId="77777777" w:rsidR="00405679" w:rsidRPr="0094183F" w:rsidRDefault="00405679" w:rsidP="000576CB">
            <w:pPr>
              <w:rPr>
                <w:sz w:val="22"/>
                <w:szCs w:val="22"/>
              </w:rPr>
            </w:pPr>
            <w:r w:rsidRPr="0094183F">
              <w:rPr>
                <w:sz w:val="22"/>
                <w:szCs w:val="22"/>
              </w:rPr>
              <w:t>Стакан высокий с носиком, 400 мл</w:t>
            </w:r>
          </w:p>
        </w:tc>
        <w:tc>
          <w:tcPr>
            <w:tcW w:w="992" w:type="dxa"/>
            <w:tcBorders>
              <w:top w:val="single" w:sz="4" w:space="0" w:color="auto"/>
              <w:left w:val="single" w:sz="4" w:space="0" w:color="auto"/>
            </w:tcBorders>
            <w:shd w:val="clear" w:color="auto" w:fill="FFFFFF"/>
            <w:vAlign w:val="bottom"/>
          </w:tcPr>
          <w:p w14:paraId="4694CE55"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55BC7735" w14:textId="77777777" w:rsidR="00405679" w:rsidRPr="0094183F" w:rsidRDefault="00405679" w:rsidP="000576CB">
            <w:pPr>
              <w:rPr>
                <w:sz w:val="22"/>
                <w:szCs w:val="22"/>
              </w:rPr>
            </w:pPr>
            <w:r w:rsidRPr="0094183F">
              <w:rPr>
                <w:sz w:val="22"/>
                <w:szCs w:val="22"/>
              </w:rPr>
              <w:t>2</w:t>
            </w:r>
          </w:p>
        </w:tc>
      </w:tr>
      <w:tr w:rsidR="00405679" w:rsidRPr="0094183F" w14:paraId="0E803BD7" w14:textId="77777777" w:rsidTr="00AE5CD9">
        <w:trPr>
          <w:trHeight w:val="288"/>
        </w:trPr>
        <w:tc>
          <w:tcPr>
            <w:tcW w:w="557" w:type="dxa"/>
            <w:tcBorders>
              <w:top w:val="single" w:sz="4" w:space="0" w:color="auto"/>
              <w:left w:val="single" w:sz="4" w:space="0" w:color="auto"/>
            </w:tcBorders>
            <w:shd w:val="clear" w:color="auto" w:fill="FFFFFF"/>
            <w:vAlign w:val="bottom"/>
          </w:tcPr>
          <w:p w14:paraId="46D3AA09"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tcPr>
          <w:p w14:paraId="412EF795" w14:textId="77777777" w:rsidR="00405679" w:rsidRPr="0094183F" w:rsidRDefault="00405679" w:rsidP="000576CB">
            <w:pPr>
              <w:spacing w:before="100" w:beforeAutospacing="1" w:after="100" w:afterAutospacing="1"/>
              <w:rPr>
                <w:sz w:val="22"/>
                <w:szCs w:val="22"/>
              </w:rPr>
            </w:pPr>
            <w:r w:rsidRPr="0094183F">
              <w:rPr>
                <w:sz w:val="22"/>
                <w:szCs w:val="22"/>
              </w:rPr>
              <w:t xml:space="preserve">Воронка простая конусообразная, диаметр </w:t>
            </w:r>
            <w:smartTag w:uri="urn:schemas-microsoft-com:office:smarttags" w:element="metricconverter">
              <w:smartTagPr>
                <w:attr w:name="ProductID" w:val="56 мм"/>
              </w:smartTagPr>
              <w:r w:rsidRPr="0094183F">
                <w:rPr>
                  <w:sz w:val="22"/>
                  <w:szCs w:val="22"/>
                </w:rPr>
                <w:t>56 мм</w:t>
              </w:r>
            </w:smartTag>
            <w:r w:rsidRPr="0094183F">
              <w:rPr>
                <w:sz w:val="22"/>
                <w:szCs w:val="22"/>
              </w:rPr>
              <w:t xml:space="preserve"> </w:t>
            </w:r>
          </w:p>
        </w:tc>
        <w:tc>
          <w:tcPr>
            <w:tcW w:w="992" w:type="dxa"/>
            <w:tcBorders>
              <w:top w:val="single" w:sz="4" w:space="0" w:color="auto"/>
              <w:left w:val="single" w:sz="4" w:space="0" w:color="auto"/>
            </w:tcBorders>
            <w:shd w:val="clear" w:color="auto" w:fill="FFFFFF"/>
            <w:vAlign w:val="bottom"/>
          </w:tcPr>
          <w:p w14:paraId="41DCE094"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51A05240" w14:textId="77777777" w:rsidR="00405679" w:rsidRPr="0094183F" w:rsidRDefault="00405679" w:rsidP="000576CB">
            <w:pPr>
              <w:rPr>
                <w:sz w:val="22"/>
                <w:szCs w:val="22"/>
              </w:rPr>
            </w:pPr>
            <w:r w:rsidRPr="0094183F">
              <w:rPr>
                <w:sz w:val="22"/>
                <w:szCs w:val="22"/>
              </w:rPr>
              <w:t>15</w:t>
            </w:r>
          </w:p>
        </w:tc>
      </w:tr>
      <w:tr w:rsidR="00405679" w:rsidRPr="0094183F" w14:paraId="4A182A5D" w14:textId="77777777" w:rsidTr="00AE5CD9">
        <w:trPr>
          <w:trHeight w:val="288"/>
        </w:trPr>
        <w:tc>
          <w:tcPr>
            <w:tcW w:w="557" w:type="dxa"/>
            <w:tcBorders>
              <w:top w:val="single" w:sz="4" w:space="0" w:color="auto"/>
              <w:left w:val="single" w:sz="4" w:space="0" w:color="auto"/>
            </w:tcBorders>
            <w:shd w:val="clear" w:color="auto" w:fill="FFFFFF"/>
            <w:vAlign w:val="bottom"/>
          </w:tcPr>
          <w:p w14:paraId="688471BB"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tcPr>
          <w:p w14:paraId="3C0C0FD7" w14:textId="77777777" w:rsidR="00405679" w:rsidRPr="0094183F" w:rsidRDefault="00405679" w:rsidP="000576CB">
            <w:pPr>
              <w:spacing w:before="100" w:beforeAutospacing="1" w:after="100" w:afterAutospacing="1"/>
              <w:rPr>
                <w:sz w:val="22"/>
                <w:szCs w:val="22"/>
              </w:rPr>
            </w:pPr>
            <w:r w:rsidRPr="0094183F">
              <w:rPr>
                <w:sz w:val="22"/>
                <w:szCs w:val="22"/>
              </w:rPr>
              <w:t xml:space="preserve">Цилиндр измерительный с носиком, 50 мл </w:t>
            </w:r>
          </w:p>
        </w:tc>
        <w:tc>
          <w:tcPr>
            <w:tcW w:w="992" w:type="dxa"/>
            <w:tcBorders>
              <w:top w:val="single" w:sz="4" w:space="0" w:color="auto"/>
              <w:left w:val="single" w:sz="4" w:space="0" w:color="auto"/>
            </w:tcBorders>
            <w:shd w:val="clear" w:color="auto" w:fill="FFFFFF"/>
            <w:vAlign w:val="bottom"/>
          </w:tcPr>
          <w:p w14:paraId="35C87D14"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6773372A" w14:textId="77777777" w:rsidR="00405679" w:rsidRPr="0094183F" w:rsidRDefault="00405679" w:rsidP="000576CB">
            <w:pPr>
              <w:rPr>
                <w:sz w:val="22"/>
                <w:szCs w:val="22"/>
              </w:rPr>
            </w:pPr>
            <w:r w:rsidRPr="0094183F">
              <w:rPr>
                <w:sz w:val="22"/>
                <w:szCs w:val="22"/>
              </w:rPr>
              <w:t>15</w:t>
            </w:r>
          </w:p>
        </w:tc>
      </w:tr>
      <w:tr w:rsidR="00405679" w:rsidRPr="0094183F" w14:paraId="15FBD656" w14:textId="77777777" w:rsidTr="00AE5CD9">
        <w:trPr>
          <w:trHeight w:val="288"/>
        </w:trPr>
        <w:tc>
          <w:tcPr>
            <w:tcW w:w="557" w:type="dxa"/>
            <w:tcBorders>
              <w:top w:val="single" w:sz="4" w:space="0" w:color="auto"/>
              <w:left w:val="single" w:sz="4" w:space="0" w:color="auto"/>
            </w:tcBorders>
            <w:shd w:val="clear" w:color="auto" w:fill="FFFFFF"/>
            <w:vAlign w:val="bottom"/>
          </w:tcPr>
          <w:p w14:paraId="1C1DFF0A"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tcPr>
          <w:p w14:paraId="45CDE086" w14:textId="77777777" w:rsidR="00405679" w:rsidRPr="0094183F" w:rsidRDefault="00405679" w:rsidP="000576CB">
            <w:pPr>
              <w:spacing w:before="100" w:beforeAutospacing="1" w:after="100" w:afterAutospacing="1"/>
              <w:rPr>
                <w:sz w:val="22"/>
                <w:szCs w:val="22"/>
              </w:rPr>
            </w:pPr>
            <w:r w:rsidRPr="0094183F">
              <w:rPr>
                <w:sz w:val="22"/>
                <w:szCs w:val="22"/>
              </w:rPr>
              <w:t xml:space="preserve">Цилиндр измерительный с носиком, 100 мл </w:t>
            </w:r>
          </w:p>
        </w:tc>
        <w:tc>
          <w:tcPr>
            <w:tcW w:w="992" w:type="dxa"/>
            <w:tcBorders>
              <w:top w:val="single" w:sz="4" w:space="0" w:color="auto"/>
              <w:left w:val="single" w:sz="4" w:space="0" w:color="auto"/>
            </w:tcBorders>
            <w:shd w:val="clear" w:color="auto" w:fill="FFFFFF"/>
          </w:tcPr>
          <w:p w14:paraId="062B4FDF" w14:textId="77777777" w:rsidR="00405679" w:rsidRPr="0094183F" w:rsidRDefault="00405679" w:rsidP="000576CB">
            <w:pPr>
              <w:spacing w:before="100" w:beforeAutospacing="1" w:after="100" w:afterAutospacing="1"/>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46A3D3A9" w14:textId="77777777" w:rsidR="00405679" w:rsidRPr="0094183F" w:rsidRDefault="00405679" w:rsidP="000576CB">
            <w:pPr>
              <w:rPr>
                <w:sz w:val="22"/>
                <w:szCs w:val="22"/>
              </w:rPr>
            </w:pPr>
            <w:r w:rsidRPr="0094183F">
              <w:rPr>
                <w:sz w:val="22"/>
                <w:szCs w:val="22"/>
              </w:rPr>
              <w:t>15</w:t>
            </w:r>
          </w:p>
        </w:tc>
      </w:tr>
      <w:tr w:rsidR="00405679" w:rsidRPr="0094183F" w14:paraId="7D993BD2" w14:textId="77777777" w:rsidTr="00AE5CD9">
        <w:trPr>
          <w:trHeight w:val="288"/>
        </w:trPr>
        <w:tc>
          <w:tcPr>
            <w:tcW w:w="557" w:type="dxa"/>
            <w:tcBorders>
              <w:top w:val="single" w:sz="4" w:space="0" w:color="auto"/>
              <w:left w:val="single" w:sz="4" w:space="0" w:color="auto"/>
            </w:tcBorders>
            <w:shd w:val="clear" w:color="auto" w:fill="FFFFFF"/>
            <w:vAlign w:val="bottom"/>
          </w:tcPr>
          <w:p w14:paraId="795A4FD8"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tcPr>
          <w:p w14:paraId="18B610ED" w14:textId="77777777" w:rsidR="00405679" w:rsidRPr="0094183F" w:rsidRDefault="00405679" w:rsidP="000576CB">
            <w:pPr>
              <w:spacing w:before="100" w:beforeAutospacing="1" w:after="100" w:afterAutospacing="1"/>
              <w:rPr>
                <w:sz w:val="22"/>
                <w:szCs w:val="22"/>
              </w:rPr>
            </w:pPr>
            <w:r w:rsidRPr="0094183F">
              <w:rPr>
                <w:sz w:val="22"/>
                <w:szCs w:val="22"/>
              </w:rPr>
              <w:t xml:space="preserve">Цилиндр измерительный с носиком, 1000 мл </w:t>
            </w:r>
          </w:p>
        </w:tc>
        <w:tc>
          <w:tcPr>
            <w:tcW w:w="992" w:type="dxa"/>
            <w:tcBorders>
              <w:top w:val="single" w:sz="4" w:space="0" w:color="auto"/>
              <w:left w:val="single" w:sz="4" w:space="0" w:color="auto"/>
            </w:tcBorders>
            <w:shd w:val="clear" w:color="auto" w:fill="FFFFFF"/>
          </w:tcPr>
          <w:p w14:paraId="1BB40687" w14:textId="77777777" w:rsidR="00405679" w:rsidRPr="0094183F" w:rsidRDefault="00405679" w:rsidP="000576CB">
            <w:pPr>
              <w:spacing w:before="100" w:beforeAutospacing="1" w:after="100" w:afterAutospacing="1"/>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646B25E2" w14:textId="77777777" w:rsidR="00405679" w:rsidRPr="0094183F" w:rsidRDefault="00405679" w:rsidP="000576CB">
            <w:pPr>
              <w:rPr>
                <w:sz w:val="22"/>
                <w:szCs w:val="22"/>
              </w:rPr>
            </w:pPr>
            <w:r w:rsidRPr="0094183F">
              <w:rPr>
                <w:sz w:val="22"/>
                <w:szCs w:val="22"/>
              </w:rPr>
              <w:t>1</w:t>
            </w:r>
          </w:p>
        </w:tc>
      </w:tr>
      <w:tr w:rsidR="00405679" w:rsidRPr="0094183F" w14:paraId="5C8EBED6" w14:textId="77777777" w:rsidTr="00AE5CD9">
        <w:trPr>
          <w:trHeight w:val="288"/>
        </w:trPr>
        <w:tc>
          <w:tcPr>
            <w:tcW w:w="557" w:type="dxa"/>
            <w:tcBorders>
              <w:top w:val="single" w:sz="4" w:space="0" w:color="auto"/>
              <w:left w:val="single" w:sz="4" w:space="0" w:color="auto"/>
            </w:tcBorders>
            <w:shd w:val="clear" w:color="auto" w:fill="FFFFFF"/>
            <w:vAlign w:val="bottom"/>
          </w:tcPr>
          <w:p w14:paraId="7A98D6A1"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tcPr>
          <w:p w14:paraId="546EDBB1" w14:textId="77777777" w:rsidR="00405679" w:rsidRPr="0094183F" w:rsidRDefault="00405679" w:rsidP="000576CB">
            <w:pPr>
              <w:spacing w:before="100" w:beforeAutospacing="1" w:after="100" w:afterAutospacing="1"/>
              <w:rPr>
                <w:sz w:val="22"/>
                <w:szCs w:val="22"/>
              </w:rPr>
            </w:pPr>
            <w:r w:rsidRPr="0094183F">
              <w:rPr>
                <w:sz w:val="22"/>
                <w:szCs w:val="22"/>
              </w:rPr>
              <w:t xml:space="preserve">Ступка N 1 с пестиком </w:t>
            </w:r>
          </w:p>
        </w:tc>
        <w:tc>
          <w:tcPr>
            <w:tcW w:w="992" w:type="dxa"/>
            <w:tcBorders>
              <w:top w:val="single" w:sz="4" w:space="0" w:color="auto"/>
              <w:left w:val="single" w:sz="4" w:space="0" w:color="auto"/>
            </w:tcBorders>
            <w:shd w:val="clear" w:color="auto" w:fill="FFFFFF"/>
          </w:tcPr>
          <w:p w14:paraId="3BEF0339" w14:textId="77777777" w:rsidR="00405679" w:rsidRPr="0094183F" w:rsidRDefault="00405679" w:rsidP="000576CB">
            <w:pPr>
              <w:spacing w:before="100" w:beforeAutospacing="1" w:after="100" w:afterAutospacing="1"/>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5B5B6717" w14:textId="77777777" w:rsidR="00405679" w:rsidRPr="0094183F" w:rsidRDefault="00405679" w:rsidP="000576CB">
            <w:pPr>
              <w:rPr>
                <w:sz w:val="22"/>
                <w:szCs w:val="22"/>
              </w:rPr>
            </w:pPr>
            <w:r w:rsidRPr="0094183F">
              <w:rPr>
                <w:sz w:val="22"/>
                <w:szCs w:val="22"/>
              </w:rPr>
              <w:t>15</w:t>
            </w:r>
          </w:p>
        </w:tc>
      </w:tr>
      <w:tr w:rsidR="00405679" w:rsidRPr="0094183F" w14:paraId="59083883" w14:textId="77777777" w:rsidTr="00AE5CD9">
        <w:trPr>
          <w:trHeight w:val="288"/>
        </w:trPr>
        <w:tc>
          <w:tcPr>
            <w:tcW w:w="557" w:type="dxa"/>
            <w:tcBorders>
              <w:top w:val="single" w:sz="4" w:space="0" w:color="auto"/>
              <w:left w:val="single" w:sz="4" w:space="0" w:color="auto"/>
            </w:tcBorders>
            <w:shd w:val="clear" w:color="auto" w:fill="FFFFFF"/>
            <w:vAlign w:val="bottom"/>
          </w:tcPr>
          <w:p w14:paraId="6B3BFDA4"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tcPr>
          <w:p w14:paraId="777E7DFA" w14:textId="77777777" w:rsidR="00405679" w:rsidRPr="0094183F" w:rsidRDefault="00405679" w:rsidP="000576CB">
            <w:pPr>
              <w:spacing w:before="100" w:beforeAutospacing="1" w:after="100" w:afterAutospacing="1"/>
              <w:rPr>
                <w:sz w:val="22"/>
                <w:szCs w:val="22"/>
              </w:rPr>
            </w:pPr>
            <w:r w:rsidRPr="0094183F">
              <w:rPr>
                <w:sz w:val="22"/>
                <w:szCs w:val="22"/>
              </w:rPr>
              <w:t xml:space="preserve">Чаша выпарительная N 1 </w:t>
            </w:r>
          </w:p>
        </w:tc>
        <w:tc>
          <w:tcPr>
            <w:tcW w:w="992" w:type="dxa"/>
            <w:tcBorders>
              <w:top w:val="single" w:sz="4" w:space="0" w:color="auto"/>
              <w:left w:val="single" w:sz="4" w:space="0" w:color="auto"/>
            </w:tcBorders>
            <w:shd w:val="clear" w:color="auto" w:fill="FFFFFF"/>
          </w:tcPr>
          <w:p w14:paraId="4AB3D455" w14:textId="77777777" w:rsidR="00405679" w:rsidRPr="0094183F" w:rsidRDefault="00405679" w:rsidP="000576CB">
            <w:pPr>
              <w:spacing w:before="100" w:beforeAutospacing="1" w:after="100" w:afterAutospacing="1"/>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6FE5AC19" w14:textId="77777777" w:rsidR="00405679" w:rsidRPr="0094183F" w:rsidRDefault="00405679" w:rsidP="000576CB">
            <w:pPr>
              <w:rPr>
                <w:sz w:val="22"/>
                <w:szCs w:val="22"/>
              </w:rPr>
            </w:pPr>
            <w:r w:rsidRPr="0094183F">
              <w:rPr>
                <w:sz w:val="22"/>
                <w:szCs w:val="22"/>
              </w:rPr>
              <w:t>12</w:t>
            </w:r>
          </w:p>
        </w:tc>
      </w:tr>
      <w:tr w:rsidR="00405679" w:rsidRPr="0094183F" w14:paraId="409C76C9" w14:textId="77777777" w:rsidTr="00AE5CD9">
        <w:trPr>
          <w:trHeight w:val="288"/>
        </w:trPr>
        <w:tc>
          <w:tcPr>
            <w:tcW w:w="557" w:type="dxa"/>
            <w:tcBorders>
              <w:top w:val="single" w:sz="4" w:space="0" w:color="auto"/>
              <w:left w:val="single" w:sz="4" w:space="0" w:color="auto"/>
            </w:tcBorders>
            <w:shd w:val="clear" w:color="auto" w:fill="FFFFFF"/>
            <w:vAlign w:val="bottom"/>
          </w:tcPr>
          <w:p w14:paraId="2B6CD621"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95F6FFB" w14:textId="77777777" w:rsidR="00405679" w:rsidRPr="0094183F" w:rsidRDefault="00405679" w:rsidP="000576CB">
            <w:pPr>
              <w:rPr>
                <w:sz w:val="22"/>
                <w:szCs w:val="22"/>
              </w:rPr>
            </w:pPr>
            <w:r w:rsidRPr="0094183F">
              <w:rPr>
                <w:sz w:val="22"/>
                <w:szCs w:val="22"/>
              </w:rPr>
              <w:t>Пробирки лабораторные</w:t>
            </w:r>
          </w:p>
        </w:tc>
        <w:tc>
          <w:tcPr>
            <w:tcW w:w="992" w:type="dxa"/>
            <w:tcBorders>
              <w:top w:val="single" w:sz="4" w:space="0" w:color="auto"/>
              <w:left w:val="single" w:sz="4" w:space="0" w:color="auto"/>
            </w:tcBorders>
            <w:shd w:val="clear" w:color="auto" w:fill="FFFFFF"/>
            <w:vAlign w:val="bottom"/>
          </w:tcPr>
          <w:p w14:paraId="2D57A84E"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16E0940D" w14:textId="77777777" w:rsidR="00405679" w:rsidRPr="0094183F" w:rsidRDefault="00405679" w:rsidP="000576CB">
            <w:pPr>
              <w:rPr>
                <w:sz w:val="22"/>
                <w:szCs w:val="22"/>
              </w:rPr>
            </w:pPr>
            <w:r w:rsidRPr="0094183F">
              <w:rPr>
                <w:sz w:val="22"/>
                <w:szCs w:val="22"/>
              </w:rPr>
              <w:t>150</w:t>
            </w:r>
          </w:p>
        </w:tc>
      </w:tr>
      <w:tr w:rsidR="00405679" w:rsidRPr="0094183F" w14:paraId="30EDA281" w14:textId="77777777" w:rsidTr="00AE5CD9">
        <w:trPr>
          <w:trHeight w:val="283"/>
        </w:trPr>
        <w:tc>
          <w:tcPr>
            <w:tcW w:w="557" w:type="dxa"/>
            <w:tcBorders>
              <w:top w:val="single" w:sz="4" w:space="0" w:color="auto"/>
              <w:left w:val="single" w:sz="4" w:space="0" w:color="auto"/>
            </w:tcBorders>
            <w:shd w:val="clear" w:color="auto" w:fill="FFFFFF"/>
            <w:vAlign w:val="bottom"/>
          </w:tcPr>
          <w:p w14:paraId="4D85E279"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244E138D" w14:textId="77777777" w:rsidR="00405679" w:rsidRPr="0094183F" w:rsidRDefault="00405679" w:rsidP="000576CB">
            <w:pPr>
              <w:rPr>
                <w:sz w:val="22"/>
                <w:szCs w:val="22"/>
              </w:rPr>
            </w:pPr>
            <w:r w:rsidRPr="0094183F">
              <w:rPr>
                <w:sz w:val="22"/>
                <w:szCs w:val="22"/>
              </w:rPr>
              <w:t>Пробирки большие демонстрационные</w:t>
            </w:r>
          </w:p>
        </w:tc>
        <w:tc>
          <w:tcPr>
            <w:tcW w:w="992" w:type="dxa"/>
            <w:tcBorders>
              <w:top w:val="single" w:sz="4" w:space="0" w:color="auto"/>
              <w:left w:val="single" w:sz="4" w:space="0" w:color="auto"/>
            </w:tcBorders>
            <w:shd w:val="clear" w:color="auto" w:fill="FFFFFF"/>
            <w:vAlign w:val="bottom"/>
          </w:tcPr>
          <w:p w14:paraId="6250C8A9"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502EDD53" w14:textId="77777777" w:rsidR="00405679" w:rsidRPr="0094183F" w:rsidRDefault="00405679" w:rsidP="000576CB">
            <w:pPr>
              <w:rPr>
                <w:sz w:val="22"/>
                <w:szCs w:val="22"/>
              </w:rPr>
            </w:pPr>
            <w:r w:rsidRPr="0094183F">
              <w:rPr>
                <w:sz w:val="22"/>
                <w:szCs w:val="22"/>
              </w:rPr>
              <w:t>25</w:t>
            </w:r>
          </w:p>
        </w:tc>
      </w:tr>
      <w:tr w:rsidR="00405679" w:rsidRPr="0094183F" w14:paraId="12968BA9" w14:textId="77777777" w:rsidTr="00AE5CD9">
        <w:trPr>
          <w:trHeight w:val="283"/>
        </w:trPr>
        <w:tc>
          <w:tcPr>
            <w:tcW w:w="557" w:type="dxa"/>
            <w:tcBorders>
              <w:top w:val="single" w:sz="4" w:space="0" w:color="auto"/>
              <w:left w:val="single" w:sz="4" w:space="0" w:color="auto"/>
            </w:tcBorders>
            <w:shd w:val="clear" w:color="auto" w:fill="FFFFFF"/>
            <w:vAlign w:val="bottom"/>
          </w:tcPr>
          <w:p w14:paraId="277FF12D"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72541BAB" w14:textId="77777777" w:rsidR="00405679" w:rsidRPr="0094183F" w:rsidRDefault="00405679" w:rsidP="000576CB">
            <w:pPr>
              <w:spacing w:before="100" w:beforeAutospacing="1" w:after="100" w:afterAutospacing="1"/>
              <w:rPr>
                <w:sz w:val="22"/>
                <w:szCs w:val="22"/>
              </w:rPr>
            </w:pPr>
            <w:r w:rsidRPr="0094183F">
              <w:rPr>
                <w:sz w:val="22"/>
                <w:szCs w:val="22"/>
              </w:rPr>
              <w:t>Индикаторная бумага</w:t>
            </w:r>
          </w:p>
        </w:tc>
        <w:tc>
          <w:tcPr>
            <w:tcW w:w="992" w:type="dxa"/>
            <w:tcBorders>
              <w:top w:val="single" w:sz="4" w:space="0" w:color="auto"/>
              <w:left w:val="single" w:sz="4" w:space="0" w:color="auto"/>
            </w:tcBorders>
            <w:shd w:val="clear" w:color="auto" w:fill="FFFFFF"/>
            <w:vAlign w:val="bottom"/>
          </w:tcPr>
          <w:p w14:paraId="1FB66489" w14:textId="77777777" w:rsidR="00405679" w:rsidRPr="0094183F" w:rsidRDefault="00405679" w:rsidP="000576CB">
            <w:pPr>
              <w:spacing w:before="100" w:beforeAutospacing="1" w:after="100" w:afterAutospacing="1"/>
              <w:rPr>
                <w:sz w:val="22"/>
                <w:szCs w:val="22"/>
              </w:rPr>
            </w:pPr>
            <w:r w:rsidRPr="0094183F">
              <w:rPr>
                <w:sz w:val="22"/>
                <w:szCs w:val="22"/>
              </w:rPr>
              <w:t>тубус</w:t>
            </w:r>
          </w:p>
        </w:tc>
        <w:tc>
          <w:tcPr>
            <w:tcW w:w="1701" w:type="dxa"/>
            <w:tcBorders>
              <w:top w:val="single" w:sz="4" w:space="0" w:color="auto"/>
              <w:left w:val="single" w:sz="4" w:space="0" w:color="auto"/>
              <w:right w:val="single" w:sz="4" w:space="0" w:color="auto"/>
            </w:tcBorders>
            <w:shd w:val="clear" w:color="auto" w:fill="FFFFFF"/>
            <w:vAlign w:val="bottom"/>
          </w:tcPr>
          <w:p w14:paraId="333BA786" w14:textId="77777777" w:rsidR="00405679" w:rsidRPr="0094183F" w:rsidRDefault="00405679" w:rsidP="000576CB">
            <w:pPr>
              <w:spacing w:before="100" w:beforeAutospacing="1" w:after="100" w:afterAutospacing="1"/>
              <w:rPr>
                <w:sz w:val="22"/>
                <w:szCs w:val="22"/>
              </w:rPr>
            </w:pPr>
            <w:r w:rsidRPr="0094183F">
              <w:rPr>
                <w:sz w:val="22"/>
                <w:szCs w:val="22"/>
              </w:rPr>
              <w:t>15</w:t>
            </w:r>
          </w:p>
        </w:tc>
      </w:tr>
      <w:tr w:rsidR="00405679" w:rsidRPr="0094183F" w14:paraId="77056770" w14:textId="77777777" w:rsidTr="00AE5CD9">
        <w:trPr>
          <w:trHeight w:val="283"/>
        </w:trPr>
        <w:tc>
          <w:tcPr>
            <w:tcW w:w="557" w:type="dxa"/>
            <w:tcBorders>
              <w:top w:val="single" w:sz="4" w:space="0" w:color="auto"/>
              <w:left w:val="single" w:sz="4" w:space="0" w:color="auto"/>
            </w:tcBorders>
            <w:shd w:val="clear" w:color="auto" w:fill="FFFFFF"/>
            <w:vAlign w:val="bottom"/>
          </w:tcPr>
          <w:p w14:paraId="34788CEA"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0FC2C188" w14:textId="77777777" w:rsidR="00405679" w:rsidRPr="0094183F" w:rsidRDefault="00405679" w:rsidP="000576CB">
            <w:pPr>
              <w:rPr>
                <w:sz w:val="22"/>
                <w:szCs w:val="22"/>
              </w:rPr>
            </w:pPr>
            <w:r w:rsidRPr="0094183F">
              <w:rPr>
                <w:sz w:val="22"/>
                <w:szCs w:val="22"/>
              </w:rPr>
              <w:t>Спиртовка лабораторная</w:t>
            </w:r>
          </w:p>
        </w:tc>
        <w:tc>
          <w:tcPr>
            <w:tcW w:w="992" w:type="dxa"/>
            <w:tcBorders>
              <w:top w:val="single" w:sz="4" w:space="0" w:color="auto"/>
              <w:left w:val="single" w:sz="4" w:space="0" w:color="auto"/>
            </w:tcBorders>
            <w:shd w:val="clear" w:color="auto" w:fill="FFFFFF"/>
            <w:vAlign w:val="bottom"/>
          </w:tcPr>
          <w:p w14:paraId="3D872DB0" w14:textId="77777777" w:rsidR="00405679" w:rsidRPr="0094183F" w:rsidRDefault="00405679" w:rsidP="000576CB">
            <w:pPr>
              <w:rPr>
                <w:sz w:val="22"/>
                <w:szCs w:val="22"/>
              </w:rPr>
            </w:pPr>
            <w:r w:rsidRPr="0094183F">
              <w:rPr>
                <w:sz w:val="22"/>
                <w:szCs w:val="22"/>
              </w:rPr>
              <w:t>шт</w:t>
            </w:r>
          </w:p>
        </w:tc>
        <w:tc>
          <w:tcPr>
            <w:tcW w:w="1701" w:type="dxa"/>
            <w:tcBorders>
              <w:top w:val="single" w:sz="4" w:space="0" w:color="auto"/>
              <w:left w:val="single" w:sz="4" w:space="0" w:color="auto"/>
              <w:right w:val="single" w:sz="4" w:space="0" w:color="auto"/>
            </w:tcBorders>
            <w:shd w:val="clear" w:color="auto" w:fill="FFFFFF"/>
            <w:vAlign w:val="bottom"/>
          </w:tcPr>
          <w:p w14:paraId="05F08405" w14:textId="77777777" w:rsidR="00405679" w:rsidRPr="0094183F" w:rsidRDefault="00405679" w:rsidP="000576CB">
            <w:pPr>
              <w:rPr>
                <w:sz w:val="22"/>
                <w:szCs w:val="22"/>
              </w:rPr>
            </w:pPr>
            <w:r w:rsidRPr="0094183F">
              <w:rPr>
                <w:sz w:val="22"/>
                <w:szCs w:val="22"/>
              </w:rPr>
              <w:t>16</w:t>
            </w:r>
          </w:p>
        </w:tc>
      </w:tr>
      <w:tr w:rsidR="00405679" w:rsidRPr="0094183F" w14:paraId="2AD6D98B" w14:textId="77777777" w:rsidTr="00AE5CD9">
        <w:trPr>
          <w:trHeight w:val="331"/>
        </w:trPr>
        <w:tc>
          <w:tcPr>
            <w:tcW w:w="9928" w:type="dxa"/>
            <w:gridSpan w:val="4"/>
            <w:tcBorders>
              <w:top w:val="single" w:sz="4" w:space="0" w:color="auto"/>
              <w:left w:val="single" w:sz="4" w:space="0" w:color="auto"/>
              <w:right w:val="single" w:sz="4" w:space="0" w:color="auto"/>
            </w:tcBorders>
            <w:shd w:val="clear" w:color="auto" w:fill="FFFFFF"/>
            <w:vAlign w:val="bottom"/>
          </w:tcPr>
          <w:p w14:paraId="255E39A9" w14:textId="77777777" w:rsidR="00405679" w:rsidRPr="001A5355" w:rsidRDefault="00405679" w:rsidP="000576CB">
            <w:pPr>
              <w:jc w:val="center"/>
              <w:rPr>
                <w:b/>
                <w:i/>
                <w:sz w:val="22"/>
                <w:szCs w:val="22"/>
              </w:rPr>
            </w:pPr>
            <w:r w:rsidRPr="001A5355">
              <w:rPr>
                <w:b/>
                <w:i/>
                <w:sz w:val="22"/>
                <w:szCs w:val="22"/>
              </w:rPr>
              <w:t>Печатные пособия</w:t>
            </w:r>
          </w:p>
        </w:tc>
      </w:tr>
      <w:tr w:rsidR="00405679" w:rsidRPr="0094183F" w14:paraId="06E12568" w14:textId="77777777" w:rsidTr="00AE5CD9">
        <w:trPr>
          <w:trHeight w:val="283"/>
        </w:trPr>
        <w:tc>
          <w:tcPr>
            <w:tcW w:w="557" w:type="dxa"/>
            <w:tcBorders>
              <w:top w:val="single" w:sz="4" w:space="0" w:color="auto"/>
              <w:left w:val="single" w:sz="4" w:space="0" w:color="auto"/>
            </w:tcBorders>
            <w:shd w:val="clear" w:color="auto" w:fill="FFFFFF"/>
            <w:vAlign w:val="bottom"/>
          </w:tcPr>
          <w:p w14:paraId="0F647879"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tcBorders>
            <w:shd w:val="clear" w:color="auto" w:fill="FFFFFF"/>
            <w:vAlign w:val="bottom"/>
          </w:tcPr>
          <w:p w14:paraId="1C6E7EAB" w14:textId="77777777" w:rsidR="00405679" w:rsidRPr="0094183F" w:rsidRDefault="00405679" w:rsidP="000576CB">
            <w:pPr>
              <w:spacing w:before="100" w:beforeAutospacing="1" w:after="100" w:afterAutospacing="1"/>
              <w:rPr>
                <w:sz w:val="22"/>
                <w:szCs w:val="22"/>
              </w:rPr>
            </w:pPr>
            <w:r w:rsidRPr="0094183F">
              <w:rPr>
                <w:sz w:val="22"/>
                <w:szCs w:val="22"/>
              </w:rPr>
              <w:t>Справочные таблицы</w:t>
            </w:r>
            <w:r>
              <w:rPr>
                <w:sz w:val="22"/>
                <w:szCs w:val="22"/>
              </w:rPr>
              <w:t>:</w:t>
            </w:r>
            <w:r w:rsidRPr="0094183F">
              <w:rPr>
                <w:sz w:val="22"/>
                <w:szCs w:val="22"/>
              </w:rPr>
              <w:t xml:space="preserve"> таблица с правилами безопасной работы в кабинете химии и знаками по технике безопасности.</w:t>
            </w:r>
          </w:p>
        </w:tc>
        <w:tc>
          <w:tcPr>
            <w:tcW w:w="992" w:type="dxa"/>
            <w:tcBorders>
              <w:top w:val="single" w:sz="4" w:space="0" w:color="auto"/>
              <w:left w:val="single" w:sz="4" w:space="0" w:color="auto"/>
            </w:tcBorders>
            <w:shd w:val="clear" w:color="auto" w:fill="FFFFFF"/>
            <w:vAlign w:val="bottom"/>
          </w:tcPr>
          <w:p w14:paraId="55FE2F40" w14:textId="77777777" w:rsidR="00405679" w:rsidRPr="0094183F" w:rsidRDefault="00405679" w:rsidP="000576CB">
            <w:pPr>
              <w:rPr>
                <w:sz w:val="22"/>
                <w:szCs w:val="22"/>
              </w:rPr>
            </w:pPr>
          </w:p>
        </w:tc>
        <w:tc>
          <w:tcPr>
            <w:tcW w:w="1701" w:type="dxa"/>
            <w:tcBorders>
              <w:top w:val="single" w:sz="4" w:space="0" w:color="auto"/>
              <w:left w:val="single" w:sz="4" w:space="0" w:color="auto"/>
              <w:right w:val="single" w:sz="4" w:space="0" w:color="auto"/>
            </w:tcBorders>
            <w:shd w:val="clear" w:color="auto" w:fill="FFFFFF"/>
            <w:vAlign w:val="bottom"/>
          </w:tcPr>
          <w:p w14:paraId="13678EE2" w14:textId="77777777" w:rsidR="00405679" w:rsidRPr="0094183F" w:rsidRDefault="00405679" w:rsidP="000576CB">
            <w:pPr>
              <w:rPr>
                <w:sz w:val="22"/>
                <w:szCs w:val="22"/>
              </w:rPr>
            </w:pPr>
            <w:r w:rsidRPr="0094183F">
              <w:rPr>
                <w:sz w:val="22"/>
                <w:szCs w:val="22"/>
              </w:rPr>
              <w:t>1</w:t>
            </w:r>
          </w:p>
        </w:tc>
      </w:tr>
      <w:tr w:rsidR="00405679" w:rsidRPr="0094183F" w14:paraId="5BE0B4BB" w14:textId="77777777" w:rsidTr="00AE5CD9">
        <w:trPr>
          <w:trHeight w:val="298"/>
        </w:trPr>
        <w:tc>
          <w:tcPr>
            <w:tcW w:w="557" w:type="dxa"/>
            <w:tcBorders>
              <w:top w:val="single" w:sz="4" w:space="0" w:color="auto"/>
              <w:left w:val="single" w:sz="4" w:space="0" w:color="auto"/>
              <w:bottom w:val="single" w:sz="4" w:space="0" w:color="auto"/>
            </w:tcBorders>
            <w:shd w:val="clear" w:color="auto" w:fill="FFFFFF"/>
            <w:vAlign w:val="bottom"/>
          </w:tcPr>
          <w:p w14:paraId="0664CE31"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bottom w:val="single" w:sz="4" w:space="0" w:color="auto"/>
            </w:tcBorders>
            <w:shd w:val="clear" w:color="auto" w:fill="FFFFFF"/>
            <w:vAlign w:val="bottom"/>
          </w:tcPr>
          <w:p w14:paraId="6446E53F" w14:textId="77777777" w:rsidR="00405679" w:rsidRPr="0094183F" w:rsidRDefault="00405679" w:rsidP="000576CB">
            <w:pPr>
              <w:rPr>
                <w:sz w:val="22"/>
                <w:szCs w:val="22"/>
              </w:rPr>
            </w:pPr>
            <w:r w:rsidRPr="0094183F">
              <w:rPr>
                <w:sz w:val="22"/>
                <w:szCs w:val="22"/>
              </w:rPr>
              <w:t xml:space="preserve">Справочные таблицы: периодическая система химических элементов Д.И. Менделеева (короткая форма), </w:t>
            </w:r>
          </w:p>
        </w:tc>
        <w:tc>
          <w:tcPr>
            <w:tcW w:w="992" w:type="dxa"/>
            <w:tcBorders>
              <w:top w:val="single" w:sz="4" w:space="0" w:color="auto"/>
              <w:left w:val="single" w:sz="4" w:space="0" w:color="auto"/>
              <w:bottom w:val="single" w:sz="4" w:space="0" w:color="auto"/>
            </w:tcBorders>
            <w:shd w:val="clear" w:color="auto" w:fill="FFFFFF"/>
            <w:vAlign w:val="bottom"/>
          </w:tcPr>
          <w:p w14:paraId="0ED58B9D" w14:textId="77777777" w:rsidR="00405679" w:rsidRPr="0094183F" w:rsidRDefault="00405679" w:rsidP="000576C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3159C4D4" w14:textId="77777777" w:rsidR="00405679" w:rsidRPr="0094183F" w:rsidRDefault="00405679" w:rsidP="000576CB">
            <w:pPr>
              <w:rPr>
                <w:sz w:val="22"/>
                <w:szCs w:val="22"/>
              </w:rPr>
            </w:pPr>
            <w:r>
              <w:rPr>
                <w:sz w:val="22"/>
                <w:szCs w:val="22"/>
              </w:rPr>
              <w:t>1</w:t>
            </w:r>
          </w:p>
        </w:tc>
      </w:tr>
      <w:tr w:rsidR="00405679" w:rsidRPr="0094183F" w14:paraId="429CED5D" w14:textId="77777777" w:rsidTr="00AE5CD9">
        <w:trPr>
          <w:trHeight w:val="298"/>
        </w:trPr>
        <w:tc>
          <w:tcPr>
            <w:tcW w:w="557" w:type="dxa"/>
            <w:tcBorders>
              <w:top w:val="single" w:sz="4" w:space="0" w:color="auto"/>
              <w:left w:val="single" w:sz="4" w:space="0" w:color="auto"/>
              <w:bottom w:val="single" w:sz="4" w:space="0" w:color="auto"/>
            </w:tcBorders>
            <w:shd w:val="clear" w:color="auto" w:fill="FFFFFF"/>
            <w:vAlign w:val="bottom"/>
          </w:tcPr>
          <w:p w14:paraId="56826138"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bottom w:val="single" w:sz="4" w:space="0" w:color="auto"/>
            </w:tcBorders>
            <w:shd w:val="clear" w:color="auto" w:fill="FFFFFF"/>
            <w:vAlign w:val="bottom"/>
          </w:tcPr>
          <w:p w14:paraId="62D881C6" w14:textId="77777777" w:rsidR="00405679" w:rsidRPr="0094183F" w:rsidRDefault="00405679" w:rsidP="000576CB">
            <w:pPr>
              <w:rPr>
                <w:sz w:val="22"/>
                <w:szCs w:val="22"/>
              </w:rPr>
            </w:pPr>
            <w:r w:rsidRPr="0094183F">
              <w:rPr>
                <w:sz w:val="22"/>
                <w:szCs w:val="22"/>
              </w:rPr>
              <w:t>Справочные таблицы: растворимость кислот, оснований, солей в воде</w:t>
            </w:r>
          </w:p>
        </w:tc>
        <w:tc>
          <w:tcPr>
            <w:tcW w:w="992" w:type="dxa"/>
            <w:tcBorders>
              <w:top w:val="single" w:sz="4" w:space="0" w:color="auto"/>
              <w:left w:val="single" w:sz="4" w:space="0" w:color="auto"/>
              <w:bottom w:val="single" w:sz="4" w:space="0" w:color="auto"/>
            </w:tcBorders>
            <w:shd w:val="clear" w:color="auto" w:fill="FFFFFF"/>
            <w:vAlign w:val="bottom"/>
          </w:tcPr>
          <w:p w14:paraId="26F7805E" w14:textId="77777777" w:rsidR="00405679" w:rsidRPr="0094183F" w:rsidRDefault="00405679" w:rsidP="000576C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00045E29" w14:textId="77777777" w:rsidR="00405679" w:rsidRPr="0094183F" w:rsidRDefault="00405679" w:rsidP="000576CB">
            <w:pPr>
              <w:rPr>
                <w:sz w:val="22"/>
                <w:szCs w:val="22"/>
              </w:rPr>
            </w:pPr>
            <w:r>
              <w:rPr>
                <w:sz w:val="22"/>
                <w:szCs w:val="22"/>
              </w:rPr>
              <w:t>1</w:t>
            </w:r>
          </w:p>
        </w:tc>
      </w:tr>
      <w:tr w:rsidR="00405679" w:rsidRPr="0094183F" w14:paraId="068BD8C8" w14:textId="77777777" w:rsidTr="00AE5CD9">
        <w:trPr>
          <w:trHeight w:val="298"/>
        </w:trPr>
        <w:tc>
          <w:tcPr>
            <w:tcW w:w="557" w:type="dxa"/>
            <w:tcBorders>
              <w:top w:val="single" w:sz="4" w:space="0" w:color="auto"/>
              <w:left w:val="single" w:sz="4" w:space="0" w:color="auto"/>
              <w:bottom w:val="single" w:sz="4" w:space="0" w:color="auto"/>
            </w:tcBorders>
            <w:shd w:val="clear" w:color="auto" w:fill="FFFFFF"/>
            <w:vAlign w:val="bottom"/>
          </w:tcPr>
          <w:p w14:paraId="194AD18B"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bottom w:val="single" w:sz="4" w:space="0" w:color="auto"/>
            </w:tcBorders>
            <w:shd w:val="clear" w:color="auto" w:fill="FFFFFF"/>
            <w:vAlign w:val="bottom"/>
          </w:tcPr>
          <w:p w14:paraId="66559125" w14:textId="77777777" w:rsidR="00405679" w:rsidRPr="0094183F" w:rsidRDefault="00405679" w:rsidP="000576CB">
            <w:pPr>
              <w:rPr>
                <w:sz w:val="22"/>
                <w:szCs w:val="22"/>
              </w:rPr>
            </w:pPr>
            <w:r w:rsidRPr="0094183F">
              <w:rPr>
                <w:sz w:val="22"/>
                <w:szCs w:val="22"/>
              </w:rPr>
              <w:t xml:space="preserve">Справочные таблицы: окраска индикаторов в различных средах, </w:t>
            </w:r>
          </w:p>
        </w:tc>
        <w:tc>
          <w:tcPr>
            <w:tcW w:w="992" w:type="dxa"/>
            <w:tcBorders>
              <w:top w:val="single" w:sz="4" w:space="0" w:color="auto"/>
              <w:left w:val="single" w:sz="4" w:space="0" w:color="auto"/>
              <w:bottom w:val="single" w:sz="4" w:space="0" w:color="auto"/>
            </w:tcBorders>
            <w:shd w:val="clear" w:color="auto" w:fill="FFFFFF"/>
            <w:vAlign w:val="bottom"/>
          </w:tcPr>
          <w:p w14:paraId="7BAE1580" w14:textId="77777777" w:rsidR="00405679" w:rsidRPr="0094183F" w:rsidRDefault="00405679" w:rsidP="000576C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607BC044" w14:textId="77777777" w:rsidR="00405679" w:rsidRPr="0094183F" w:rsidRDefault="00405679" w:rsidP="000576CB">
            <w:pPr>
              <w:rPr>
                <w:sz w:val="22"/>
                <w:szCs w:val="22"/>
              </w:rPr>
            </w:pPr>
            <w:r>
              <w:rPr>
                <w:sz w:val="22"/>
                <w:szCs w:val="22"/>
              </w:rPr>
              <w:t>1</w:t>
            </w:r>
          </w:p>
        </w:tc>
      </w:tr>
      <w:tr w:rsidR="00405679" w:rsidRPr="0094183F" w14:paraId="46E433E9" w14:textId="77777777" w:rsidTr="00AE5CD9">
        <w:trPr>
          <w:trHeight w:val="298"/>
        </w:trPr>
        <w:tc>
          <w:tcPr>
            <w:tcW w:w="557" w:type="dxa"/>
            <w:tcBorders>
              <w:top w:val="single" w:sz="4" w:space="0" w:color="auto"/>
              <w:left w:val="single" w:sz="4" w:space="0" w:color="auto"/>
              <w:bottom w:val="single" w:sz="4" w:space="0" w:color="auto"/>
            </w:tcBorders>
            <w:shd w:val="clear" w:color="auto" w:fill="FFFFFF"/>
            <w:vAlign w:val="bottom"/>
          </w:tcPr>
          <w:p w14:paraId="3E082F99" w14:textId="77777777" w:rsidR="00405679" w:rsidRPr="0094183F" w:rsidRDefault="00405679" w:rsidP="000576CB">
            <w:pPr>
              <w:pStyle w:val="ab"/>
              <w:widowControl w:val="0"/>
              <w:numPr>
                <w:ilvl w:val="0"/>
                <w:numId w:val="36"/>
              </w:numPr>
              <w:spacing w:after="0" w:line="240" w:lineRule="auto"/>
              <w:jc w:val="center"/>
              <w:rPr>
                <w:rFonts w:ascii="Times New Roman" w:hAnsi="Times New Roman"/>
              </w:rPr>
            </w:pPr>
          </w:p>
        </w:tc>
        <w:tc>
          <w:tcPr>
            <w:tcW w:w="6678" w:type="dxa"/>
            <w:tcBorders>
              <w:top w:val="single" w:sz="4" w:space="0" w:color="auto"/>
              <w:left w:val="single" w:sz="4" w:space="0" w:color="auto"/>
              <w:bottom w:val="single" w:sz="4" w:space="0" w:color="auto"/>
            </w:tcBorders>
            <w:shd w:val="clear" w:color="auto" w:fill="FFFFFF"/>
            <w:vAlign w:val="bottom"/>
          </w:tcPr>
          <w:p w14:paraId="5B16CA3C" w14:textId="77777777" w:rsidR="00405679" w:rsidRPr="0094183F" w:rsidRDefault="00405679" w:rsidP="000576CB">
            <w:pPr>
              <w:rPr>
                <w:sz w:val="22"/>
                <w:szCs w:val="22"/>
              </w:rPr>
            </w:pPr>
            <w:r w:rsidRPr="0094183F">
              <w:rPr>
                <w:sz w:val="22"/>
                <w:szCs w:val="22"/>
              </w:rPr>
              <w:t>Справочные таблицы: электрохимический ряд напряжений металлов.</w:t>
            </w:r>
          </w:p>
        </w:tc>
        <w:tc>
          <w:tcPr>
            <w:tcW w:w="992" w:type="dxa"/>
            <w:tcBorders>
              <w:top w:val="single" w:sz="4" w:space="0" w:color="auto"/>
              <w:left w:val="single" w:sz="4" w:space="0" w:color="auto"/>
              <w:bottom w:val="single" w:sz="4" w:space="0" w:color="auto"/>
            </w:tcBorders>
            <w:shd w:val="clear" w:color="auto" w:fill="FFFFFF"/>
            <w:vAlign w:val="bottom"/>
          </w:tcPr>
          <w:p w14:paraId="14594ED8" w14:textId="77777777" w:rsidR="00405679" w:rsidRPr="0094183F" w:rsidRDefault="00405679" w:rsidP="000576C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41326F4A" w14:textId="77777777" w:rsidR="00405679" w:rsidRPr="0094183F" w:rsidRDefault="00405679" w:rsidP="000576CB">
            <w:pPr>
              <w:rPr>
                <w:sz w:val="22"/>
                <w:szCs w:val="22"/>
              </w:rPr>
            </w:pPr>
            <w:r>
              <w:rPr>
                <w:sz w:val="22"/>
                <w:szCs w:val="22"/>
              </w:rPr>
              <w:t>1</w:t>
            </w:r>
          </w:p>
        </w:tc>
      </w:tr>
    </w:tbl>
    <w:p w14:paraId="3BA85D2B" w14:textId="77777777" w:rsidR="00405679" w:rsidRDefault="00405679" w:rsidP="00405679">
      <w:pPr>
        <w:spacing w:line="256" w:lineRule="auto"/>
        <w:rPr>
          <w:sz w:val="22"/>
          <w:szCs w:val="22"/>
        </w:rPr>
      </w:pPr>
    </w:p>
    <w:p w14:paraId="450B0733" w14:textId="77777777" w:rsidR="00405679" w:rsidRPr="00E84179" w:rsidRDefault="00405679" w:rsidP="00405679">
      <w:pPr>
        <w:spacing w:line="256" w:lineRule="auto"/>
        <w:jc w:val="center"/>
        <w:rPr>
          <w:b/>
          <w:i/>
        </w:rPr>
      </w:pPr>
      <w:r w:rsidRPr="00E84179">
        <w:rPr>
          <w:b/>
          <w:i/>
        </w:rPr>
        <w:t>Средства ИКТ в школе</w:t>
      </w:r>
    </w:p>
    <w:tbl>
      <w:tblPr>
        <w:tblStyle w:val="2"/>
        <w:tblW w:w="4948" w:type="pct"/>
        <w:tblLayout w:type="fixed"/>
        <w:tblLook w:val="0600" w:firstRow="0" w:lastRow="0" w:firstColumn="0" w:lastColumn="0" w:noHBand="1" w:noVBand="1"/>
      </w:tblPr>
      <w:tblGrid>
        <w:gridCol w:w="7138"/>
        <w:gridCol w:w="2894"/>
      </w:tblGrid>
      <w:tr w:rsidR="00405679" w:rsidRPr="00E84179" w14:paraId="74DF5E03" w14:textId="77777777" w:rsidTr="002B783B">
        <w:trPr>
          <w:trHeight w:val="327"/>
        </w:trPr>
        <w:tc>
          <w:tcPr>
            <w:tcW w:w="7137" w:type="dxa"/>
          </w:tcPr>
          <w:p w14:paraId="531FFB6E" w14:textId="77777777" w:rsidR="00405679" w:rsidRPr="00E215D7" w:rsidRDefault="00405679" w:rsidP="000576CB">
            <w:pPr>
              <w:jc w:val="center"/>
              <w:rPr>
                <w:rFonts w:ascii="Times New Roman" w:hAnsi="Times New Roman" w:cs="Times New Roman"/>
                <w:b/>
              </w:rPr>
            </w:pPr>
            <w:r w:rsidRPr="00E215D7">
              <w:rPr>
                <w:rFonts w:ascii="Times New Roman" w:hAnsi="Times New Roman" w:cs="Times New Roman"/>
                <w:b/>
              </w:rPr>
              <w:t>Наименование оборудования</w:t>
            </w:r>
          </w:p>
        </w:tc>
        <w:tc>
          <w:tcPr>
            <w:tcW w:w="2894" w:type="dxa"/>
          </w:tcPr>
          <w:p w14:paraId="0CFD84E1" w14:textId="77777777" w:rsidR="00405679" w:rsidRPr="00E215D7" w:rsidRDefault="00405679" w:rsidP="000576CB">
            <w:pPr>
              <w:jc w:val="center"/>
              <w:rPr>
                <w:rFonts w:ascii="Times New Roman" w:hAnsi="Times New Roman" w:cs="Times New Roman"/>
                <w:b/>
              </w:rPr>
            </w:pPr>
            <w:r w:rsidRPr="00E215D7">
              <w:rPr>
                <w:rFonts w:ascii="Times New Roman" w:hAnsi="Times New Roman" w:cs="Times New Roman"/>
                <w:b/>
              </w:rPr>
              <w:t>Количество</w:t>
            </w:r>
          </w:p>
        </w:tc>
      </w:tr>
      <w:tr w:rsidR="00405679" w:rsidRPr="00E84179" w14:paraId="7A82CC2B" w14:textId="77777777" w:rsidTr="002B783B">
        <w:trPr>
          <w:trHeight w:val="297"/>
        </w:trPr>
        <w:tc>
          <w:tcPr>
            <w:tcW w:w="7137" w:type="dxa"/>
          </w:tcPr>
          <w:p w14:paraId="382694B9"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Мультимедийные проекторы</w:t>
            </w:r>
          </w:p>
        </w:tc>
        <w:tc>
          <w:tcPr>
            <w:tcW w:w="2894" w:type="dxa"/>
          </w:tcPr>
          <w:p w14:paraId="3B244BF5"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57</w:t>
            </w:r>
          </w:p>
        </w:tc>
      </w:tr>
      <w:tr w:rsidR="00405679" w:rsidRPr="00E84179" w14:paraId="3A8B90C1" w14:textId="77777777" w:rsidTr="002B783B">
        <w:trPr>
          <w:trHeight w:val="304"/>
        </w:trPr>
        <w:tc>
          <w:tcPr>
            <w:tcW w:w="7137" w:type="dxa"/>
          </w:tcPr>
          <w:p w14:paraId="06DF897B"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Интерактивная доска</w:t>
            </w:r>
          </w:p>
        </w:tc>
        <w:tc>
          <w:tcPr>
            <w:tcW w:w="2894" w:type="dxa"/>
          </w:tcPr>
          <w:p w14:paraId="48A9F0E6"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43</w:t>
            </w:r>
          </w:p>
        </w:tc>
      </w:tr>
      <w:tr w:rsidR="00405679" w:rsidRPr="00E84179" w14:paraId="7E58E423" w14:textId="77777777" w:rsidTr="002B783B">
        <w:trPr>
          <w:trHeight w:val="309"/>
        </w:trPr>
        <w:tc>
          <w:tcPr>
            <w:tcW w:w="7137" w:type="dxa"/>
          </w:tcPr>
          <w:p w14:paraId="173D16DB"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Интерактивные панели</w:t>
            </w:r>
          </w:p>
        </w:tc>
        <w:tc>
          <w:tcPr>
            <w:tcW w:w="2894" w:type="dxa"/>
          </w:tcPr>
          <w:p w14:paraId="1DA281C3"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47</w:t>
            </w:r>
          </w:p>
        </w:tc>
      </w:tr>
      <w:tr w:rsidR="00405679" w:rsidRPr="00E84179" w14:paraId="01AB9AC7" w14:textId="77777777" w:rsidTr="002B783B">
        <w:trPr>
          <w:trHeight w:val="301"/>
        </w:trPr>
        <w:tc>
          <w:tcPr>
            <w:tcW w:w="7137" w:type="dxa"/>
          </w:tcPr>
          <w:p w14:paraId="33350BCD"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Цифровая лаборатория</w:t>
            </w:r>
          </w:p>
        </w:tc>
        <w:tc>
          <w:tcPr>
            <w:tcW w:w="2894" w:type="dxa"/>
          </w:tcPr>
          <w:p w14:paraId="15127F55"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3</w:t>
            </w:r>
          </w:p>
        </w:tc>
      </w:tr>
      <w:tr w:rsidR="00405679" w:rsidRPr="00E84179" w14:paraId="682A4F74" w14:textId="77777777" w:rsidTr="002B783B">
        <w:trPr>
          <w:trHeight w:val="308"/>
        </w:trPr>
        <w:tc>
          <w:tcPr>
            <w:tcW w:w="7137" w:type="dxa"/>
          </w:tcPr>
          <w:p w14:paraId="2F5D6EEE"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Количество учащихся /1 ПК</w:t>
            </w:r>
          </w:p>
        </w:tc>
        <w:tc>
          <w:tcPr>
            <w:tcW w:w="2894" w:type="dxa"/>
          </w:tcPr>
          <w:p w14:paraId="2E756181"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5.71</w:t>
            </w:r>
          </w:p>
        </w:tc>
      </w:tr>
      <w:tr w:rsidR="00405679" w:rsidRPr="00E84179" w14:paraId="5D1FD9AC" w14:textId="77777777" w:rsidTr="002B783B">
        <w:trPr>
          <w:trHeight w:val="172"/>
        </w:trPr>
        <w:tc>
          <w:tcPr>
            <w:tcW w:w="7137" w:type="dxa"/>
          </w:tcPr>
          <w:p w14:paraId="3A36FAD2"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 ПК, имеющих выход в Интернет</w:t>
            </w:r>
          </w:p>
        </w:tc>
        <w:tc>
          <w:tcPr>
            <w:tcW w:w="2894" w:type="dxa"/>
          </w:tcPr>
          <w:p w14:paraId="6A41106B"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100%</w:t>
            </w:r>
          </w:p>
        </w:tc>
      </w:tr>
    </w:tbl>
    <w:p w14:paraId="29EE7E8B" w14:textId="77777777" w:rsidR="00405679" w:rsidRPr="00E84179" w:rsidRDefault="00405679" w:rsidP="00405679">
      <w:pPr>
        <w:jc w:val="both"/>
        <w:rPr>
          <w:i/>
        </w:rPr>
      </w:pPr>
    </w:p>
    <w:tbl>
      <w:tblPr>
        <w:tblStyle w:val="2"/>
        <w:tblW w:w="4948" w:type="pct"/>
        <w:tblLayout w:type="fixed"/>
        <w:tblLook w:val="0600" w:firstRow="0" w:lastRow="0" w:firstColumn="0" w:lastColumn="0" w:noHBand="1" w:noVBand="1"/>
      </w:tblPr>
      <w:tblGrid>
        <w:gridCol w:w="7161"/>
        <w:gridCol w:w="2871"/>
      </w:tblGrid>
      <w:tr w:rsidR="00405679" w:rsidRPr="00E84179" w14:paraId="2091E72A" w14:textId="77777777" w:rsidTr="002B783B">
        <w:trPr>
          <w:trHeight w:val="303"/>
        </w:trPr>
        <w:tc>
          <w:tcPr>
            <w:tcW w:w="7160" w:type="dxa"/>
          </w:tcPr>
          <w:p w14:paraId="3D7952EB" w14:textId="77777777" w:rsidR="00405679" w:rsidRPr="00E215D7" w:rsidRDefault="00405679" w:rsidP="000576CB">
            <w:pPr>
              <w:jc w:val="center"/>
              <w:rPr>
                <w:rFonts w:ascii="Times New Roman" w:hAnsi="Times New Roman" w:cs="Times New Roman"/>
                <w:b/>
              </w:rPr>
            </w:pPr>
            <w:r w:rsidRPr="00E215D7">
              <w:rPr>
                <w:rFonts w:ascii="Times New Roman" w:hAnsi="Times New Roman" w:cs="Times New Roman"/>
                <w:b/>
              </w:rPr>
              <w:t>Наименование оборудования</w:t>
            </w:r>
          </w:p>
        </w:tc>
        <w:tc>
          <w:tcPr>
            <w:tcW w:w="2871" w:type="dxa"/>
          </w:tcPr>
          <w:p w14:paraId="726ED297" w14:textId="77777777" w:rsidR="00405679" w:rsidRPr="00E215D7" w:rsidRDefault="00405679" w:rsidP="000576CB">
            <w:pPr>
              <w:jc w:val="center"/>
              <w:rPr>
                <w:rFonts w:ascii="Times New Roman" w:hAnsi="Times New Roman" w:cs="Times New Roman"/>
                <w:b/>
              </w:rPr>
            </w:pPr>
            <w:r w:rsidRPr="00E215D7">
              <w:rPr>
                <w:rFonts w:ascii="Times New Roman" w:hAnsi="Times New Roman" w:cs="Times New Roman"/>
                <w:b/>
              </w:rPr>
              <w:t>Количество</w:t>
            </w:r>
          </w:p>
        </w:tc>
      </w:tr>
      <w:tr w:rsidR="00405679" w:rsidRPr="00E84179" w14:paraId="2CCDAA3E" w14:textId="77777777" w:rsidTr="002B783B">
        <w:trPr>
          <w:trHeight w:val="303"/>
        </w:trPr>
        <w:tc>
          <w:tcPr>
            <w:tcW w:w="7160" w:type="dxa"/>
          </w:tcPr>
          <w:p w14:paraId="185DF6EC"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Персональный компьютер, включая ноутбуки (учебная зона)</w:t>
            </w:r>
          </w:p>
        </w:tc>
        <w:tc>
          <w:tcPr>
            <w:tcW w:w="2871" w:type="dxa"/>
          </w:tcPr>
          <w:p w14:paraId="67D68C35"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547</w:t>
            </w:r>
          </w:p>
        </w:tc>
      </w:tr>
      <w:tr w:rsidR="00405679" w:rsidRPr="00E84179" w14:paraId="44096796" w14:textId="77777777" w:rsidTr="002B783B">
        <w:trPr>
          <w:trHeight w:val="293"/>
        </w:trPr>
        <w:tc>
          <w:tcPr>
            <w:tcW w:w="7160" w:type="dxa"/>
          </w:tcPr>
          <w:p w14:paraId="6908CFF5"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Персональный компьютер (администрация)</w:t>
            </w:r>
          </w:p>
        </w:tc>
        <w:tc>
          <w:tcPr>
            <w:tcW w:w="2871" w:type="dxa"/>
          </w:tcPr>
          <w:p w14:paraId="121ED621"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43</w:t>
            </w:r>
          </w:p>
        </w:tc>
      </w:tr>
      <w:tr w:rsidR="00405679" w:rsidRPr="00E84179" w14:paraId="448B6014" w14:textId="77777777" w:rsidTr="002B783B">
        <w:trPr>
          <w:trHeight w:val="313"/>
        </w:trPr>
        <w:tc>
          <w:tcPr>
            <w:tcW w:w="7160" w:type="dxa"/>
          </w:tcPr>
          <w:p w14:paraId="37D7B6CA"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Планшетный компьютер</w:t>
            </w:r>
          </w:p>
        </w:tc>
        <w:tc>
          <w:tcPr>
            <w:tcW w:w="2871" w:type="dxa"/>
          </w:tcPr>
          <w:p w14:paraId="698C404B"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49</w:t>
            </w:r>
          </w:p>
        </w:tc>
      </w:tr>
      <w:tr w:rsidR="00405679" w:rsidRPr="00E84179" w14:paraId="63D6B75C" w14:textId="77777777" w:rsidTr="002B783B">
        <w:trPr>
          <w:trHeight w:val="405"/>
        </w:trPr>
        <w:tc>
          <w:tcPr>
            <w:tcW w:w="7160" w:type="dxa"/>
          </w:tcPr>
          <w:p w14:paraId="31F1A925"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Многофункциональное устройство</w:t>
            </w:r>
          </w:p>
        </w:tc>
        <w:tc>
          <w:tcPr>
            <w:tcW w:w="2871" w:type="dxa"/>
          </w:tcPr>
          <w:p w14:paraId="1EF2CE07"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65</w:t>
            </w:r>
          </w:p>
        </w:tc>
      </w:tr>
      <w:tr w:rsidR="00405679" w:rsidRPr="00E84179" w14:paraId="0C587BEF" w14:textId="77777777" w:rsidTr="002B783B">
        <w:trPr>
          <w:trHeight w:val="365"/>
        </w:trPr>
        <w:tc>
          <w:tcPr>
            <w:tcW w:w="7160" w:type="dxa"/>
          </w:tcPr>
          <w:p w14:paraId="3F4535F0"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Принтер (струйный)</w:t>
            </w:r>
          </w:p>
        </w:tc>
        <w:tc>
          <w:tcPr>
            <w:tcW w:w="2871" w:type="dxa"/>
          </w:tcPr>
          <w:p w14:paraId="5D331925"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15</w:t>
            </w:r>
          </w:p>
        </w:tc>
      </w:tr>
      <w:tr w:rsidR="00405679" w:rsidRPr="00E84179" w14:paraId="2556C378" w14:textId="77777777" w:rsidTr="002B783B">
        <w:trPr>
          <w:trHeight w:val="158"/>
        </w:trPr>
        <w:tc>
          <w:tcPr>
            <w:tcW w:w="7160" w:type="dxa"/>
          </w:tcPr>
          <w:p w14:paraId="39972AFC"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Принтер (лазерный)</w:t>
            </w:r>
          </w:p>
        </w:tc>
        <w:tc>
          <w:tcPr>
            <w:tcW w:w="2871" w:type="dxa"/>
          </w:tcPr>
          <w:p w14:paraId="7758D0FF"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15</w:t>
            </w:r>
          </w:p>
        </w:tc>
      </w:tr>
      <w:tr w:rsidR="00405679" w:rsidRPr="00E84179" w14:paraId="1B8ED075" w14:textId="77777777" w:rsidTr="002B783B">
        <w:trPr>
          <w:trHeight w:val="179"/>
        </w:trPr>
        <w:tc>
          <w:tcPr>
            <w:tcW w:w="7160" w:type="dxa"/>
          </w:tcPr>
          <w:p w14:paraId="0C959DC0"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Документ-камера</w:t>
            </w:r>
          </w:p>
        </w:tc>
        <w:tc>
          <w:tcPr>
            <w:tcW w:w="2871" w:type="dxa"/>
          </w:tcPr>
          <w:p w14:paraId="62D18958"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44</w:t>
            </w:r>
          </w:p>
        </w:tc>
      </w:tr>
      <w:tr w:rsidR="00405679" w:rsidRPr="00E84179" w14:paraId="62B4E21A" w14:textId="77777777" w:rsidTr="002B783B">
        <w:trPr>
          <w:trHeight w:val="212"/>
        </w:trPr>
        <w:tc>
          <w:tcPr>
            <w:tcW w:w="7160" w:type="dxa"/>
          </w:tcPr>
          <w:p w14:paraId="50DFEA06"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Фотоаппарат (цифровой)</w:t>
            </w:r>
          </w:p>
        </w:tc>
        <w:tc>
          <w:tcPr>
            <w:tcW w:w="2871" w:type="dxa"/>
          </w:tcPr>
          <w:p w14:paraId="3921D9FF"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5</w:t>
            </w:r>
          </w:p>
        </w:tc>
      </w:tr>
      <w:tr w:rsidR="00405679" w:rsidRPr="00E84179" w14:paraId="5E20EDDB" w14:textId="77777777" w:rsidTr="002B783B">
        <w:trPr>
          <w:trHeight w:val="245"/>
        </w:trPr>
        <w:tc>
          <w:tcPr>
            <w:tcW w:w="7160" w:type="dxa"/>
          </w:tcPr>
          <w:p w14:paraId="5052F0D0"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Видеокамера (цифровая)</w:t>
            </w:r>
          </w:p>
        </w:tc>
        <w:tc>
          <w:tcPr>
            <w:tcW w:w="2871" w:type="dxa"/>
          </w:tcPr>
          <w:p w14:paraId="18ED2E96"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4</w:t>
            </w:r>
          </w:p>
        </w:tc>
      </w:tr>
      <w:tr w:rsidR="00405679" w:rsidRPr="00E84179" w14:paraId="17ACCA36" w14:textId="77777777" w:rsidTr="002B783B">
        <w:trPr>
          <w:trHeight w:val="279"/>
        </w:trPr>
        <w:tc>
          <w:tcPr>
            <w:tcW w:w="7160" w:type="dxa"/>
          </w:tcPr>
          <w:p w14:paraId="3051E1B2" w14:textId="77777777" w:rsidR="00405679" w:rsidRPr="00B84414" w:rsidRDefault="00405679" w:rsidP="000576CB">
            <w:pPr>
              <w:rPr>
                <w:rFonts w:ascii="Times New Roman" w:hAnsi="Times New Roman" w:cs="Times New Roman"/>
              </w:rPr>
            </w:pPr>
            <w:r w:rsidRPr="00B84414">
              <w:rPr>
                <w:rFonts w:ascii="Times New Roman" w:hAnsi="Times New Roman" w:cs="Times New Roman"/>
              </w:rPr>
              <w:t>Локальная сеть</w:t>
            </w:r>
          </w:p>
        </w:tc>
        <w:tc>
          <w:tcPr>
            <w:tcW w:w="2871" w:type="dxa"/>
          </w:tcPr>
          <w:p w14:paraId="504C3C29" w14:textId="77777777" w:rsidR="00405679" w:rsidRPr="00B84414" w:rsidRDefault="00405679" w:rsidP="000576CB">
            <w:pPr>
              <w:jc w:val="center"/>
              <w:rPr>
                <w:rFonts w:ascii="Times New Roman" w:hAnsi="Times New Roman" w:cs="Times New Roman"/>
              </w:rPr>
            </w:pPr>
            <w:r w:rsidRPr="00B84414">
              <w:rPr>
                <w:rFonts w:ascii="Times New Roman" w:hAnsi="Times New Roman" w:cs="Times New Roman"/>
              </w:rPr>
              <w:t>100%</w:t>
            </w:r>
          </w:p>
        </w:tc>
      </w:tr>
    </w:tbl>
    <w:p w14:paraId="5AD640DF" w14:textId="77777777" w:rsidR="00405679" w:rsidRDefault="00405679" w:rsidP="00405679">
      <w:pPr>
        <w:spacing w:line="256" w:lineRule="auto"/>
        <w:jc w:val="both"/>
        <w:rPr>
          <w:b/>
        </w:rPr>
      </w:pPr>
    </w:p>
    <w:p w14:paraId="0AEEC594" w14:textId="77777777" w:rsidR="00405679" w:rsidRDefault="00405679" w:rsidP="00405679">
      <w:pPr>
        <w:spacing w:line="276" w:lineRule="auto"/>
        <w:jc w:val="both"/>
        <w:rPr>
          <w:b/>
        </w:rPr>
      </w:pPr>
    </w:p>
    <w:p w14:paraId="04D53C00" w14:textId="77777777" w:rsidR="000222CE" w:rsidRDefault="000222CE" w:rsidP="000222CE">
      <w:pPr>
        <w:spacing w:line="276" w:lineRule="auto"/>
        <w:jc w:val="both"/>
      </w:pPr>
      <w:r>
        <w:t>Директор                                _________________________                         Байкова И.Г.</w:t>
      </w:r>
    </w:p>
    <w:p w14:paraId="7D92B4DD" w14:textId="0B566A7B" w:rsidR="00405679" w:rsidRDefault="00405679" w:rsidP="000222CE">
      <w:pPr>
        <w:spacing w:line="276" w:lineRule="auto"/>
        <w:jc w:val="both"/>
        <w:rPr>
          <w:b/>
        </w:rPr>
      </w:pPr>
    </w:p>
    <w:p w14:paraId="0D3F9C12" w14:textId="5C531888" w:rsidR="00405679" w:rsidRDefault="00405679" w:rsidP="00846EBC">
      <w:pPr>
        <w:spacing w:line="276" w:lineRule="auto"/>
        <w:jc w:val="center"/>
        <w:rPr>
          <w:b/>
        </w:rPr>
      </w:pPr>
    </w:p>
    <w:p w14:paraId="7AE109DF" w14:textId="2644A281" w:rsidR="00405679" w:rsidRDefault="00405679" w:rsidP="00846EBC">
      <w:pPr>
        <w:spacing w:line="276" w:lineRule="auto"/>
        <w:jc w:val="center"/>
        <w:rPr>
          <w:b/>
        </w:rPr>
      </w:pPr>
    </w:p>
    <w:p w14:paraId="321AF752" w14:textId="4F8ED111" w:rsidR="00405679" w:rsidRDefault="00405679" w:rsidP="00846EBC">
      <w:pPr>
        <w:spacing w:line="276" w:lineRule="auto"/>
        <w:jc w:val="center"/>
        <w:rPr>
          <w:b/>
        </w:rPr>
      </w:pPr>
    </w:p>
    <w:p w14:paraId="34F74F92" w14:textId="0EB45814" w:rsidR="00405679" w:rsidRDefault="00405679" w:rsidP="00846EBC">
      <w:pPr>
        <w:spacing w:line="276" w:lineRule="auto"/>
        <w:jc w:val="center"/>
        <w:rPr>
          <w:b/>
        </w:rPr>
      </w:pPr>
    </w:p>
    <w:p w14:paraId="37A3A80B" w14:textId="1C72915A" w:rsidR="00405679" w:rsidRDefault="00405679" w:rsidP="00846EBC">
      <w:pPr>
        <w:spacing w:line="276" w:lineRule="auto"/>
        <w:jc w:val="center"/>
        <w:rPr>
          <w:b/>
        </w:rPr>
      </w:pPr>
    </w:p>
    <w:p w14:paraId="723EFDFD" w14:textId="75A2BA02" w:rsidR="00405679" w:rsidRDefault="00405679" w:rsidP="00846EBC">
      <w:pPr>
        <w:spacing w:line="276" w:lineRule="auto"/>
        <w:jc w:val="center"/>
        <w:rPr>
          <w:b/>
        </w:rPr>
      </w:pPr>
    </w:p>
    <w:p w14:paraId="7EC6DC87" w14:textId="2E072659" w:rsidR="00405679" w:rsidRDefault="00405679" w:rsidP="00846EBC">
      <w:pPr>
        <w:spacing w:line="276" w:lineRule="auto"/>
        <w:jc w:val="center"/>
        <w:rPr>
          <w:b/>
        </w:rPr>
      </w:pPr>
    </w:p>
    <w:p w14:paraId="6356EF2F" w14:textId="1922C986" w:rsidR="00405679" w:rsidRDefault="00405679" w:rsidP="00846EBC">
      <w:pPr>
        <w:spacing w:line="276" w:lineRule="auto"/>
        <w:jc w:val="center"/>
        <w:rPr>
          <w:b/>
        </w:rPr>
      </w:pPr>
    </w:p>
    <w:p w14:paraId="6699DF49" w14:textId="3817E9E8" w:rsidR="00405679" w:rsidRDefault="00405679" w:rsidP="00846EBC">
      <w:pPr>
        <w:spacing w:line="276" w:lineRule="auto"/>
        <w:jc w:val="center"/>
        <w:rPr>
          <w:b/>
        </w:rPr>
      </w:pPr>
    </w:p>
    <w:p w14:paraId="087542D3" w14:textId="15914E74" w:rsidR="00405679" w:rsidRDefault="00405679" w:rsidP="00846EBC">
      <w:pPr>
        <w:spacing w:line="276" w:lineRule="auto"/>
        <w:jc w:val="center"/>
        <w:rPr>
          <w:b/>
        </w:rPr>
      </w:pPr>
    </w:p>
    <w:p w14:paraId="027B7BA8" w14:textId="56438265" w:rsidR="00405679" w:rsidRDefault="00405679" w:rsidP="00846EBC">
      <w:pPr>
        <w:spacing w:line="276" w:lineRule="auto"/>
        <w:jc w:val="center"/>
        <w:rPr>
          <w:b/>
        </w:rPr>
      </w:pPr>
    </w:p>
    <w:p w14:paraId="76EE3688" w14:textId="2BAEE815" w:rsidR="00405679" w:rsidRDefault="00405679" w:rsidP="00846EBC">
      <w:pPr>
        <w:spacing w:line="276" w:lineRule="auto"/>
        <w:jc w:val="center"/>
        <w:rPr>
          <w:b/>
        </w:rPr>
      </w:pPr>
    </w:p>
    <w:p w14:paraId="700A3E06" w14:textId="53FA688F" w:rsidR="00405679" w:rsidRDefault="00405679" w:rsidP="00846EBC">
      <w:pPr>
        <w:spacing w:line="276" w:lineRule="auto"/>
        <w:jc w:val="center"/>
        <w:rPr>
          <w:b/>
        </w:rPr>
      </w:pPr>
    </w:p>
    <w:p w14:paraId="488A23DE" w14:textId="768EE764" w:rsidR="00405679" w:rsidRDefault="00405679" w:rsidP="00846EBC">
      <w:pPr>
        <w:spacing w:line="276" w:lineRule="auto"/>
        <w:jc w:val="center"/>
        <w:rPr>
          <w:b/>
        </w:rPr>
      </w:pPr>
    </w:p>
    <w:p w14:paraId="634FEF2C" w14:textId="0C9750F7" w:rsidR="00405679" w:rsidRDefault="00405679" w:rsidP="00846EBC">
      <w:pPr>
        <w:spacing w:line="276" w:lineRule="auto"/>
        <w:jc w:val="center"/>
        <w:rPr>
          <w:b/>
        </w:rPr>
      </w:pPr>
    </w:p>
    <w:p w14:paraId="2409CF60" w14:textId="27655FD5" w:rsidR="00405679" w:rsidRDefault="00405679" w:rsidP="00846EBC">
      <w:pPr>
        <w:spacing w:line="276" w:lineRule="auto"/>
        <w:jc w:val="center"/>
        <w:rPr>
          <w:b/>
        </w:rPr>
      </w:pPr>
    </w:p>
    <w:p w14:paraId="771A2C91" w14:textId="422CADBD" w:rsidR="00405679" w:rsidRDefault="00405679" w:rsidP="00846EBC">
      <w:pPr>
        <w:spacing w:line="276" w:lineRule="auto"/>
        <w:jc w:val="center"/>
        <w:rPr>
          <w:b/>
        </w:rPr>
      </w:pPr>
    </w:p>
    <w:p w14:paraId="4711F743" w14:textId="1747A9BF" w:rsidR="00405679" w:rsidRDefault="00405679" w:rsidP="00846EBC">
      <w:pPr>
        <w:spacing w:line="276" w:lineRule="auto"/>
        <w:jc w:val="center"/>
        <w:rPr>
          <w:b/>
        </w:rPr>
      </w:pPr>
    </w:p>
    <w:p w14:paraId="3347C726" w14:textId="63AFD093" w:rsidR="00405679" w:rsidRDefault="00405679" w:rsidP="00846EBC">
      <w:pPr>
        <w:spacing w:line="276" w:lineRule="auto"/>
        <w:jc w:val="center"/>
        <w:rPr>
          <w:b/>
        </w:rPr>
      </w:pPr>
    </w:p>
    <w:p w14:paraId="6AE17416" w14:textId="662F6447" w:rsidR="00405679" w:rsidRDefault="00405679" w:rsidP="00846EBC">
      <w:pPr>
        <w:spacing w:line="276" w:lineRule="auto"/>
        <w:jc w:val="center"/>
        <w:rPr>
          <w:b/>
        </w:rPr>
      </w:pPr>
    </w:p>
    <w:p w14:paraId="0411E210" w14:textId="4975D1BE" w:rsidR="00405679" w:rsidRDefault="00405679" w:rsidP="000222CE">
      <w:pPr>
        <w:spacing w:line="276" w:lineRule="auto"/>
        <w:jc w:val="right"/>
        <w:rPr>
          <w:b/>
        </w:rPr>
      </w:pPr>
      <w:r>
        <w:rPr>
          <w:b/>
        </w:rPr>
        <w:lastRenderedPageBreak/>
        <w:t>Приложение 6</w:t>
      </w:r>
    </w:p>
    <w:p w14:paraId="47FC35D2" w14:textId="31A9A44A" w:rsidR="00405679" w:rsidRDefault="00405679" w:rsidP="00405679">
      <w:pPr>
        <w:spacing w:line="276" w:lineRule="auto"/>
        <w:jc w:val="right"/>
        <w:rPr>
          <w:b/>
        </w:rPr>
      </w:pPr>
    </w:p>
    <w:p w14:paraId="60785B23" w14:textId="77777777" w:rsidR="00405679" w:rsidRDefault="00405679" w:rsidP="00405679">
      <w:pPr>
        <w:spacing w:line="256" w:lineRule="auto"/>
        <w:ind w:firstLine="708"/>
        <w:jc w:val="center"/>
        <w:rPr>
          <w:b/>
          <w:color w:val="000000"/>
          <w:kern w:val="28"/>
          <w14:ligatures w14:val="standard"/>
          <w14:cntxtAlts/>
        </w:rPr>
      </w:pPr>
      <w:r w:rsidRPr="00E84179">
        <w:rPr>
          <w:b/>
          <w:color w:val="000000"/>
          <w:kern w:val="28"/>
          <w14:ligatures w14:val="standard"/>
          <w14:cntxtAlts/>
        </w:rPr>
        <w:t xml:space="preserve">Достижения обучающихся за последние три </w:t>
      </w:r>
      <w:r>
        <w:rPr>
          <w:b/>
          <w:color w:val="000000"/>
          <w:kern w:val="28"/>
          <w14:ligatures w14:val="standard"/>
          <w14:cntxtAlts/>
        </w:rPr>
        <w:t xml:space="preserve">учебных </w:t>
      </w:r>
      <w:r w:rsidRPr="00E84179">
        <w:rPr>
          <w:b/>
          <w:color w:val="000000"/>
          <w:kern w:val="28"/>
          <w14:ligatures w14:val="standard"/>
          <w14:cntxtAlts/>
        </w:rPr>
        <w:t>года</w:t>
      </w:r>
    </w:p>
    <w:p w14:paraId="044D4022" w14:textId="77777777" w:rsidR="00405679" w:rsidRPr="00E84179" w:rsidRDefault="00405679" w:rsidP="00405679">
      <w:pPr>
        <w:spacing w:line="256" w:lineRule="auto"/>
        <w:ind w:firstLine="708"/>
        <w:jc w:val="center"/>
        <w:rPr>
          <w:b/>
          <w:color w:val="000000"/>
          <w:kern w:val="28"/>
          <w14:ligatures w14:val="standard"/>
          <w14:cntxtAlts/>
        </w:rPr>
      </w:pPr>
    </w:p>
    <w:tbl>
      <w:tblPr>
        <w:tblStyle w:val="2"/>
        <w:tblW w:w="0" w:type="auto"/>
        <w:tblLook w:val="04A0" w:firstRow="1" w:lastRow="0" w:firstColumn="1" w:lastColumn="0" w:noHBand="0" w:noVBand="1"/>
      </w:tblPr>
      <w:tblGrid>
        <w:gridCol w:w="3197"/>
        <w:gridCol w:w="3548"/>
        <w:gridCol w:w="3392"/>
      </w:tblGrid>
      <w:tr w:rsidR="00405679" w:rsidRPr="00E84179" w14:paraId="350FACA9" w14:textId="77777777" w:rsidTr="000576CB">
        <w:tc>
          <w:tcPr>
            <w:tcW w:w="3209" w:type="dxa"/>
          </w:tcPr>
          <w:p w14:paraId="22A219D7" w14:textId="77777777" w:rsidR="00405679" w:rsidRPr="00E84179" w:rsidRDefault="00405679" w:rsidP="000576CB">
            <w:pPr>
              <w:jc w:val="center"/>
              <w:rPr>
                <w:rFonts w:ascii="Times New Roman" w:hAnsi="Times New Roman" w:cs="Times New Roman"/>
                <w:b/>
                <w:color w:val="000000"/>
                <w:kern w:val="28"/>
                <w14:ligatures w14:val="standard"/>
                <w14:cntxtAlts/>
              </w:rPr>
            </w:pPr>
            <w:r>
              <w:rPr>
                <w:rFonts w:ascii="Times New Roman" w:hAnsi="Times New Roman" w:cs="Times New Roman"/>
                <w:b/>
                <w:color w:val="000000"/>
                <w:kern w:val="28"/>
                <w14:ligatures w14:val="standard"/>
                <w14:cntxtAlts/>
              </w:rPr>
              <w:t>2018-</w:t>
            </w:r>
            <w:r w:rsidRPr="00E84179">
              <w:rPr>
                <w:rFonts w:ascii="Times New Roman" w:hAnsi="Times New Roman" w:cs="Times New Roman"/>
                <w:b/>
                <w:color w:val="000000"/>
                <w:kern w:val="28"/>
                <w14:ligatures w14:val="standard"/>
                <w14:cntxtAlts/>
              </w:rPr>
              <w:t xml:space="preserve">2019 </w:t>
            </w:r>
            <w:r>
              <w:rPr>
                <w:rFonts w:ascii="Times New Roman" w:hAnsi="Times New Roman" w:cs="Times New Roman"/>
                <w:b/>
                <w:color w:val="000000"/>
                <w:kern w:val="28"/>
                <w14:ligatures w14:val="standard"/>
                <w14:cntxtAlts/>
              </w:rPr>
              <w:t xml:space="preserve">учебный </w:t>
            </w:r>
            <w:r w:rsidRPr="00E84179">
              <w:rPr>
                <w:rFonts w:ascii="Times New Roman" w:hAnsi="Times New Roman" w:cs="Times New Roman"/>
                <w:b/>
                <w:color w:val="000000"/>
                <w:kern w:val="28"/>
                <w14:ligatures w14:val="standard"/>
                <w14:cntxtAlts/>
              </w:rPr>
              <w:t>год</w:t>
            </w:r>
          </w:p>
        </w:tc>
        <w:tc>
          <w:tcPr>
            <w:tcW w:w="3562" w:type="dxa"/>
          </w:tcPr>
          <w:p w14:paraId="3FC61D81" w14:textId="77777777" w:rsidR="00405679" w:rsidRPr="00E84179" w:rsidRDefault="00405679" w:rsidP="000576CB">
            <w:pPr>
              <w:jc w:val="center"/>
              <w:rPr>
                <w:rFonts w:ascii="Times New Roman" w:hAnsi="Times New Roman" w:cs="Times New Roman"/>
                <w:b/>
                <w:color w:val="000000"/>
                <w:kern w:val="28"/>
                <w14:ligatures w14:val="standard"/>
                <w14:cntxtAlts/>
              </w:rPr>
            </w:pPr>
            <w:r>
              <w:rPr>
                <w:rFonts w:ascii="Times New Roman" w:hAnsi="Times New Roman" w:cs="Times New Roman"/>
                <w:b/>
                <w:color w:val="000000"/>
                <w:kern w:val="28"/>
                <w14:ligatures w14:val="standard"/>
                <w14:cntxtAlts/>
              </w:rPr>
              <w:t>2019-</w:t>
            </w:r>
            <w:r w:rsidRPr="00E84179">
              <w:rPr>
                <w:rFonts w:ascii="Times New Roman" w:hAnsi="Times New Roman" w:cs="Times New Roman"/>
                <w:b/>
                <w:color w:val="000000"/>
                <w:kern w:val="28"/>
                <w14:ligatures w14:val="standard"/>
                <w14:cntxtAlts/>
              </w:rPr>
              <w:t xml:space="preserve">2020 </w:t>
            </w:r>
            <w:r>
              <w:rPr>
                <w:rFonts w:ascii="Times New Roman" w:hAnsi="Times New Roman" w:cs="Times New Roman"/>
                <w:b/>
                <w:color w:val="000000"/>
                <w:kern w:val="28"/>
                <w14:ligatures w14:val="standard"/>
                <w14:cntxtAlts/>
              </w:rPr>
              <w:t xml:space="preserve">учебный </w:t>
            </w:r>
            <w:r w:rsidRPr="00E84179">
              <w:rPr>
                <w:rFonts w:ascii="Times New Roman" w:hAnsi="Times New Roman" w:cs="Times New Roman"/>
                <w:b/>
                <w:color w:val="000000"/>
                <w:kern w:val="28"/>
                <w14:ligatures w14:val="standard"/>
                <w14:cntxtAlts/>
              </w:rPr>
              <w:t>год</w:t>
            </w:r>
          </w:p>
        </w:tc>
        <w:tc>
          <w:tcPr>
            <w:tcW w:w="3402" w:type="dxa"/>
          </w:tcPr>
          <w:p w14:paraId="2E66B3E2" w14:textId="77777777" w:rsidR="00405679" w:rsidRPr="00E84179" w:rsidRDefault="00405679" w:rsidP="000576CB">
            <w:pPr>
              <w:jc w:val="center"/>
              <w:rPr>
                <w:rFonts w:ascii="Times New Roman" w:hAnsi="Times New Roman" w:cs="Times New Roman"/>
                <w:b/>
                <w:color w:val="000000"/>
                <w:kern w:val="28"/>
                <w14:ligatures w14:val="standard"/>
                <w14:cntxtAlts/>
              </w:rPr>
            </w:pPr>
            <w:r>
              <w:rPr>
                <w:rFonts w:ascii="Times New Roman" w:hAnsi="Times New Roman" w:cs="Times New Roman"/>
                <w:b/>
                <w:color w:val="000000"/>
                <w:kern w:val="28"/>
                <w14:ligatures w14:val="standard"/>
                <w14:cntxtAlts/>
              </w:rPr>
              <w:t>2020-</w:t>
            </w:r>
            <w:r w:rsidRPr="00E84179">
              <w:rPr>
                <w:rFonts w:ascii="Times New Roman" w:hAnsi="Times New Roman" w:cs="Times New Roman"/>
                <w:b/>
                <w:color w:val="000000"/>
                <w:kern w:val="28"/>
                <w14:ligatures w14:val="standard"/>
                <w14:cntxtAlts/>
              </w:rPr>
              <w:t xml:space="preserve">2021 </w:t>
            </w:r>
            <w:r>
              <w:rPr>
                <w:rFonts w:ascii="Times New Roman" w:hAnsi="Times New Roman" w:cs="Times New Roman"/>
                <w:b/>
                <w:color w:val="000000"/>
                <w:kern w:val="28"/>
                <w14:ligatures w14:val="standard"/>
                <w14:cntxtAlts/>
              </w:rPr>
              <w:t xml:space="preserve">учебный </w:t>
            </w:r>
            <w:r w:rsidRPr="00E84179">
              <w:rPr>
                <w:rFonts w:ascii="Times New Roman" w:hAnsi="Times New Roman" w:cs="Times New Roman"/>
                <w:b/>
                <w:color w:val="000000"/>
                <w:kern w:val="28"/>
                <w14:ligatures w14:val="standard"/>
                <w14:cntxtAlts/>
              </w:rPr>
              <w:t>год</w:t>
            </w:r>
          </w:p>
        </w:tc>
      </w:tr>
      <w:tr w:rsidR="00405679" w:rsidRPr="00E84179" w14:paraId="2EDB77C7" w14:textId="77777777" w:rsidTr="000576CB">
        <w:tc>
          <w:tcPr>
            <w:tcW w:w="10173" w:type="dxa"/>
            <w:gridSpan w:val="3"/>
          </w:tcPr>
          <w:p w14:paraId="355F94C7" w14:textId="77777777" w:rsidR="00405679" w:rsidRPr="00E84179" w:rsidRDefault="00405679" w:rsidP="000576CB">
            <w:pPr>
              <w:jc w:val="center"/>
              <w:rPr>
                <w:rFonts w:ascii="Times New Roman" w:hAnsi="Times New Roman" w:cs="Times New Roman"/>
                <w:b/>
                <w:color w:val="000000"/>
                <w:kern w:val="28"/>
                <w14:ligatures w14:val="standard"/>
                <w14:cntxtAlts/>
              </w:rPr>
            </w:pPr>
            <w:r w:rsidRPr="00E84179">
              <w:rPr>
                <w:rFonts w:ascii="Times New Roman" w:hAnsi="Times New Roman" w:cs="Times New Roman"/>
                <w:b/>
                <w:color w:val="000000"/>
                <w:kern w:val="28"/>
                <w14:ligatures w14:val="standard"/>
                <w14:cntxtAlts/>
              </w:rPr>
              <w:t>Районный уровень</w:t>
            </w:r>
          </w:p>
        </w:tc>
      </w:tr>
      <w:tr w:rsidR="00405679" w:rsidRPr="00E84179" w14:paraId="1A62B703" w14:textId="77777777" w:rsidTr="000576CB">
        <w:tc>
          <w:tcPr>
            <w:tcW w:w="3209" w:type="dxa"/>
          </w:tcPr>
          <w:p w14:paraId="348ECCD5"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t>1 призёр</w:t>
            </w:r>
            <w:r w:rsidRPr="00E84179">
              <w:rPr>
                <w:rFonts w:ascii="Times New Roman" w:hAnsi="Times New Roman" w:cs="Times New Roman"/>
                <w:color w:val="000000"/>
                <w:kern w:val="28"/>
                <w14:ligatures w14:val="standard"/>
                <w14:cntxtAlts/>
              </w:rPr>
              <w:t xml:space="preserve"> районного этапа Всероссийской олимпиады школьников по </w:t>
            </w:r>
            <w:r>
              <w:rPr>
                <w:rFonts w:ascii="Times New Roman" w:hAnsi="Times New Roman" w:cs="Times New Roman"/>
                <w:color w:val="000000"/>
                <w:kern w:val="28"/>
                <w14:ligatures w14:val="standard"/>
                <w14:cntxtAlts/>
              </w:rPr>
              <w:t>истории</w:t>
            </w:r>
          </w:p>
          <w:p w14:paraId="6554E26A" w14:textId="77777777" w:rsidR="00405679" w:rsidRDefault="00405679" w:rsidP="000576CB">
            <w:pPr>
              <w:jc w:val="both"/>
              <w:rPr>
                <w:rFonts w:ascii="Times New Roman" w:hAnsi="Times New Roman" w:cs="Times New Roman"/>
                <w:b/>
                <w:i/>
                <w:color w:val="000000"/>
                <w:kern w:val="28"/>
                <w14:ligatures w14:val="standard"/>
                <w14:cntxtAlts/>
              </w:rPr>
            </w:pPr>
          </w:p>
          <w:p w14:paraId="047EF0F3" w14:textId="77777777" w:rsidR="004056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t>1 призер</w:t>
            </w:r>
            <w:r w:rsidRPr="00E84179">
              <w:rPr>
                <w:rFonts w:ascii="Times New Roman" w:hAnsi="Times New Roman" w:cs="Times New Roman"/>
                <w:color w:val="000000"/>
                <w:kern w:val="28"/>
                <w14:ligatures w14:val="standard"/>
                <w14:cntxtAlts/>
              </w:rPr>
              <w:t xml:space="preserve"> районного этапа Всероссийской олимпиады школьников по </w:t>
            </w:r>
            <w:r>
              <w:rPr>
                <w:rFonts w:ascii="Times New Roman" w:hAnsi="Times New Roman" w:cs="Times New Roman"/>
                <w:color w:val="000000"/>
                <w:kern w:val="28"/>
                <w14:ligatures w14:val="standard"/>
                <w14:cntxtAlts/>
              </w:rPr>
              <w:t>ОБЖ</w:t>
            </w:r>
          </w:p>
          <w:p w14:paraId="14EE5819" w14:textId="77777777" w:rsidR="00405679" w:rsidRDefault="00405679" w:rsidP="000576CB">
            <w:pPr>
              <w:jc w:val="both"/>
              <w:rPr>
                <w:rFonts w:ascii="Times New Roman" w:hAnsi="Times New Roman" w:cs="Times New Roman"/>
                <w:color w:val="000000"/>
                <w:kern w:val="28"/>
                <w14:ligatures w14:val="standard"/>
                <w14:cntxtAlts/>
              </w:rPr>
            </w:pPr>
          </w:p>
          <w:p w14:paraId="16B664F1"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5 призеров</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географии</w:t>
            </w:r>
          </w:p>
          <w:p w14:paraId="6E4B2B51" w14:textId="77777777" w:rsidR="00405679" w:rsidRDefault="00405679" w:rsidP="000576CB">
            <w:pPr>
              <w:jc w:val="both"/>
              <w:rPr>
                <w:rFonts w:ascii="Times New Roman" w:hAnsi="Times New Roman" w:cs="Times New Roman"/>
                <w:color w:val="000000"/>
                <w:kern w:val="28"/>
                <w14:ligatures w14:val="standard"/>
                <w14:cntxtAlts/>
              </w:rPr>
            </w:pPr>
          </w:p>
          <w:p w14:paraId="54C9C45A"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5 призеров</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обществознанию</w:t>
            </w:r>
          </w:p>
          <w:p w14:paraId="5B7E8956" w14:textId="77777777" w:rsidR="00405679" w:rsidRDefault="00405679" w:rsidP="000576CB">
            <w:pPr>
              <w:jc w:val="both"/>
              <w:rPr>
                <w:rFonts w:ascii="Times New Roman" w:hAnsi="Times New Roman" w:cs="Times New Roman"/>
                <w:color w:val="000000"/>
                <w:kern w:val="28"/>
                <w14:ligatures w14:val="standard"/>
                <w14:cntxtAlts/>
              </w:rPr>
            </w:pPr>
          </w:p>
          <w:p w14:paraId="20677D83"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5 призеров</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литературе</w:t>
            </w:r>
          </w:p>
          <w:p w14:paraId="3D46D931" w14:textId="77777777" w:rsidR="00405679" w:rsidRDefault="00405679" w:rsidP="000576CB">
            <w:pPr>
              <w:jc w:val="both"/>
              <w:rPr>
                <w:rFonts w:ascii="Times New Roman" w:hAnsi="Times New Roman" w:cs="Times New Roman"/>
                <w:color w:val="000000"/>
                <w:kern w:val="28"/>
                <w14:ligatures w14:val="standard"/>
                <w14:cntxtAlts/>
              </w:rPr>
            </w:pPr>
          </w:p>
          <w:p w14:paraId="6206F508"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2 призера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астрономии</w:t>
            </w:r>
          </w:p>
          <w:p w14:paraId="3FF311A4" w14:textId="77777777" w:rsidR="00405679" w:rsidRDefault="00405679" w:rsidP="000576CB">
            <w:pPr>
              <w:jc w:val="both"/>
              <w:rPr>
                <w:rFonts w:ascii="Times New Roman" w:hAnsi="Times New Roman" w:cs="Times New Roman"/>
                <w:color w:val="000000"/>
                <w:kern w:val="28"/>
                <w14:ligatures w14:val="standard"/>
                <w14:cntxtAlts/>
              </w:rPr>
            </w:pPr>
          </w:p>
          <w:p w14:paraId="6AF8A355"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1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ь и 7 призеров</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физике</w:t>
            </w:r>
          </w:p>
          <w:p w14:paraId="5F9EDD27" w14:textId="77777777" w:rsidR="00405679" w:rsidRDefault="00405679" w:rsidP="000576CB">
            <w:pPr>
              <w:jc w:val="both"/>
              <w:rPr>
                <w:rFonts w:ascii="Times New Roman" w:hAnsi="Times New Roman" w:cs="Times New Roman"/>
                <w:color w:val="000000"/>
                <w:kern w:val="28"/>
                <w14:ligatures w14:val="standard"/>
                <w14:cntxtAlts/>
              </w:rPr>
            </w:pPr>
          </w:p>
          <w:p w14:paraId="6C9702F2"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1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ь и 2 призера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английскому языку</w:t>
            </w:r>
          </w:p>
          <w:p w14:paraId="7858FFB0" w14:textId="77777777" w:rsidR="00405679" w:rsidRDefault="00405679" w:rsidP="000576CB">
            <w:pPr>
              <w:jc w:val="both"/>
              <w:rPr>
                <w:rFonts w:ascii="Times New Roman" w:hAnsi="Times New Roman" w:cs="Times New Roman"/>
                <w:color w:val="000000"/>
                <w:kern w:val="28"/>
                <w14:ligatures w14:val="standard"/>
                <w14:cntxtAlts/>
              </w:rPr>
            </w:pPr>
          </w:p>
          <w:p w14:paraId="0955F3DC"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1 призер</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праву</w:t>
            </w:r>
          </w:p>
          <w:p w14:paraId="4178E835" w14:textId="77777777" w:rsidR="00405679" w:rsidRDefault="00405679" w:rsidP="000576CB">
            <w:pPr>
              <w:jc w:val="both"/>
              <w:rPr>
                <w:rFonts w:ascii="Times New Roman" w:hAnsi="Times New Roman" w:cs="Times New Roman"/>
                <w:color w:val="000000"/>
                <w:kern w:val="28"/>
                <w14:ligatures w14:val="standard"/>
                <w14:cntxtAlts/>
              </w:rPr>
            </w:pPr>
          </w:p>
          <w:p w14:paraId="56711650"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2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я и 1 призер</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китайскому языку</w:t>
            </w:r>
          </w:p>
          <w:p w14:paraId="4B71EBD4" w14:textId="77777777" w:rsidR="00405679" w:rsidRDefault="00405679" w:rsidP="000576CB">
            <w:pPr>
              <w:jc w:val="both"/>
              <w:rPr>
                <w:rFonts w:ascii="Times New Roman" w:hAnsi="Times New Roman" w:cs="Times New Roman"/>
                <w:color w:val="000000"/>
                <w:kern w:val="28"/>
                <w14:ligatures w14:val="standard"/>
                <w14:cntxtAlts/>
              </w:rPr>
            </w:pPr>
          </w:p>
          <w:p w14:paraId="6C710C04"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6 призеров</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 xml:space="preserve">районного этапа Всероссийской олимпиады </w:t>
            </w:r>
            <w:r w:rsidRPr="00BB645B">
              <w:rPr>
                <w:rFonts w:ascii="Times New Roman" w:hAnsi="Times New Roman" w:cs="Times New Roman"/>
                <w:color w:val="000000"/>
                <w:kern w:val="28"/>
                <w14:ligatures w14:val="standard"/>
                <w14:cntxtAlts/>
              </w:rPr>
              <w:lastRenderedPageBreak/>
              <w:t>школьников по</w:t>
            </w:r>
            <w:r>
              <w:rPr>
                <w:rFonts w:ascii="Times New Roman" w:hAnsi="Times New Roman" w:cs="Times New Roman"/>
                <w:color w:val="000000"/>
                <w:kern w:val="28"/>
                <w14:ligatures w14:val="standard"/>
                <w14:cntxtAlts/>
              </w:rPr>
              <w:t xml:space="preserve"> экономике</w:t>
            </w:r>
          </w:p>
          <w:p w14:paraId="47E6D3CA" w14:textId="77777777" w:rsidR="00405679" w:rsidRDefault="00405679" w:rsidP="000576CB">
            <w:pPr>
              <w:jc w:val="both"/>
              <w:rPr>
                <w:rFonts w:ascii="Times New Roman" w:hAnsi="Times New Roman" w:cs="Times New Roman"/>
                <w:color w:val="000000"/>
                <w:kern w:val="28"/>
                <w14:ligatures w14:val="standard"/>
                <w14:cntxtAlts/>
              </w:rPr>
            </w:pPr>
          </w:p>
          <w:p w14:paraId="7D57BA3B"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3 призера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информатике</w:t>
            </w:r>
          </w:p>
          <w:p w14:paraId="29905F13" w14:textId="77777777" w:rsidR="00405679" w:rsidRDefault="00405679" w:rsidP="000576CB">
            <w:pPr>
              <w:jc w:val="both"/>
              <w:rPr>
                <w:rFonts w:ascii="Times New Roman" w:hAnsi="Times New Roman" w:cs="Times New Roman"/>
                <w:color w:val="000000"/>
                <w:kern w:val="28"/>
                <w14:ligatures w14:val="standard"/>
                <w14:cntxtAlts/>
              </w:rPr>
            </w:pPr>
          </w:p>
          <w:p w14:paraId="229C1646" w14:textId="77777777" w:rsidR="00405679" w:rsidRDefault="00405679" w:rsidP="000576CB">
            <w:pPr>
              <w:jc w:val="both"/>
              <w:rPr>
                <w:rFonts w:ascii="Times New Roman" w:hAnsi="Times New Roman" w:cs="Times New Roman"/>
                <w:color w:val="000000"/>
                <w:kern w:val="28"/>
                <w14:ligatures w14:val="standard"/>
                <w14:cntxtAlts/>
              </w:rPr>
            </w:pPr>
          </w:p>
          <w:p w14:paraId="590F4203" w14:textId="77777777" w:rsidR="00405679" w:rsidRDefault="00405679" w:rsidP="000576CB">
            <w:pPr>
              <w:jc w:val="both"/>
              <w:rPr>
                <w:rFonts w:ascii="Times New Roman" w:hAnsi="Times New Roman" w:cs="Times New Roman"/>
                <w:color w:val="000000"/>
                <w:kern w:val="28"/>
                <w14:ligatures w14:val="standard"/>
                <w14:cntxtAlts/>
              </w:rPr>
            </w:pPr>
          </w:p>
          <w:p w14:paraId="39644AFA" w14:textId="77777777" w:rsidR="00405679" w:rsidRDefault="00405679" w:rsidP="000576CB">
            <w:pPr>
              <w:jc w:val="both"/>
              <w:rPr>
                <w:rFonts w:ascii="Times New Roman" w:hAnsi="Times New Roman" w:cs="Times New Roman"/>
                <w:color w:val="000000"/>
                <w:kern w:val="28"/>
                <w14:ligatures w14:val="standard"/>
                <w14:cntxtAlts/>
              </w:rPr>
            </w:pPr>
          </w:p>
          <w:p w14:paraId="579D2326" w14:textId="77777777" w:rsidR="00405679" w:rsidRDefault="00405679" w:rsidP="000576CB">
            <w:pPr>
              <w:jc w:val="both"/>
              <w:rPr>
                <w:rFonts w:ascii="Times New Roman" w:hAnsi="Times New Roman" w:cs="Times New Roman"/>
                <w:color w:val="000000"/>
                <w:kern w:val="28"/>
                <w14:ligatures w14:val="standard"/>
                <w14:cntxtAlts/>
              </w:rPr>
            </w:pPr>
          </w:p>
          <w:p w14:paraId="425A49D6" w14:textId="77777777" w:rsidR="00405679" w:rsidRDefault="00405679" w:rsidP="000576CB">
            <w:pPr>
              <w:jc w:val="both"/>
              <w:rPr>
                <w:rFonts w:ascii="Times New Roman" w:hAnsi="Times New Roman" w:cs="Times New Roman"/>
                <w:color w:val="000000"/>
                <w:kern w:val="28"/>
                <w14:ligatures w14:val="standard"/>
                <w14:cntxtAlts/>
              </w:rPr>
            </w:pPr>
          </w:p>
          <w:p w14:paraId="1CCF7933" w14:textId="77777777" w:rsidR="00405679" w:rsidRDefault="00405679" w:rsidP="000576CB">
            <w:pPr>
              <w:jc w:val="both"/>
              <w:rPr>
                <w:rFonts w:ascii="Times New Roman" w:hAnsi="Times New Roman" w:cs="Times New Roman"/>
                <w:color w:val="000000"/>
                <w:kern w:val="28"/>
                <w14:ligatures w14:val="standard"/>
                <w14:cntxtAlts/>
              </w:rPr>
            </w:pPr>
          </w:p>
          <w:p w14:paraId="5E6966ED" w14:textId="77777777" w:rsidR="00405679" w:rsidRDefault="00405679" w:rsidP="000576CB">
            <w:pPr>
              <w:jc w:val="both"/>
              <w:rPr>
                <w:rFonts w:ascii="Times New Roman" w:hAnsi="Times New Roman" w:cs="Times New Roman"/>
                <w:color w:val="000000"/>
                <w:kern w:val="28"/>
                <w14:ligatures w14:val="standard"/>
                <w14:cntxtAlts/>
              </w:rPr>
            </w:pPr>
          </w:p>
          <w:p w14:paraId="0C9E844B" w14:textId="77777777" w:rsidR="00405679" w:rsidRPr="00E84179" w:rsidRDefault="00405679" w:rsidP="000576CB">
            <w:pPr>
              <w:jc w:val="both"/>
              <w:rPr>
                <w:rFonts w:ascii="Times New Roman" w:hAnsi="Times New Roman" w:cs="Times New Roman"/>
                <w:color w:val="000000"/>
                <w:kern w:val="28"/>
                <w14:ligatures w14:val="standard"/>
                <w14:cntxtAlts/>
              </w:rPr>
            </w:pPr>
          </w:p>
        </w:tc>
        <w:tc>
          <w:tcPr>
            <w:tcW w:w="3562" w:type="dxa"/>
          </w:tcPr>
          <w:p w14:paraId="3845DDD4"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lastRenderedPageBreak/>
              <w:t>3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я и 1 призер</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английскому языку</w:t>
            </w:r>
          </w:p>
          <w:p w14:paraId="6B5BEAC6" w14:textId="77777777" w:rsidR="00405679" w:rsidRDefault="00405679" w:rsidP="000576CB">
            <w:pPr>
              <w:jc w:val="both"/>
              <w:rPr>
                <w:rFonts w:ascii="Times New Roman" w:hAnsi="Times New Roman" w:cs="Times New Roman"/>
                <w:color w:val="000000"/>
                <w:kern w:val="28"/>
                <w14:ligatures w14:val="standard"/>
                <w14:cntxtAlts/>
              </w:rPr>
            </w:pPr>
          </w:p>
          <w:p w14:paraId="404AA930"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4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 xml:space="preserve">я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астрономии</w:t>
            </w:r>
          </w:p>
          <w:p w14:paraId="0B4968A3" w14:textId="77777777" w:rsidR="00405679" w:rsidRDefault="00405679" w:rsidP="000576CB">
            <w:pPr>
              <w:jc w:val="both"/>
              <w:rPr>
                <w:rFonts w:ascii="Times New Roman" w:hAnsi="Times New Roman" w:cs="Times New Roman"/>
                <w:color w:val="000000"/>
                <w:kern w:val="28"/>
                <w14:ligatures w14:val="standard"/>
                <w14:cntxtAlts/>
              </w:rPr>
            </w:pPr>
          </w:p>
          <w:p w14:paraId="1A3FF2A9"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5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 xml:space="preserve">ей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биологии</w:t>
            </w:r>
          </w:p>
          <w:p w14:paraId="224CEEC6" w14:textId="77777777" w:rsidR="00405679" w:rsidRDefault="00405679" w:rsidP="000576CB">
            <w:pPr>
              <w:jc w:val="both"/>
              <w:rPr>
                <w:rFonts w:ascii="Times New Roman" w:hAnsi="Times New Roman" w:cs="Times New Roman"/>
                <w:color w:val="000000"/>
                <w:kern w:val="28"/>
                <w14:ligatures w14:val="standard"/>
                <w14:cntxtAlts/>
              </w:rPr>
            </w:pPr>
          </w:p>
          <w:p w14:paraId="7C70F04D"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5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ь и 1 призер</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географии</w:t>
            </w:r>
          </w:p>
          <w:p w14:paraId="13BFBA07" w14:textId="77777777" w:rsidR="00405679" w:rsidRDefault="00405679" w:rsidP="000576CB">
            <w:pPr>
              <w:jc w:val="both"/>
              <w:rPr>
                <w:rFonts w:ascii="Times New Roman" w:hAnsi="Times New Roman" w:cs="Times New Roman"/>
                <w:color w:val="000000"/>
                <w:kern w:val="28"/>
                <w14:ligatures w14:val="standard"/>
                <w14:cntxtAlts/>
              </w:rPr>
            </w:pPr>
          </w:p>
          <w:p w14:paraId="3D50625B"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1 п</w:t>
            </w:r>
            <w:r w:rsidRPr="00BB645B">
              <w:rPr>
                <w:rFonts w:ascii="Times New Roman" w:hAnsi="Times New Roman" w:cs="Times New Roman"/>
                <w:b/>
                <w:i/>
                <w:color w:val="000000"/>
                <w:kern w:val="28"/>
                <w14:ligatures w14:val="standard"/>
                <w14:cntxtAlts/>
              </w:rPr>
              <w:t>обедитель</w:t>
            </w:r>
            <w:r>
              <w:rPr>
                <w:rFonts w:ascii="Times New Roman" w:hAnsi="Times New Roman" w:cs="Times New Roman"/>
                <w:b/>
                <w:i/>
                <w:color w:val="000000"/>
                <w:kern w:val="28"/>
                <w14:ligatures w14:val="standard"/>
                <w14:cntxtAlts/>
              </w:rPr>
              <w:t xml:space="preserve"> и 9 призеров</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обществознанию</w:t>
            </w:r>
          </w:p>
          <w:p w14:paraId="4FD9FF4B" w14:textId="77777777" w:rsidR="00405679" w:rsidRDefault="00405679" w:rsidP="000576CB">
            <w:pPr>
              <w:jc w:val="both"/>
              <w:rPr>
                <w:rFonts w:ascii="Times New Roman" w:hAnsi="Times New Roman" w:cs="Times New Roman"/>
                <w:color w:val="000000"/>
                <w:kern w:val="28"/>
                <w14:ligatures w14:val="standard"/>
                <w14:cntxtAlts/>
              </w:rPr>
            </w:pPr>
          </w:p>
          <w:p w14:paraId="7923CFF6"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2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я и 1 призер</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информатике</w:t>
            </w:r>
          </w:p>
          <w:p w14:paraId="6DEE09E6" w14:textId="77777777" w:rsidR="00405679" w:rsidRDefault="00405679" w:rsidP="000576CB">
            <w:pPr>
              <w:jc w:val="both"/>
              <w:rPr>
                <w:rFonts w:ascii="Times New Roman" w:hAnsi="Times New Roman" w:cs="Times New Roman"/>
                <w:color w:val="000000"/>
                <w:kern w:val="28"/>
                <w14:ligatures w14:val="standard"/>
                <w14:cntxtAlts/>
              </w:rPr>
            </w:pPr>
          </w:p>
          <w:p w14:paraId="5FFEAE5F"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3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 xml:space="preserve">я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истории</w:t>
            </w:r>
          </w:p>
          <w:p w14:paraId="4874490E" w14:textId="77777777" w:rsidR="00405679" w:rsidRDefault="00405679" w:rsidP="000576CB">
            <w:pPr>
              <w:jc w:val="both"/>
              <w:rPr>
                <w:rFonts w:ascii="Times New Roman" w:hAnsi="Times New Roman" w:cs="Times New Roman"/>
                <w:color w:val="000000"/>
                <w:kern w:val="28"/>
                <w14:ligatures w14:val="standard"/>
                <w14:cntxtAlts/>
              </w:rPr>
            </w:pPr>
          </w:p>
          <w:p w14:paraId="3023700F"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2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я и 3 призера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китайскому языку</w:t>
            </w:r>
          </w:p>
          <w:p w14:paraId="5A8EBE59" w14:textId="77777777" w:rsidR="00405679" w:rsidRDefault="00405679" w:rsidP="000576CB">
            <w:pPr>
              <w:jc w:val="both"/>
              <w:rPr>
                <w:rFonts w:ascii="Times New Roman" w:hAnsi="Times New Roman" w:cs="Times New Roman"/>
                <w:color w:val="000000"/>
                <w:kern w:val="28"/>
                <w14:ligatures w14:val="standard"/>
                <w14:cntxtAlts/>
              </w:rPr>
            </w:pPr>
          </w:p>
          <w:p w14:paraId="31294070"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4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 xml:space="preserve">я и 1 призер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литературе</w:t>
            </w:r>
          </w:p>
          <w:p w14:paraId="1699D5F1" w14:textId="77777777" w:rsidR="00405679" w:rsidRDefault="00405679" w:rsidP="000576CB">
            <w:pPr>
              <w:jc w:val="both"/>
              <w:rPr>
                <w:rFonts w:ascii="Times New Roman" w:hAnsi="Times New Roman" w:cs="Times New Roman"/>
                <w:color w:val="000000"/>
                <w:kern w:val="28"/>
                <w14:ligatures w14:val="standard"/>
                <w14:cntxtAlts/>
              </w:rPr>
            </w:pPr>
          </w:p>
          <w:p w14:paraId="26B13C72"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1 п</w:t>
            </w:r>
            <w:r w:rsidRPr="00BB645B">
              <w:rPr>
                <w:rFonts w:ascii="Times New Roman" w:hAnsi="Times New Roman" w:cs="Times New Roman"/>
                <w:b/>
                <w:i/>
                <w:color w:val="000000"/>
                <w:kern w:val="28"/>
                <w14:ligatures w14:val="standard"/>
                <w14:cntxtAlts/>
              </w:rPr>
              <w:t>обедитель</w:t>
            </w:r>
            <w:r>
              <w:rPr>
                <w:rFonts w:ascii="Times New Roman" w:hAnsi="Times New Roman" w:cs="Times New Roman"/>
                <w:b/>
                <w:i/>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математике</w:t>
            </w:r>
          </w:p>
          <w:p w14:paraId="7868963C" w14:textId="77777777" w:rsidR="00405679" w:rsidRDefault="00405679" w:rsidP="000576CB">
            <w:pPr>
              <w:jc w:val="both"/>
              <w:rPr>
                <w:rFonts w:ascii="Times New Roman" w:hAnsi="Times New Roman" w:cs="Times New Roman"/>
                <w:color w:val="000000"/>
                <w:kern w:val="28"/>
                <w14:ligatures w14:val="standard"/>
                <w14:cntxtAlts/>
              </w:rPr>
            </w:pPr>
          </w:p>
          <w:p w14:paraId="5F587E2C"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5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 xml:space="preserve">ей </w:t>
            </w:r>
            <w:r w:rsidRPr="00BB645B">
              <w:rPr>
                <w:rFonts w:ascii="Times New Roman" w:hAnsi="Times New Roman" w:cs="Times New Roman"/>
                <w:color w:val="000000"/>
                <w:kern w:val="28"/>
                <w14:ligatures w14:val="standard"/>
                <w14:cntxtAlts/>
              </w:rPr>
              <w:t xml:space="preserve">районного этапа Всероссийской олимпиады </w:t>
            </w:r>
            <w:r w:rsidRPr="00BB645B">
              <w:rPr>
                <w:rFonts w:ascii="Times New Roman" w:hAnsi="Times New Roman" w:cs="Times New Roman"/>
                <w:color w:val="000000"/>
                <w:kern w:val="28"/>
                <w14:ligatures w14:val="standard"/>
                <w14:cntxtAlts/>
              </w:rPr>
              <w:lastRenderedPageBreak/>
              <w:t>школьников по</w:t>
            </w:r>
            <w:r>
              <w:rPr>
                <w:rFonts w:ascii="Times New Roman" w:hAnsi="Times New Roman" w:cs="Times New Roman"/>
                <w:color w:val="000000"/>
                <w:kern w:val="28"/>
                <w14:ligatures w14:val="standard"/>
                <w14:cntxtAlts/>
              </w:rPr>
              <w:t xml:space="preserve"> обществознанию</w:t>
            </w:r>
          </w:p>
          <w:p w14:paraId="60ED39EB" w14:textId="77777777" w:rsidR="00405679" w:rsidRDefault="00405679" w:rsidP="000576CB">
            <w:pPr>
              <w:jc w:val="both"/>
              <w:rPr>
                <w:rFonts w:ascii="Times New Roman" w:hAnsi="Times New Roman" w:cs="Times New Roman"/>
                <w:color w:val="000000"/>
                <w:kern w:val="28"/>
                <w14:ligatures w14:val="standard"/>
                <w14:cntxtAlts/>
              </w:rPr>
            </w:pPr>
          </w:p>
          <w:p w14:paraId="07D3E7B5"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4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 xml:space="preserve">я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русскому языку</w:t>
            </w:r>
          </w:p>
          <w:p w14:paraId="676CBD7A" w14:textId="77777777" w:rsidR="00405679" w:rsidRDefault="00405679" w:rsidP="000576CB">
            <w:pPr>
              <w:jc w:val="both"/>
              <w:rPr>
                <w:rFonts w:ascii="Times New Roman" w:hAnsi="Times New Roman" w:cs="Times New Roman"/>
                <w:color w:val="000000"/>
                <w:kern w:val="28"/>
                <w14:ligatures w14:val="standard"/>
                <w14:cntxtAlts/>
              </w:rPr>
            </w:pPr>
          </w:p>
          <w:p w14:paraId="51ADF066"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5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 xml:space="preserve">ей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физике</w:t>
            </w:r>
          </w:p>
          <w:p w14:paraId="18EC554B" w14:textId="77777777" w:rsidR="00405679" w:rsidRDefault="00405679" w:rsidP="000576CB">
            <w:pPr>
              <w:jc w:val="both"/>
              <w:rPr>
                <w:rFonts w:ascii="Times New Roman" w:hAnsi="Times New Roman" w:cs="Times New Roman"/>
                <w:color w:val="000000"/>
                <w:kern w:val="28"/>
                <w14:ligatures w14:val="standard"/>
                <w14:cntxtAlts/>
              </w:rPr>
            </w:pPr>
          </w:p>
          <w:p w14:paraId="3D90E8BA"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3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 xml:space="preserve">я и 1 призер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химии</w:t>
            </w:r>
          </w:p>
          <w:p w14:paraId="7B3CF02C" w14:textId="77777777" w:rsidR="00405679" w:rsidRDefault="00405679" w:rsidP="000576CB">
            <w:pPr>
              <w:jc w:val="both"/>
              <w:rPr>
                <w:rFonts w:ascii="Times New Roman" w:hAnsi="Times New Roman" w:cs="Times New Roman"/>
                <w:color w:val="000000"/>
                <w:kern w:val="28"/>
                <w14:ligatures w14:val="standard"/>
                <w14:cntxtAlts/>
              </w:rPr>
            </w:pPr>
          </w:p>
          <w:p w14:paraId="6BD6C88F"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2 призера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ИЗО</w:t>
            </w:r>
          </w:p>
          <w:p w14:paraId="29D90A77" w14:textId="77777777" w:rsidR="00405679" w:rsidRDefault="00405679" w:rsidP="000576CB">
            <w:pPr>
              <w:jc w:val="both"/>
              <w:rPr>
                <w:rFonts w:ascii="Times New Roman" w:hAnsi="Times New Roman" w:cs="Times New Roman"/>
                <w:color w:val="000000"/>
                <w:kern w:val="28"/>
                <w14:ligatures w14:val="standard"/>
                <w14:cntxtAlts/>
              </w:rPr>
            </w:pPr>
          </w:p>
          <w:p w14:paraId="06733C18" w14:textId="77777777" w:rsidR="00405679" w:rsidRPr="00906463"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4 п</w:t>
            </w:r>
            <w:r w:rsidRPr="00BB645B">
              <w:rPr>
                <w:rFonts w:ascii="Times New Roman" w:hAnsi="Times New Roman" w:cs="Times New Roman"/>
                <w:b/>
                <w:i/>
                <w:color w:val="000000"/>
                <w:kern w:val="28"/>
                <w14:ligatures w14:val="standard"/>
                <w14:cntxtAlts/>
              </w:rPr>
              <w:t>обедител</w:t>
            </w:r>
            <w:r>
              <w:rPr>
                <w:rFonts w:ascii="Times New Roman" w:hAnsi="Times New Roman" w:cs="Times New Roman"/>
                <w:b/>
                <w:i/>
                <w:color w:val="000000"/>
                <w:kern w:val="28"/>
                <w14:ligatures w14:val="standard"/>
                <w14:cntxtAlts/>
              </w:rPr>
              <w:t>я и 1 призер</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экологии</w:t>
            </w:r>
          </w:p>
        </w:tc>
        <w:tc>
          <w:tcPr>
            <w:tcW w:w="3402" w:type="dxa"/>
          </w:tcPr>
          <w:p w14:paraId="0DD5156D"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lastRenderedPageBreak/>
              <w:t>1 п</w:t>
            </w:r>
            <w:r w:rsidRPr="00BB645B">
              <w:rPr>
                <w:rFonts w:ascii="Times New Roman" w:hAnsi="Times New Roman" w:cs="Times New Roman"/>
                <w:b/>
                <w:i/>
                <w:color w:val="000000"/>
                <w:kern w:val="28"/>
                <w14:ligatures w14:val="standard"/>
                <w14:cntxtAlts/>
              </w:rPr>
              <w:t>обедитель</w:t>
            </w:r>
            <w:r>
              <w:rPr>
                <w:rFonts w:ascii="Times New Roman" w:hAnsi="Times New Roman" w:cs="Times New Roman"/>
                <w:b/>
                <w:i/>
                <w:color w:val="000000"/>
                <w:kern w:val="28"/>
                <w14:ligatures w14:val="standard"/>
                <w14:cntxtAlts/>
              </w:rPr>
              <w:t xml:space="preserve"> и 9 призеров</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обществознанию</w:t>
            </w:r>
          </w:p>
          <w:p w14:paraId="42A3AC9F" w14:textId="77777777" w:rsidR="00405679" w:rsidRDefault="00405679" w:rsidP="000576CB">
            <w:pPr>
              <w:jc w:val="both"/>
              <w:rPr>
                <w:rFonts w:ascii="Times New Roman" w:hAnsi="Times New Roman" w:cs="Times New Roman"/>
                <w:b/>
                <w:i/>
                <w:color w:val="000000"/>
                <w:kern w:val="28"/>
                <w14:ligatures w14:val="standard"/>
                <w14:cntxtAlts/>
              </w:rPr>
            </w:pPr>
          </w:p>
          <w:p w14:paraId="1C22282E"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1 п</w:t>
            </w:r>
            <w:r w:rsidRPr="00BB645B">
              <w:rPr>
                <w:rFonts w:ascii="Times New Roman" w:hAnsi="Times New Roman" w:cs="Times New Roman"/>
                <w:b/>
                <w:i/>
                <w:color w:val="000000"/>
                <w:kern w:val="28"/>
                <w14:ligatures w14:val="standard"/>
                <w14:cntxtAlts/>
              </w:rPr>
              <w:t>обедитель</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b/>
                <w:i/>
                <w:color w:val="000000"/>
                <w:kern w:val="28"/>
                <w14:ligatures w14:val="standard"/>
                <w14:cntxtAlts/>
              </w:rPr>
              <w:t>и 7 призеров</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литературе</w:t>
            </w:r>
          </w:p>
          <w:p w14:paraId="656C2D13" w14:textId="77777777" w:rsidR="00405679" w:rsidRDefault="00405679" w:rsidP="000576CB">
            <w:pPr>
              <w:jc w:val="both"/>
              <w:rPr>
                <w:rFonts w:ascii="Times New Roman" w:hAnsi="Times New Roman" w:cs="Times New Roman"/>
                <w:b/>
                <w:color w:val="000000"/>
                <w:kern w:val="28"/>
                <w14:ligatures w14:val="standard"/>
                <w14:cntxtAlts/>
              </w:rPr>
            </w:pPr>
          </w:p>
          <w:p w14:paraId="020A0CDF"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1 п</w:t>
            </w:r>
            <w:r w:rsidRPr="00BB645B">
              <w:rPr>
                <w:rFonts w:ascii="Times New Roman" w:hAnsi="Times New Roman" w:cs="Times New Roman"/>
                <w:b/>
                <w:i/>
                <w:color w:val="000000"/>
                <w:kern w:val="28"/>
                <w14:ligatures w14:val="standard"/>
                <w14:cntxtAlts/>
              </w:rPr>
              <w:t>обедитель</w:t>
            </w:r>
            <w:r>
              <w:rPr>
                <w:rFonts w:ascii="Times New Roman" w:hAnsi="Times New Roman" w:cs="Times New Roman"/>
                <w:b/>
                <w:color w:val="000000"/>
                <w:kern w:val="28"/>
                <w14:ligatures w14:val="standard"/>
                <w14:cntxtAlts/>
              </w:rPr>
              <w:t xml:space="preserve"> </w:t>
            </w:r>
            <w:r>
              <w:rPr>
                <w:rFonts w:ascii="Times New Roman" w:hAnsi="Times New Roman" w:cs="Times New Roman"/>
                <w:b/>
                <w:i/>
                <w:color w:val="000000"/>
                <w:kern w:val="28"/>
                <w14:ligatures w14:val="standard"/>
                <w14:cntxtAlts/>
              </w:rPr>
              <w:t xml:space="preserve">и 7 призеров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русскому языку</w:t>
            </w:r>
          </w:p>
          <w:p w14:paraId="569C67C1" w14:textId="77777777" w:rsidR="00405679" w:rsidRDefault="00405679" w:rsidP="000576CB">
            <w:pPr>
              <w:jc w:val="both"/>
              <w:rPr>
                <w:rFonts w:ascii="Times New Roman" w:hAnsi="Times New Roman" w:cs="Times New Roman"/>
                <w:b/>
                <w:color w:val="000000"/>
                <w:kern w:val="28"/>
                <w14:ligatures w14:val="standard"/>
                <w14:cntxtAlts/>
              </w:rPr>
            </w:pPr>
          </w:p>
          <w:p w14:paraId="49453F6A" w14:textId="77777777" w:rsidR="00405679" w:rsidRPr="00BB645B"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color w:val="000000"/>
                <w:kern w:val="28"/>
                <w14:ligatures w14:val="standard"/>
                <w14:cntxtAlts/>
              </w:rPr>
              <w:t xml:space="preserve">3 </w:t>
            </w:r>
            <w:r>
              <w:rPr>
                <w:rFonts w:ascii="Times New Roman" w:hAnsi="Times New Roman" w:cs="Times New Roman"/>
                <w:b/>
                <w:i/>
                <w:color w:val="000000"/>
                <w:kern w:val="28"/>
                <w14:ligatures w14:val="standard"/>
                <w14:cntxtAlts/>
              </w:rPr>
              <w:t xml:space="preserve">победителя 4 призера </w:t>
            </w:r>
            <w:r w:rsidRPr="00BB645B">
              <w:rPr>
                <w:rFonts w:ascii="Times New Roman" w:hAnsi="Times New Roman" w:cs="Times New Roman"/>
                <w:color w:val="000000"/>
                <w:kern w:val="28"/>
                <w14:ligatures w14:val="standard"/>
                <w14:cntxtAlts/>
              </w:rPr>
              <w:t xml:space="preserve">районного этапа Всероссийской олимпиады школьников по </w:t>
            </w:r>
            <w:r>
              <w:rPr>
                <w:rFonts w:ascii="Times New Roman" w:hAnsi="Times New Roman" w:cs="Times New Roman"/>
                <w:color w:val="000000"/>
                <w:kern w:val="28"/>
                <w14:ligatures w14:val="standard"/>
                <w14:cntxtAlts/>
              </w:rPr>
              <w:t>биологии</w:t>
            </w:r>
          </w:p>
          <w:p w14:paraId="009EB05C" w14:textId="77777777" w:rsidR="00405679" w:rsidRDefault="00405679" w:rsidP="000576CB">
            <w:pPr>
              <w:jc w:val="both"/>
              <w:rPr>
                <w:rFonts w:ascii="Times New Roman" w:hAnsi="Times New Roman" w:cs="Times New Roman"/>
                <w:b/>
                <w:color w:val="000000"/>
                <w:kern w:val="28"/>
                <w14:ligatures w14:val="standard"/>
                <w14:cntxtAlts/>
              </w:rPr>
            </w:pPr>
          </w:p>
          <w:p w14:paraId="62E06DA5"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1 п</w:t>
            </w:r>
            <w:r w:rsidRPr="00BB645B">
              <w:rPr>
                <w:rFonts w:ascii="Times New Roman" w:hAnsi="Times New Roman" w:cs="Times New Roman"/>
                <w:b/>
                <w:i/>
                <w:color w:val="000000"/>
                <w:kern w:val="28"/>
                <w14:ligatures w14:val="standard"/>
                <w14:cntxtAlts/>
              </w:rPr>
              <w:t>обедитель</w:t>
            </w:r>
            <w:r>
              <w:rPr>
                <w:rFonts w:ascii="Times New Roman" w:hAnsi="Times New Roman" w:cs="Times New Roman"/>
                <w:b/>
                <w:color w:val="000000"/>
                <w:kern w:val="28"/>
                <w14:ligatures w14:val="standard"/>
                <w14:cntxtAlts/>
              </w:rPr>
              <w:t xml:space="preserve"> и 3 призера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географии</w:t>
            </w:r>
          </w:p>
          <w:p w14:paraId="56DB43EF" w14:textId="77777777" w:rsidR="00405679" w:rsidRDefault="00405679" w:rsidP="000576CB">
            <w:pPr>
              <w:jc w:val="both"/>
              <w:rPr>
                <w:rFonts w:ascii="Times New Roman" w:hAnsi="Times New Roman" w:cs="Times New Roman"/>
                <w:b/>
                <w:color w:val="000000"/>
                <w:kern w:val="28"/>
                <w14:ligatures w14:val="standard"/>
                <w14:cntxtAlts/>
              </w:rPr>
            </w:pPr>
          </w:p>
          <w:p w14:paraId="34CA09D5"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color w:val="000000"/>
                <w:kern w:val="28"/>
                <w14:ligatures w14:val="standard"/>
                <w14:cntxtAlts/>
              </w:rPr>
              <w:t xml:space="preserve">3 </w:t>
            </w:r>
            <w:r>
              <w:rPr>
                <w:rFonts w:ascii="Times New Roman" w:hAnsi="Times New Roman" w:cs="Times New Roman"/>
                <w:b/>
                <w:i/>
                <w:color w:val="000000"/>
                <w:kern w:val="28"/>
                <w14:ligatures w14:val="standard"/>
                <w14:cntxtAlts/>
              </w:rPr>
              <w:t xml:space="preserve">победителя 17 призеров </w:t>
            </w:r>
            <w:r w:rsidRPr="00BB645B">
              <w:rPr>
                <w:rFonts w:ascii="Times New Roman" w:hAnsi="Times New Roman" w:cs="Times New Roman"/>
                <w:color w:val="000000"/>
                <w:kern w:val="28"/>
                <w14:ligatures w14:val="standard"/>
                <w14:cntxtAlts/>
              </w:rPr>
              <w:t>районного этапа Всероссийской олимпиады школьников</w:t>
            </w:r>
            <w:r>
              <w:rPr>
                <w:rFonts w:ascii="Times New Roman" w:hAnsi="Times New Roman" w:cs="Times New Roman"/>
                <w:color w:val="000000"/>
                <w:kern w:val="28"/>
                <w14:ligatures w14:val="standard"/>
                <w14:cntxtAlts/>
              </w:rPr>
              <w:t xml:space="preserve"> по экономике</w:t>
            </w:r>
          </w:p>
          <w:p w14:paraId="45E7FA55" w14:textId="77777777" w:rsidR="00405679" w:rsidRDefault="00405679" w:rsidP="000576CB">
            <w:pPr>
              <w:jc w:val="both"/>
              <w:rPr>
                <w:rFonts w:ascii="Times New Roman" w:hAnsi="Times New Roman" w:cs="Times New Roman"/>
                <w:b/>
                <w:color w:val="000000"/>
                <w:kern w:val="28"/>
                <w14:ligatures w14:val="standard"/>
                <w14:cntxtAlts/>
              </w:rPr>
            </w:pPr>
          </w:p>
          <w:p w14:paraId="6F7B736E"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1 п</w:t>
            </w:r>
            <w:r w:rsidRPr="00BB645B">
              <w:rPr>
                <w:rFonts w:ascii="Times New Roman" w:hAnsi="Times New Roman" w:cs="Times New Roman"/>
                <w:b/>
                <w:i/>
                <w:color w:val="000000"/>
                <w:kern w:val="28"/>
                <w14:ligatures w14:val="standard"/>
                <w14:cntxtAlts/>
              </w:rPr>
              <w:t>обедитель</w:t>
            </w:r>
            <w:r>
              <w:rPr>
                <w:rFonts w:ascii="Times New Roman" w:hAnsi="Times New Roman" w:cs="Times New Roman"/>
                <w:b/>
                <w:color w:val="000000"/>
                <w:kern w:val="28"/>
                <w14:ligatures w14:val="standard"/>
                <w14:cntxtAlts/>
              </w:rPr>
              <w:t xml:space="preserve"> </w:t>
            </w:r>
            <w:r w:rsidRPr="00BA1A54">
              <w:rPr>
                <w:rFonts w:ascii="Times New Roman" w:hAnsi="Times New Roman" w:cs="Times New Roman"/>
                <w:b/>
                <w:i/>
                <w:color w:val="000000"/>
                <w:kern w:val="28"/>
                <w14:ligatures w14:val="standard"/>
                <w14:cntxtAlts/>
              </w:rPr>
              <w:t>и 2 призера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китайскому языку</w:t>
            </w:r>
          </w:p>
          <w:p w14:paraId="6E083A05" w14:textId="77777777" w:rsidR="00405679" w:rsidRDefault="00405679" w:rsidP="000576CB">
            <w:pPr>
              <w:jc w:val="both"/>
              <w:rPr>
                <w:rFonts w:ascii="Times New Roman" w:hAnsi="Times New Roman" w:cs="Times New Roman"/>
                <w:b/>
                <w:color w:val="000000"/>
                <w:kern w:val="28"/>
                <w14:ligatures w14:val="standard"/>
                <w14:cntxtAlts/>
              </w:rPr>
            </w:pPr>
          </w:p>
          <w:p w14:paraId="4CA6C3C8"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1 п</w:t>
            </w:r>
            <w:r w:rsidRPr="00BB645B">
              <w:rPr>
                <w:rFonts w:ascii="Times New Roman" w:hAnsi="Times New Roman" w:cs="Times New Roman"/>
                <w:b/>
                <w:i/>
                <w:color w:val="000000"/>
                <w:kern w:val="28"/>
                <w14:ligatures w14:val="standard"/>
                <w14:cntxtAlts/>
              </w:rPr>
              <w:t>обедитель</w:t>
            </w:r>
            <w:r>
              <w:rPr>
                <w:rFonts w:ascii="Times New Roman" w:hAnsi="Times New Roman" w:cs="Times New Roman"/>
                <w:b/>
                <w:color w:val="000000"/>
                <w:kern w:val="28"/>
                <w14:ligatures w14:val="standard"/>
                <w14:cntxtAlts/>
              </w:rPr>
              <w:t xml:space="preserve"> </w:t>
            </w:r>
            <w:r w:rsidRPr="00BA1A54">
              <w:rPr>
                <w:rFonts w:ascii="Times New Roman" w:hAnsi="Times New Roman" w:cs="Times New Roman"/>
                <w:b/>
                <w:i/>
                <w:color w:val="000000"/>
                <w:kern w:val="28"/>
                <w14:ligatures w14:val="standard"/>
                <w14:cntxtAlts/>
              </w:rPr>
              <w:t>и 1 призер</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 школьников по</w:t>
            </w:r>
            <w:r>
              <w:rPr>
                <w:rFonts w:ascii="Times New Roman" w:hAnsi="Times New Roman" w:cs="Times New Roman"/>
                <w:color w:val="000000"/>
                <w:kern w:val="28"/>
                <w14:ligatures w14:val="standard"/>
                <w14:cntxtAlts/>
              </w:rPr>
              <w:t xml:space="preserve"> информатике</w:t>
            </w:r>
          </w:p>
          <w:p w14:paraId="34B1B423" w14:textId="77777777" w:rsidR="00405679" w:rsidRDefault="00405679" w:rsidP="000576CB">
            <w:pPr>
              <w:jc w:val="both"/>
              <w:rPr>
                <w:rFonts w:ascii="Times New Roman" w:hAnsi="Times New Roman" w:cs="Times New Roman"/>
                <w:b/>
                <w:color w:val="000000"/>
                <w:kern w:val="28"/>
                <w14:ligatures w14:val="standard"/>
                <w14:cntxtAlts/>
              </w:rPr>
            </w:pPr>
          </w:p>
          <w:p w14:paraId="20586C72"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7</w:t>
            </w:r>
            <w:r w:rsidRPr="00BA1A54">
              <w:rPr>
                <w:rFonts w:ascii="Times New Roman" w:hAnsi="Times New Roman" w:cs="Times New Roman"/>
                <w:b/>
                <w:i/>
                <w:color w:val="000000"/>
                <w:kern w:val="28"/>
                <w14:ligatures w14:val="standard"/>
                <w14:cntxtAlts/>
              </w:rPr>
              <w:t xml:space="preserve"> призер</w:t>
            </w:r>
            <w:r>
              <w:rPr>
                <w:rFonts w:ascii="Times New Roman" w:hAnsi="Times New Roman" w:cs="Times New Roman"/>
                <w:b/>
                <w:i/>
                <w:color w:val="000000"/>
                <w:kern w:val="28"/>
                <w14:ligatures w14:val="standard"/>
                <w14:cntxtAlts/>
              </w:rPr>
              <w:t>ов</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w:t>
            </w:r>
            <w:r>
              <w:rPr>
                <w:rFonts w:ascii="Times New Roman" w:hAnsi="Times New Roman" w:cs="Times New Roman"/>
                <w:color w:val="000000"/>
                <w:kern w:val="28"/>
                <w14:ligatures w14:val="standard"/>
                <w14:cntxtAlts/>
              </w:rPr>
              <w:t xml:space="preserve"> школьников по английскому языку</w:t>
            </w:r>
          </w:p>
          <w:p w14:paraId="7B45210F" w14:textId="77777777" w:rsidR="00405679" w:rsidRDefault="00405679" w:rsidP="000576CB">
            <w:pPr>
              <w:jc w:val="both"/>
              <w:rPr>
                <w:rFonts w:ascii="Times New Roman" w:hAnsi="Times New Roman" w:cs="Times New Roman"/>
                <w:b/>
                <w:color w:val="000000"/>
                <w:kern w:val="28"/>
                <w14:ligatures w14:val="standard"/>
                <w14:cntxtAlts/>
              </w:rPr>
            </w:pPr>
          </w:p>
          <w:p w14:paraId="26123FE0"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lastRenderedPageBreak/>
              <w:t>3</w:t>
            </w:r>
            <w:r w:rsidRPr="00BA1A54">
              <w:rPr>
                <w:rFonts w:ascii="Times New Roman" w:hAnsi="Times New Roman" w:cs="Times New Roman"/>
                <w:b/>
                <w:i/>
                <w:color w:val="000000"/>
                <w:kern w:val="28"/>
                <w14:ligatures w14:val="standard"/>
                <w14:cntxtAlts/>
              </w:rPr>
              <w:t xml:space="preserve"> призер</w:t>
            </w:r>
            <w:r>
              <w:rPr>
                <w:rFonts w:ascii="Times New Roman" w:hAnsi="Times New Roman" w:cs="Times New Roman"/>
                <w:b/>
                <w:i/>
                <w:color w:val="000000"/>
                <w:kern w:val="28"/>
                <w14:ligatures w14:val="standard"/>
                <w14:cntxtAlts/>
              </w:rPr>
              <w:t>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w:t>
            </w:r>
            <w:r>
              <w:rPr>
                <w:rFonts w:ascii="Times New Roman" w:hAnsi="Times New Roman" w:cs="Times New Roman"/>
                <w:color w:val="000000"/>
                <w:kern w:val="28"/>
                <w14:ligatures w14:val="standard"/>
                <w14:cntxtAlts/>
              </w:rPr>
              <w:t xml:space="preserve"> школьников по экологии</w:t>
            </w:r>
          </w:p>
          <w:p w14:paraId="25293EEE" w14:textId="77777777" w:rsidR="00405679" w:rsidRDefault="00405679" w:rsidP="000576CB">
            <w:pPr>
              <w:jc w:val="both"/>
              <w:rPr>
                <w:rFonts w:ascii="Times New Roman" w:hAnsi="Times New Roman" w:cs="Times New Roman"/>
                <w:b/>
                <w:color w:val="000000"/>
                <w:kern w:val="28"/>
                <w14:ligatures w14:val="standard"/>
                <w14:cntxtAlts/>
              </w:rPr>
            </w:pPr>
          </w:p>
          <w:p w14:paraId="3A600009"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3</w:t>
            </w:r>
            <w:r w:rsidRPr="00BA1A54">
              <w:rPr>
                <w:rFonts w:ascii="Times New Roman" w:hAnsi="Times New Roman" w:cs="Times New Roman"/>
                <w:b/>
                <w:i/>
                <w:color w:val="000000"/>
                <w:kern w:val="28"/>
                <w14:ligatures w14:val="standard"/>
                <w14:cntxtAlts/>
              </w:rPr>
              <w:t xml:space="preserve"> призер</w:t>
            </w:r>
            <w:r>
              <w:rPr>
                <w:rFonts w:ascii="Times New Roman" w:hAnsi="Times New Roman" w:cs="Times New Roman"/>
                <w:b/>
                <w:i/>
                <w:color w:val="000000"/>
                <w:kern w:val="28"/>
                <w14:ligatures w14:val="standard"/>
                <w14:cntxtAlts/>
              </w:rPr>
              <w:t>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w:t>
            </w:r>
            <w:r>
              <w:rPr>
                <w:rFonts w:ascii="Times New Roman" w:hAnsi="Times New Roman" w:cs="Times New Roman"/>
                <w:color w:val="000000"/>
                <w:kern w:val="28"/>
                <w14:ligatures w14:val="standard"/>
                <w14:cntxtAlts/>
              </w:rPr>
              <w:t xml:space="preserve"> школьников по математике</w:t>
            </w:r>
          </w:p>
          <w:p w14:paraId="0FEE2F5E" w14:textId="77777777" w:rsidR="00405679" w:rsidRDefault="00405679" w:rsidP="000576CB">
            <w:pPr>
              <w:jc w:val="both"/>
              <w:rPr>
                <w:rFonts w:ascii="Times New Roman" w:hAnsi="Times New Roman" w:cs="Times New Roman"/>
                <w:b/>
                <w:color w:val="000000"/>
                <w:kern w:val="28"/>
                <w14:ligatures w14:val="standard"/>
                <w14:cntxtAlts/>
              </w:rPr>
            </w:pPr>
          </w:p>
          <w:p w14:paraId="3F9BD14F"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3</w:t>
            </w:r>
            <w:r w:rsidRPr="00BA1A54">
              <w:rPr>
                <w:rFonts w:ascii="Times New Roman" w:hAnsi="Times New Roman" w:cs="Times New Roman"/>
                <w:b/>
                <w:i/>
                <w:color w:val="000000"/>
                <w:kern w:val="28"/>
                <w14:ligatures w14:val="standard"/>
                <w14:cntxtAlts/>
              </w:rPr>
              <w:t xml:space="preserve"> призер</w:t>
            </w:r>
            <w:r>
              <w:rPr>
                <w:rFonts w:ascii="Times New Roman" w:hAnsi="Times New Roman" w:cs="Times New Roman"/>
                <w:b/>
                <w:i/>
                <w:color w:val="000000"/>
                <w:kern w:val="28"/>
                <w14:ligatures w14:val="standard"/>
                <w14:cntxtAlts/>
              </w:rPr>
              <w:t>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w:t>
            </w:r>
            <w:r>
              <w:rPr>
                <w:rFonts w:ascii="Times New Roman" w:hAnsi="Times New Roman" w:cs="Times New Roman"/>
                <w:color w:val="000000"/>
                <w:kern w:val="28"/>
                <w14:ligatures w14:val="standard"/>
                <w14:cntxtAlts/>
              </w:rPr>
              <w:t xml:space="preserve"> школьников по химии</w:t>
            </w:r>
          </w:p>
          <w:p w14:paraId="57B9AB53" w14:textId="77777777" w:rsidR="00405679" w:rsidRDefault="00405679" w:rsidP="000576CB">
            <w:pPr>
              <w:jc w:val="both"/>
              <w:rPr>
                <w:rFonts w:ascii="Times New Roman" w:hAnsi="Times New Roman" w:cs="Times New Roman"/>
                <w:b/>
                <w:color w:val="000000"/>
                <w:kern w:val="28"/>
                <w14:ligatures w14:val="standard"/>
                <w14:cntxtAlts/>
              </w:rPr>
            </w:pPr>
            <w:r>
              <w:rPr>
                <w:rFonts w:ascii="Times New Roman" w:hAnsi="Times New Roman" w:cs="Times New Roman"/>
                <w:b/>
                <w:color w:val="000000"/>
                <w:kern w:val="28"/>
                <w14:ligatures w14:val="standard"/>
                <w14:cntxtAlts/>
              </w:rPr>
              <w:t xml:space="preserve"> </w:t>
            </w:r>
          </w:p>
          <w:p w14:paraId="08EE7103"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П</w:t>
            </w:r>
            <w:r w:rsidRPr="00BA1A54">
              <w:rPr>
                <w:rFonts w:ascii="Times New Roman" w:hAnsi="Times New Roman" w:cs="Times New Roman"/>
                <w:b/>
                <w:i/>
                <w:color w:val="000000"/>
                <w:kern w:val="28"/>
                <w14:ligatures w14:val="standard"/>
                <w14:cntxtAlts/>
              </w:rPr>
              <w:t>ризер</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w:t>
            </w:r>
            <w:r>
              <w:rPr>
                <w:rFonts w:ascii="Times New Roman" w:hAnsi="Times New Roman" w:cs="Times New Roman"/>
                <w:color w:val="000000"/>
                <w:kern w:val="28"/>
                <w14:ligatures w14:val="standard"/>
                <w14:cntxtAlts/>
              </w:rPr>
              <w:t xml:space="preserve"> школьников по физике</w:t>
            </w:r>
          </w:p>
          <w:p w14:paraId="3E723C1C" w14:textId="77777777" w:rsidR="00405679" w:rsidRDefault="00405679" w:rsidP="000576CB">
            <w:pPr>
              <w:jc w:val="both"/>
              <w:rPr>
                <w:rFonts w:ascii="Times New Roman" w:hAnsi="Times New Roman" w:cs="Times New Roman"/>
                <w:b/>
                <w:color w:val="000000"/>
                <w:kern w:val="28"/>
                <w14:ligatures w14:val="standard"/>
                <w14:cntxtAlts/>
              </w:rPr>
            </w:pPr>
          </w:p>
          <w:p w14:paraId="3F78C49B"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П</w:t>
            </w:r>
            <w:r w:rsidRPr="00BA1A54">
              <w:rPr>
                <w:rFonts w:ascii="Times New Roman" w:hAnsi="Times New Roman" w:cs="Times New Roman"/>
                <w:b/>
                <w:i/>
                <w:color w:val="000000"/>
                <w:kern w:val="28"/>
                <w14:ligatures w14:val="standard"/>
                <w14:cntxtAlts/>
              </w:rPr>
              <w:t>ризер</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w:t>
            </w:r>
            <w:r>
              <w:rPr>
                <w:rFonts w:ascii="Times New Roman" w:hAnsi="Times New Roman" w:cs="Times New Roman"/>
                <w:color w:val="000000"/>
                <w:kern w:val="28"/>
                <w14:ligatures w14:val="standard"/>
                <w14:cntxtAlts/>
              </w:rPr>
              <w:t xml:space="preserve"> школьников по ОБЖ</w:t>
            </w:r>
          </w:p>
          <w:p w14:paraId="171B3E43" w14:textId="77777777" w:rsidR="00405679" w:rsidRDefault="00405679" w:rsidP="000576CB">
            <w:pPr>
              <w:jc w:val="both"/>
              <w:rPr>
                <w:rFonts w:ascii="Times New Roman" w:hAnsi="Times New Roman" w:cs="Times New Roman"/>
                <w:b/>
                <w:color w:val="000000"/>
                <w:kern w:val="28"/>
                <w14:ligatures w14:val="standard"/>
                <w14:cntxtAlts/>
              </w:rPr>
            </w:pPr>
          </w:p>
          <w:p w14:paraId="0B303C8D"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4 п</w:t>
            </w:r>
            <w:r w:rsidRPr="00BA1A54">
              <w:rPr>
                <w:rFonts w:ascii="Times New Roman" w:hAnsi="Times New Roman" w:cs="Times New Roman"/>
                <w:b/>
                <w:i/>
                <w:color w:val="000000"/>
                <w:kern w:val="28"/>
                <w14:ligatures w14:val="standard"/>
                <w14:cntxtAlts/>
              </w:rPr>
              <w:t>ризер</w:t>
            </w:r>
            <w:r>
              <w:rPr>
                <w:rFonts w:ascii="Times New Roman" w:hAnsi="Times New Roman" w:cs="Times New Roman"/>
                <w:b/>
                <w:i/>
                <w:color w:val="000000"/>
                <w:kern w:val="28"/>
                <w14:ligatures w14:val="standard"/>
                <w14:cntxtAlts/>
              </w:rPr>
              <w:t>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w:t>
            </w:r>
            <w:r>
              <w:rPr>
                <w:rFonts w:ascii="Times New Roman" w:hAnsi="Times New Roman" w:cs="Times New Roman"/>
                <w:color w:val="000000"/>
                <w:kern w:val="28"/>
                <w14:ligatures w14:val="standard"/>
                <w14:cntxtAlts/>
              </w:rPr>
              <w:t xml:space="preserve"> школьников по истории</w:t>
            </w:r>
          </w:p>
          <w:p w14:paraId="548FA724" w14:textId="77777777" w:rsidR="00405679" w:rsidRDefault="00405679" w:rsidP="000576CB">
            <w:pPr>
              <w:jc w:val="both"/>
              <w:rPr>
                <w:rFonts w:ascii="Times New Roman" w:hAnsi="Times New Roman" w:cs="Times New Roman"/>
                <w:color w:val="000000"/>
                <w:kern w:val="28"/>
                <w14:ligatures w14:val="standard"/>
                <w14:cntxtAlts/>
              </w:rPr>
            </w:pPr>
          </w:p>
          <w:p w14:paraId="260BF994"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3 п</w:t>
            </w:r>
            <w:r w:rsidRPr="00BA1A54">
              <w:rPr>
                <w:rFonts w:ascii="Times New Roman" w:hAnsi="Times New Roman" w:cs="Times New Roman"/>
                <w:b/>
                <w:i/>
                <w:color w:val="000000"/>
                <w:kern w:val="28"/>
                <w14:ligatures w14:val="standard"/>
                <w14:cntxtAlts/>
              </w:rPr>
              <w:t>ризер</w:t>
            </w:r>
            <w:r>
              <w:rPr>
                <w:rFonts w:ascii="Times New Roman" w:hAnsi="Times New Roman" w:cs="Times New Roman"/>
                <w:b/>
                <w:i/>
                <w:color w:val="000000"/>
                <w:kern w:val="28"/>
                <w14:ligatures w14:val="standard"/>
                <w14:cntxtAlts/>
              </w:rPr>
              <w:t>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w:t>
            </w:r>
            <w:r>
              <w:rPr>
                <w:rFonts w:ascii="Times New Roman" w:hAnsi="Times New Roman" w:cs="Times New Roman"/>
                <w:color w:val="000000"/>
                <w:kern w:val="28"/>
                <w14:ligatures w14:val="standard"/>
                <w14:cntxtAlts/>
              </w:rPr>
              <w:t xml:space="preserve"> школьников по праву</w:t>
            </w:r>
          </w:p>
          <w:p w14:paraId="34727304" w14:textId="77777777" w:rsidR="00405679" w:rsidRDefault="00405679" w:rsidP="000576CB">
            <w:pPr>
              <w:jc w:val="both"/>
              <w:rPr>
                <w:rFonts w:ascii="Times New Roman" w:hAnsi="Times New Roman" w:cs="Times New Roman"/>
                <w:color w:val="000000"/>
                <w:kern w:val="28"/>
                <w14:ligatures w14:val="standard"/>
                <w14:cntxtAlts/>
              </w:rPr>
            </w:pPr>
          </w:p>
          <w:p w14:paraId="25B32889" w14:textId="77777777" w:rsidR="00405679"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 xml:space="preserve"> П</w:t>
            </w:r>
            <w:r w:rsidRPr="00BA1A54">
              <w:rPr>
                <w:rFonts w:ascii="Times New Roman" w:hAnsi="Times New Roman" w:cs="Times New Roman"/>
                <w:b/>
                <w:i/>
                <w:color w:val="000000"/>
                <w:kern w:val="28"/>
                <w14:ligatures w14:val="standard"/>
                <w14:cntxtAlts/>
              </w:rPr>
              <w:t>ризер</w:t>
            </w:r>
            <w:r>
              <w:rPr>
                <w:rFonts w:ascii="Times New Roman" w:hAnsi="Times New Roman" w:cs="Times New Roman"/>
                <w:b/>
                <w:i/>
                <w:color w:val="000000"/>
                <w:kern w:val="28"/>
                <w14:ligatures w14:val="standard"/>
                <w14:cntxtAlts/>
              </w:rPr>
              <w:t>а</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w:t>
            </w:r>
            <w:r>
              <w:rPr>
                <w:rFonts w:ascii="Times New Roman" w:hAnsi="Times New Roman" w:cs="Times New Roman"/>
                <w:color w:val="000000"/>
                <w:kern w:val="28"/>
                <w14:ligatures w14:val="standard"/>
                <w14:cntxtAlts/>
              </w:rPr>
              <w:t xml:space="preserve"> школьников по искусству (МХК)</w:t>
            </w:r>
          </w:p>
          <w:p w14:paraId="6526DF91" w14:textId="77777777" w:rsidR="00405679" w:rsidRDefault="00405679" w:rsidP="000576CB">
            <w:pPr>
              <w:jc w:val="both"/>
              <w:rPr>
                <w:rFonts w:ascii="Times New Roman" w:hAnsi="Times New Roman" w:cs="Times New Roman"/>
                <w:color w:val="000000"/>
                <w:kern w:val="28"/>
                <w14:ligatures w14:val="standard"/>
                <w14:cntxtAlts/>
              </w:rPr>
            </w:pPr>
          </w:p>
          <w:p w14:paraId="1F5BA8AD" w14:textId="77777777" w:rsidR="00405679" w:rsidRPr="00904131"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5 п</w:t>
            </w:r>
            <w:r w:rsidRPr="00BA1A54">
              <w:rPr>
                <w:rFonts w:ascii="Times New Roman" w:hAnsi="Times New Roman" w:cs="Times New Roman"/>
                <w:b/>
                <w:i/>
                <w:color w:val="000000"/>
                <w:kern w:val="28"/>
                <w14:ligatures w14:val="standard"/>
                <w14:cntxtAlts/>
              </w:rPr>
              <w:t>ризер</w:t>
            </w:r>
            <w:r>
              <w:rPr>
                <w:rFonts w:ascii="Times New Roman" w:hAnsi="Times New Roman" w:cs="Times New Roman"/>
                <w:b/>
                <w:i/>
                <w:color w:val="000000"/>
                <w:kern w:val="28"/>
                <w14:ligatures w14:val="standard"/>
                <w14:cntxtAlts/>
              </w:rPr>
              <w:t>ов</w:t>
            </w:r>
            <w:r>
              <w:rPr>
                <w:rFonts w:ascii="Times New Roman" w:hAnsi="Times New Roman" w:cs="Times New Roman"/>
                <w:b/>
                <w:color w:val="000000"/>
                <w:kern w:val="28"/>
                <w14:ligatures w14:val="standard"/>
                <w14:cntxtAlts/>
              </w:rPr>
              <w:t xml:space="preserve"> </w:t>
            </w:r>
            <w:r w:rsidRPr="00BB645B">
              <w:rPr>
                <w:rFonts w:ascii="Times New Roman" w:hAnsi="Times New Roman" w:cs="Times New Roman"/>
                <w:color w:val="000000"/>
                <w:kern w:val="28"/>
                <w14:ligatures w14:val="standard"/>
                <w14:cntxtAlts/>
              </w:rPr>
              <w:t>районного этапа Всероссийской олимпиады</w:t>
            </w:r>
            <w:r>
              <w:rPr>
                <w:rFonts w:ascii="Times New Roman" w:hAnsi="Times New Roman" w:cs="Times New Roman"/>
                <w:color w:val="000000"/>
                <w:kern w:val="28"/>
                <w14:ligatures w14:val="standard"/>
                <w14:cntxtAlts/>
              </w:rPr>
              <w:t xml:space="preserve"> школьников по физической культуре</w:t>
            </w:r>
          </w:p>
        </w:tc>
      </w:tr>
      <w:tr w:rsidR="00405679" w:rsidRPr="00E84179" w14:paraId="06660F9E" w14:textId="77777777" w:rsidTr="000576CB">
        <w:tc>
          <w:tcPr>
            <w:tcW w:w="10173" w:type="dxa"/>
            <w:gridSpan w:val="3"/>
          </w:tcPr>
          <w:p w14:paraId="5813B07A" w14:textId="77777777" w:rsidR="00405679" w:rsidRPr="00E84179" w:rsidRDefault="00405679" w:rsidP="000576CB">
            <w:pPr>
              <w:jc w:val="center"/>
              <w:rPr>
                <w:rFonts w:ascii="Times New Roman" w:hAnsi="Times New Roman" w:cs="Times New Roman"/>
                <w:b/>
                <w:color w:val="000000"/>
                <w:kern w:val="28"/>
                <w14:ligatures w14:val="standard"/>
                <w14:cntxtAlts/>
              </w:rPr>
            </w:pPr>
            <w:r w:rsidRPr="00E84179">
              <w:rPr>
                <w:rFonts w:ascii="Times New Roman" w:hAnsi="Times New Roman" w:cs="Times New Roman"/>
                <w:b/>
                <w:color w:val="000000"/>
                <w:kern w:val="28"/>
                <w14:ligatures w14:val="standard"/>
                <w14:cntxtAlts/>
              </w:rPr>
              <w:lastRenderedPageBreak/>
              <w:t>Региональный уровень</w:t>
            </w:r>
          </w:p>
        </w:tc>
      </w:tr>
      <w:tr w:rsidR="00405679" w:rsidRPr="00E84179" w14:paraId="36B3F578" w14:textId="77777777" w:rsidTr="000576CB">
        <w:tc>
          <w:tcPr>
            <w:tcW w:w="3209" w:type="dxa"/>
          </w:tcPr>
          <w:p w14:paraId="1471C4F7"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t>Призёр</w:t>
            </w:r>
            <w:r w:rsidRPr="00E84179">
              <w:rPr>
                <w:rFonts w:ascii="Times New Roman" w:hAnsi="Times New Roman" w:cs="Times New Roman"/>
                <w:color w:val="000000"/>
                <w:kern w:val="28"/>
                <w14:ligatures w14:val="standard"/>
                <w14:cntxtAlts/>
              </w:rPr>
              <w:t xml:space="preserve"> регионального этапа Всероссийского конкурса сочинений</w:t>
            </w:r>
          </w:p>
          <w:p w14:paraId="6B9E03C8"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bCs/>
                <w:i/>
                <w:color w:val="000000"/>
                <w:kern w:val="28"/>
                <w14:ligatures w14:val="standard"/>
                <w14:cntxtAlts/>
              </w:rPr>
              <w:t>Призёр</w:t>
            </w:r>
            <w:r w:rsidRPr="00E84179">
              <w:rPr>
                <w:rFonts w:ascii="Times New Roman" w:hAnsi="Times New Roman" w:cs="Times New Roman"/>
                <w:bCs/>
                <w:color w:val="000000"/>
                <w:kern w:val="28"/>
                <w14:ligatures w14:val="standard"/>
                <w14:cntxtAlts/>
              </w:rPr>
              <w:t xml:space="preserve"> регионального этапа Всероссийского фестиваля «Леонардо»</w:t>
            </w:r>
          </w:p>
        </w:tc>
        <w:tc>
          <w:tcPr>
            <w:tcW w:w="3562" w:type="dxa"/>
          </w:tcPr>
          <w:p w14:paraId="2803F782" w14:textId="77777777" w:rsidR="00405679" w:rsidRPr="00904131" w:rsidRDefault="00405679" w:rsidP="000576CB">
            <w:pPr>
              <w:jc w:val="both"/>
              <w:rPr>
                <w:rFonts w:ascii="Times New Roman" w:hAnsi="Times New Roman" w:cs="Times New Roman"/>
                <w:color w:val="000000"/>
                <w:kern w:val="28"/>
                <w14:ligatures w14:val="standard"/>
                <w14:cntxtAlts/>
              </w:rPr>
            </w:pPr>
            <w:r>
              <w:rPr>
                <w:rFonts w:ascii="Times New Roman" w:hAnsi="Times New Roman" w:cs="Times New Roman"/>
                <w:b/>
                <w:i/>
                <w:color w:val="000000"/>
                <w:kern w:val="28"/>
                <w14:ligatures w14:val="standard"/>
                <w14:cntxtAlts/>
              </w:rPr>
              <w:t xml:space="preserve">Призер </w:t>
            </w:r>
            <w:r w:rsidRPr="00904131">
              <w:rPr>
                <w:rFonts w:ascii="Times New Roman" w:hAnsi="Times New Roman" w:cs="Times New Roman"/>
                <w:color w:val="000000"/>
                <w:kern w:val="28"/>
                <w14:ligatures w14:val="standard"/>
                <w14:cntxtAlts/>
              </w:rPr>
              <w:t>регионального этапа всероссийской олимпиады школьников</w:t>
            </w:r>
            <w:r>
              <w:rPr>
                <w:rFonts w:ascii="Times New Roman" w:hAnsi="Times New Roman" w:cs="Times New Roman"/>
                <w:color w:val="000000"/>
                <w:kern w:val="28"/>
                <w14:ligatures w14:val="standard"/>
                <w14:cntxtAlts/>
              </w:rPr>
              <w:t xml:space="preserve"> по географии</w:t>
            </w:r>
          </w:p>
          <w:p w14:paraId="3B3B06C6" w14:textId="77777777" w:rsidR="00405679" w:rsidRDefault="00405679" w:rsidP="000576CB">
            <w:pPr>
              <w:jc w:val="both"/>
              <w:rPr>
                <w:rFonts w:ascii="Times New Roman" w:hAnsi="Times New Roman" w:cs="Times New Roman"/>
                <w:b/>
                <w:i/>
                <w:color w:val="000000"/>
                <w:kern w:val="28"/>
                <w14:ligatures w14:val="standard"/>
                <w14:cntxtAlts/>
              </w:rPr>
            </w:pPr>
          </w:p>
          <w:p w14:paraId="627FBDE2"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t>Победитель</w:t>
            </w:r>
            <w:r w:rsidRPr="00E84179">
              <w:rPr>
                <w:rFonts w:ascii="Times New Roman" w:hAnsi="Times New Roman" w:cs="Times New Roman"/>
                <w:color w:val="000000"/>
                <w:kern w:val="28"/>
                <w14:ligatures w14:val="standard"/>
                <w14:cntxtAlts/>
              </w:rPr>
              <w:t xml:space="preserve"> Научно-практической конференции по направлению «БиоХимТех Индустрия» на базе Академии цифровых технологий Санкт-Петербурга в секции «Современная химия и фармацевтика»</w:t>
            </w:r>
          </w:p>
          <w:p w14:paraId="59A46CC7" w14:textId="77777777" w:rsidR="00405679" w:rsidRPr="00E84179" w:rsidRDefault="00405679" w:rsidP="000576CB">
            <w:pPr>
              <w:jc w:val="both"/>
              <w:rPr>
                <w:rFonts w:ascii="Times New Roman" w:hAnsi="Times New Roman" w:cs="Times New Roman"/>
                <w:color w:val="000000"/>
                <w:kern w:val="28"/>
                <w14:ligatures w14:val="standard"/>
                <w14:cntxtAlts/>
              </w:rPr>
            </w:pPr>
          </w:p>
          <w:p w14:paraId="13EDFACB"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t>Призёр</w:t>
            </w:r>
            <w:r w:rsidRPr="00E84179">
              <w:rPr>
                <w:rFonts w:ascii="Times New Roman" w:hAnsi="Times New Roman" w:cs="Times New Roman"/>
                <w:color w:val="000000"/>
                <w:kern w:val="28"/>
                <w14:ligatures w14:val="standard"/>
                <w14:cntxtAlts/>
              </w:rPr>
              <w:t xml:space="preserve"> научно-практической Конференции по направлению «БиоХимТех Индустрия» на </w:t>
            </w:r>
            <w:r w:rsidRPr="00E84179">
              <w:rPr>
                <w:rFonts w:ascii="Times New Roman" w:hAnsi="Times New Roman" w:cs="Times New Roman"/>
                <w:color w:val="000000"/>
                <w:kern w:val="28"/>
                <w14:ligatures w14:val="standard"/>
                <w14:cntxtAlts/>
              </w:rPr>
              <w:lastRenderedPageBreak/>
              <w:t>базе Академии цифровых технологий Санкт-Петербурга в секции «Методы исследования в химии»</w:t>
            </w:r>
          </w:p>
        </w:tc>
        <w:tc>
          <w:tcPr>
            <w:tcW w:w="3402" w:type="dxa"/>
          </w:tcPr>
          <w:p w14:paraId="2BBAF1D3"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lastRenderedPageBreak/>
              <w:t>Призёр</w:t>
            </w:r>
            <w:r w:rsidRPr="00E84179">
              <w:rPr>
                <w:rFonts w:ascii="Times New Roman" w:hAnsi="Times New Roman" w:cs="Times New Roman"/>
                <w:b/>
                <w:color w:val="000000"/>
                <w:kern w:val="28"/>
                <w14:ligatures w14:val="standard"/>
                <w14:cntxtAlts/>
              </w:rPr>
              <w:t xml:space="preserve"> </w:t>
            </w:r>
            <w:r w:rsidRPr="00E84179">
              <w:rPr>
                <w:rFonts w:ascii="Times New Roman" w:hAnsi="Times New Roman" w:cs="Times New Roman"/>
                <w:color w:val="000000"/>
                <w:kern w:val="28"/>
                <w14:ligatures w14:val="standard"/>
                <w14:cntxtAlts/>
              </w:rPr>
              <w:t>регионального этапа всероссийской олимпиады школьников по истории</w:t>
            </w:r>
          </w:p>
          <w:p w14:paraId="3DDBE858" w14:textId="77777777" w:rsidR="00405679" w:rsidRPr="00E84179" w:rsidRDefault="00405679" w:rsidP="000576CB">
            <w:pPr>
              <w:jc w:val="both"/>
              <w:rPr>
                <w:rFonts w:ascii="Times New Roman" w:hAnsi="Times New Roman" w:cs="Times New Roman"/>
                <w:color w:val="000000"/>
                <w:kern w:val="28"/>
                <w14:ligatures w14:val="standard"/>
                <w14:cntxtAlts/>
              </w:rPr>
            </w:pPr>
          </w:p>
          <w:p w14:paraId="386D56C1"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t>Призёр</w:t>
            </w:r>
            <w:r w:rsidRPr="00E84179">
              <w:rPr>
                <w:rFonts w:ascii="Times New Roman" w:hAnsi="Times New Roman" w:cs="Times New Roman"/>
                <w:b/>
                <w:color w:val="000000"/>
                <w:kern w:val="28"/>
                <w14:ligatures w14:val="standard"/>
                <w14:cntxtAlts/>
              </w:rPr>
              <w:t xml:space="preserve"> </w:t>
            </w:r>
            <w:r w:rsidRPr="00E84179">
              <w:rPr>
                <w:rFonts w:ascii="Times New Roman" w:hAnsi="Times New Roman" w:cs="Times New Roman"/>
                <w:color w:val="000000"/>
                <w:kern w:val="28"/>
                <w14:ligatures w14:val="standard"/>
                <w14:cntxtAlts/>
              </w:rPr>
              <w:t>регионального этапа всероссийской олимпиады школьников по географии</w:t>
            </w:r>
          </w:p>
          <w:p w14:paraId="55A5FB56" w14:textId="77777777" w:rsidR="00405679" w:rsidRPr="00E84179" w:rsidRDefault="00405679" w:rsidP="000576CB">
            <w:pPr>
              <w:jc w:val="both"/>
              <w:rPr>
                <w:rFonts w:ascii="Times New Roman" w:hAnsi="Times New Roman" w:cs="Times New Roman"/>
                <w:color w:val="000000"/>
                <w:kern w:val="28"/>
                <w14:ligatures w14:val="standard"/>
                <w14:cntxtAlts/>
              </w:rPr>
            </w:pPr>
          </w:p>
          <w:p w14:paraId="5BA7E82F" w14:textId="77777777" w:rsidR="00405679" w:rsidRPr="00E84179" w:rsidRDefault="00405679" w:rsidP="000576CB">
            <w:pPr>
              <w:jc w:val="both"/>
              <w:rPr>
                <w:rFonts w:ascii="Times New Roman" w:hAnsi="Times New Roman" w:cs="Times New Roman"/>
                <w:bCs/>
                <w:color w:val="000000"/>
                <w:kern w:val="28"/>
                <w:sz w:val="23"/>
                <w:szCs w:val="23"/>
                <w14:ligatures w14:val="standard"/>
                <w14:cntxtAlts/>
              </w:rPr>
            </w:pPr>
            <w:r w:rsidRPr="00E84179">
              <w:rPr>
                <w:rFonts w:ascii="Times New Roman" w:hAnsi="Times New Roman" w:cs="Times New Roman"/>
                <w:b/>
                <w:bCs/>
                <w:i/>
                <w:color w:val="000000"/>
                <w:kern w:val="28"/>
                <w:sz w:val="23"/>
                <w:szCs w:val="23"/>
                <w14:ligatures w14:val="standard"/>
                <w14:cntxtAlts/>
              </w:rPr>
              <w:t>Призёр</w:t>
            </w:r>
            <w:r w:rsidRPr="00E84179">
              <w:rPr>
                <w:rFonts w:ascii="Times New Roman" w:hAnsi="Times New Roman" w:cs="Times New Roman"/>
                <w:bCs/>
                <w:color w:val="000000"/>
                <w:kern w:val="28"/>
                <w:sz w:val="23"/>
                <w:szCs w:val="23"/>
                <w14:ligatures w14:val="standard"/>
                <w14:cntxtAlts/>
              </w:rPr>
              <w:t xml:space="preserve"> регионального этапа всероссийской олимпиады школьников по экологии</w:t>
            </w:r>
          </w:p>
          <w:p w14:paraId="53833A06" w14:textId="77777777" w:rsidR="00405679" w:rsidRPr="00E84179" w:rsidRDefault="00405679" w:rsidP="000576CB">
            <w:pPr>
              <w:jc w:val="both"/>
              <w:rPr>
                <w:rFonts w:ascii="Times New Roman" w:hAnsi="Times New Roman" w:cs="Times New Roman"/>
                <w:bCs/>
                <w:color w:val="000000"/>
                <w:kern w:val="28"/>
                <w:sz w:val="23"/>
                <w:szCs w:val="23"/>
                <w14:ligatures w14:val="standard"/>
                <w14:cntxtAlts/>
              </w:rPr>
            </w:pPr>
          </w:p>
          <w:p w14:paraId="6C55E80C" w14:textId="77777777" w:rsidR="00405679" w:rsidRPr="00E84179" w:rsidRDefault="00405679" w:rsidP="000576CB">
            <w:pPr>
              <w:jc w:val="both"/>
              <w:rPr>
                <w:rFonts w:ascii="Times New Roman" w:hAnsi="Times New Roman" w:cs="Times New Roman"/>
                <w:b/>
                <w:color w:val="000000"/>
                <w:kern w:val="28"/>
                <w14:ligatures w14:val="standard"/>
                <w14:cntxtAlts/>
              </w:rPr>
            </w:pPr>
            <w:r w:rsidRPr="00E84179">
              <w:rPr>
                <w:rFonts w:ascii="Times New Roman" w:hAnsi="Times New Roman" w:cs="Times New Roman"/>
                <w:b/>
                <w:bCs/>
                <w:i/>
                <w:color w:val="000000"/>
                <w:kern w:val="28"/>
                <w:sz w:val="23"/>
                <w:szCs w:val="23"/>
                <w14:ligatures w14:val="standard"/>
                <w14:cntxtAlts/>
              </w:rPr>
              <w:t xml:space="preserve">2 призёра </w:t>
            </w:r>
            <w:r w:rsidRPr="00E84179">
              <w:rPr>
                <w:rFonts w:ascii="Times New Roman" w:hAnsi="Times New Roman" w:cs="Times New Roman"/>
                <w:bCs/>
                <w:color w:val="000000"/>
                <w:kern w:val="28"/>
                <w:sz w:val="23"/>
                <w:szCs w:val="23"/>
                <w14:ligatures w14:val="standard"/>
                <w14:cntxtAlts/>
              </w:rPr>
              <w:t>регионального этапа всероссийской олимпиады школьников по биологии</w:t>
            </w:r>
          </w:p>
        </w:tc>
      </w:tr>
      <w:tr w:rsidR="00405679" w:rsidRPr="00E84179" w14:paraId="1FB15950" w14:textId="77777777" w:rsidTr="000576CB">
        <w:tc>
          <w:tcPr>
            <w:tcW w:w="10173" w:type="dxa"/>
            <w:gridSpan w:val="3"/>
          </w:tcPr>
          <w:p w14:paraId="30DCBFA8" w14:textId="77777777" w:rsidR="00405679" w:rsidRPr="00E84179" w:rsidRDefault="00405679" w:rsidP="000576CB">
            <w:pPr>
              <w:jc w:val="center"/>
              <w:rPr>
                <w:rFonts w:ascii="Times New Roman" w:hAnsi="Times New Roman" w:cs="Times New Roman"/>
                <w:b/>
                <w:color w:val="000000"/>
                <w:kern w:val="28"/>
                <w14:ligatures w14:val="standard"/>
                <w14:cntxtAlts/>
              </w:rPr>
            </w:pPr>
            <w:r w:rsidRPr="00E84179">
              <w:rPr>
                <w:rFonts w:ascii="Times New Roman" w:hAnsi="Times New Roman" w:cs="Times New Roman"/>
                <w:b/>
                <w:color w:val="000000"/>
                <w:kern w:val="28"/>
                <w14:ligatures w14:val="standard"/>
                <w14:cntxtAlts/>
              </w:rPr>
              <w:t>Всероссийский уровень</w:t>
            </w:r>
          </w:p>
        </w:tc>
      </w:tr>
      <w:tr w:rsidR="00405679" w:rsidRPr="00E84179" w14:paraId="5BDFC0C1" w14:textId="77777777" w:rsidTr="000576CB">
        <w:tc>
          <w:tcPr>
            <w:tcW w:w="3209" w:type="dxa"/>
          </w:tcPr>
          <w:p w14:paraId="71BC1E43"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t>Дипломант 2 степени, призер</w:t>
            </w:r>
            <w:r w:rsidRPr="00E84179">
              <w:rPr>
                <w:rFonts w:ascii="Times New Roman" w:hAnsi="Times New Roman" w:cs="Times New Roman"/>
                <w:color w:val="000000"/>
                <w:kern w:val="28"/>
                <w14:ligatures w14:val="standard"/>
                <w14:cntxtAlts/>
              </w:rPr>
              <w:t xml:space="preserve"> Олимпиады школьников по информатике</w:t>
            </w:r>
          </w:p>
          <w:p w14:paraId="58E1E620" w14:textId="77777777" w:rsidR="00405679" w:rsidRPr="00E84179" w:rsidRDefault="00405679" w:rsidP="000576CB">
            <w:pPr>
              <w:jc w:val="both"/>
              <w:rPr>
                <w:rFonts w:ascii="Times New Roman" w:hAnsi="Times New Roman" w:cs="Times New Roman"/>
                <w:color w:val="000000"/>
                <w:kern w:val="28"/>
                <w14:ligatures w14:val="standard"/>
                <w14:cntxtAlts/>
              </w:rPr>
            </w:pPr>
          </w:p>
          <w:p w14:paraId="6D464824"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t>Финалист</w:t>
            </w:r>
            <w:r w:rsidRPr="00E84179">
              <w:rPr>
                <w:rFonts w:ascii="Times New Roman" w:hAnsi="Times New Roman" w:cs="Times New Roman"/>
                <w:color w:val="000000"/>
                <w:kern w:val="28"/>
                <w14:ligatures w14:val="standard"/>
                <w14:cntxtAlts/>
              </w:rPr>
              <w:t xml:space="preserve"> командной инженерной олимпиады школьников «Олимпиада Национальной технологической инициативы» по профилю «Разработка приложений виртуальной и дополненной реальности: виртуальная реальность»</w:t>
            </w:r>
          </w:p>
        </w:tc>
        <w:tc>
          <w:tcPr>
            <w:tcW w:w="3562" w:type="dxa"/>
          </w:tcPr>
          <w:p w14:paraId="3C4A8A35"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t>Финалист</w:t>
            </w:r>
            <w:r w:rsidRPr="00E84179">
              <w:rPr>
                <w:rFonts w:ascii="Times New Roman" w:hAnsi="Times New Roman" w:cs="Times New Roman"/>
                <w:color w:val="000000"/>
                <w:kern w:val="28"/>
                <w14:ligatures w14:val="standard"/>
                <w14:cntxtAlts/>
              </w:rPr>
              <w:t xml:space="preserve"> командной инженерной «Олимпиады Кружкового движения Национальной технологической инициативы Junior» по сфере технологии для виртуального мира</w:t>
            </w:r>
          </w:p>
          <w:p w14:paraId="12A4FA49" w14:textId="77777777" w:rsidR="00405679" w:rsidRPr="00E84179" w:rsidRDefault="00405679" w:rsidP="000576CB">
            <w:pPr>
              <w:jc w:val="both"/>
              <w:rPr>
                <w:rFonts w:ascii="Times New Roman" w:hAnsi="Times New Roman" w:cs="Times New Roman"/>
                <w:color w:val="000000"/>
                <w:kern w:val="28"/>
                <w14:ligatures w14:val="standard"/>
                <w14:cntxtAlts/>
              </w:rPr>
            </w:pPr>
          </w:p>
          <w:p w14:paraId="5E226CA1"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t xml:space="preserve">Финалист </w:t>
            </w:r>
            <w:r w:rsidRPr="00E84179">
              <w:rPr>
                <w:rFonts w:ascii="Times New Roman" w:hAnsi="Times New Roman" w:cs="Times New Roman"/>
                <w:color w:val="000000"/>
                <w:kern w:val="28"/>
                <w14:ligatures w14:val="standard"/>
                <w14:cntxtAlts/>
              </w:rPr>
              <w:t>инженерной олимпиады школьников «Олимпиада национальной технологической инициативы» по профилю «Нейротехнологии и когнитивные науки»</w:t>
            </w:r>
          </w:p>
        </w:tc>
        <w:tc>
          <w:tcPr>
            <w:tcW w:w="3402" w:type="dxa"/>
          </w:tcPr>
          <w:p w14:paraId="69AE3979" w14:textId="77777777" w:rsidR="00405679" w:rsidRPr="00E84179" w:rsidRDefault="00405679" w:rsidP="000576CB">
            <w:pPr>
              <w:jc w:val="both"/>
              <w:rPr>
                <w:rFonts w:ascii="Times New Roman" w:hAnsi="Times New Roman" w:cs="Times New Roman"/>
                <w:color w:val="000000"/>
                <w:kern w:val="28"/>
                <w14:ligatures w14:val="standard"/>
                <w14:cntxtAlts/>
              </w:rPr>
            </w:pPr>
            <w:r w:rsidRPr="00E84179">
              <w:rPr>
                <w:rFonts w:ascii="Times New Roman" w:hAnsi="Times New Roman" w:cs="Times New Roman"/>
                <w:b/>
                <w:i/>
                <w:color w:val="000000"/>
                <w:kern w:val="28"/>
                <w14:ligatures w14:val="standard"/>
                <w14:cntxtAlts/>
              </w:rPr>
              <w:t>3 призёра</w:t>
            </w:r>
            <w:r w:rsidRPr="00E84179">
              <w:rPr>
                <w:rFonts w:ascii="Times New Roman" w:hAnsi="Times New Roman" w:cs="Times New Roman"/>
                <w:b/>
                <w:color w:val="000000"/>
                <w:kern w:val="28"/>
                <w14:ligatures w14:val="standard"/>
                <w14:cntxtAlts/>
              </w:rPr>
              <w:t xml:space="preserve"> </w:t>
            </w:r>
            <w:r w:rsidRPr="00E84179">
              <w:rPr>
                <w:rFonts w:ascii="Times New Roman" w:hAnsi="Times New Roman" w:cs="Times New Roman"/>
                <w:color w:val="000000"/>
                <w:kern w:val="28"/>
                <w14:ligatures w14:val="standard"/>
                <w14:cntxtAlts/>
              </w:rPr>
              <w:t>командной инженерной олимпиады школьников «Олимпиада Кружкового движения Национальной технологической инициативы» по профилю «Анализ космических снимков и геопространственных данных»</w:t>
            </w:r>
          </w:p>
        </w:tc>
      </w:tr>
    </w:tbl>
    <w:p w14:paraId="31F2983C" w14:textId="77777777" w:rsidR="00405679" w:rsidRDefault="00405679" w:rsidP="00405679">
      <w:pPr>
        <w:tabs>
          <w:tab w:val="left" w:pos="993"/>
        </w:tabs>
        <w:contextualSpacing/>
        <w:jc w:val="both"/>
      </w:pPr>
    </w:p>
    <w:p w14:paraId="54106D0B" w14:textId="153427C0" w:rsidR="00405679" w:rsidRDefault="00405679" w:rsidP="00405679">
      <w:pPr>
        <w:spacing w:line="276" w:lineRule="auto"/>
        <w:jc w:val="both"/>
        <w:rPr>
          <w:b/>
        </w:rPr>
      </w:pPr>
    </w:p>
    <w:p w14:paraId="0CE5A1AE" w14:textId="617E4747" w:rsidR="00405679" w:rsidRDefault="00405679" w:rsidP="00405679">
      <w:pPr>
        <w:spacing w:line="276" w:lineRule="auto"/>
        <w:jc w:val="both"/>
        <w:rPr>
          <w:b/>
        </w:rPr>
      </w:pPr>
    </w:p>
    <w:p w14:paraId="036B907D" w14:textId="77777777" w:rsidR="000222CE" w:rsidRDefault="000222CE" w:rsidP="000222CE">
      <w:pPr>
        <w:spacing w:line="276" w:lineRule="auto"/>
        <w:jc w:val="both"/>
      </w:pPr>
      <w:r>
        <w:t>Директор                                _________________________                         Байкова И.Г.</w:t>
      </w:r>
    </w:p>
    <w:p w14:paraId="44814988" w14:textId="2EEEBEF9" w:rsidR="00FD0D36" w:rsidRDefault="00FD0D36" w:rsidP="00405679">
      <w:pPr>
        <w:spacing w:line="276" w:lineRule="auto"/>
        <w:jc w:val="both"/>
        <w:rPr>
          <w:b/>
        </w:rPr>
      </w:pPr>
    </w:p>
    <w:p w14:paraId="182124C3" w14:textId="4A8BF932" w:rsidR="00FD0D36" w:rsidRDefault="00FD0D36" w:rsidP="00405679">
      <w:pPr>
        <w:spacing w:line="276" w:lineRule="auto"/>
        <w:jc w:val="both"/>
        <w:rPr>
          <w:b/>
        </w:rPr>
      </w:pPr>
    </w:p>
    <w:p w14:paraId="76E3E161" w14:textId="1F4A4DDC" w:rsidR="00FD0D36" w:rsidRDefault="00FD0D36" w:rsidP="00405679">
      <w:pPr>
        <w:spacing w:line="276" w:lineRule="auto"/>
        <w:jc w:val="both"/>
        <w:rPr>
          <w:b/>
        </w:rPr>
      </w:pPr>
    </w:p>
    <w:p w14:paraId="0099C213" w14:textId="25B6FB84" w:rsidR="00FD0D36" w:rsidRDefault="00FD0D36" w:rsidP="00405679">
      <w:pPr>
        <w:spacing w:line="276" w:lineRule="auto"/>
        <w:jc w:val="both"/>
        <w:rPr>
          <w:b/>
        </w:rPr>
      </w:pPr>
    </w:p>
    <w:p w14:paraId="77DBBBA9" w14:textId="43BB3D64" w:rsidR="00FD0D36" w:rsidRDefault="00FD0D36" w:rsidP="00405679">
      <w:pPr>
        <w:spacing w:line="276" w:lineRule="auto"/>
        <w:jc w:val="both"/>
        <w:rPr>
          <w:b/>
        </w:rPr>
      </w:pPr>
    </w:p>
    <w:p w14:paraId="012EF249" w14:textId="01117C8B" w:rsidR="00FD0D36" w:rsidRDefault="00FD0D36" w:rsidP="00405679">
      <w:pPr>
        <w:spacing w:line="276" w:lineRule="auto"/>
        <w:jc w:val="both"/>
        <w:rPr>
          <w:b/>
        </w:rPr>
      </w:pPr>
    </w:p>
    <w:p w14:paraId="16E37F72" w14:textId="309CF811" w:rsidR="00FD0D36" w:rsidRDefault="00FD0D36" w:rsidP="00405679">
      <w:pPr>
        <w:spacing w:line="276" w:lineRule="auto"/>
        <w:jc w:val="both"/>
        <w:rPr>
          <w:b/>
        </w:rPr>
      </w:pPr>
    </w:p>
    <w:p w14:paraId="10E55F7C" w14:textId="4A8CD5D3" w:rsidR="00FD0D36" w:rsidRDefault="00FD0D36" w:rsidP="00405679">
      <w:pPr>
        <w:spacing w:line="276" w:lineRule="auto"/>
        <w:jc w:val="both"/>
        <w:rPr>
          <w:b/>
        </w:rPr>
      </w:pPr>
    </w:p>
    <w:p w14:paraId="17F3E392" w14:textId="026E2704" w:rsidR="00FD0D36" w:rsidRDefault="00FD0D36" w:rsidP="00405679">
      <w:pPr>
        <w:spacing w:line="276" w:lineRule="auto"/>
        <w:jc w:val="both"/>
        <w:rPr>
          <w:b/>
        </w:rPr>
      </w:pPr>
    </w:p>
    <w:p w14:paraId="56DB8929" w14:textId="3F29D964" w:rsidR="00FD0D36" w:rsidRDefault="00FD0D36" w:rsidP="00405679">
      <w:pPr>
        <w:spacing w:line="276" w:lineRule="auto"/>
        <w:jc w:val="both"/>
        <w:rPr>
          <w:b/>
        </w:rPr>
      </w:pPr>
    </w:p>
    <w:p w14:paraId="4385A699" w14:textId="79550A2E" w:rsidR="00FD0D36" w:rsidRDefault="00FD0D36" w:rsidP="00405679">
      <w:pPr>
        <w:spacing w:line="276" w:lineRule="auto"/>
        <w:jc w:val="both"/>
        <w:rPr>
          <w:b/>
        </w:rPr>
      </w:pPr>
    </w:p>
    <w:p w14:paraId="4E74754E" w14:textId="64C50F12" w:rsidR="00FD0D36" w:rsidRDefault="00FD0D36" w:rsidP="00405679">
      <w:pPr>
        <w:spacing w:line="276" w:lineRule="auto"/>
        <w:jc w:val="both"/>
        <w:rPr>
          <w:b/>
        </w:rPr>
      </w:pPr>
    </w:p>
    <w:p w14:paraId="76E0084B" w14:textId="0BAB0E86" w:rsidR="00FD0D36" w:rsidRDefault="00FD0D36" w:rsidP="00405679">
      <w:pPr>
        <w:spacing w:line="276" w:lineRule="auto"/>
        <w:jc w:val="both"/>
        <w:rPr>
          <w:b/>
        </w:rPr>
      </w:pPr>
    </w:p>
    <w:p w14:paraId="3C58E619" w14:textId="3980287F" w:rsidR="00FD0D36" w:rsidRDefault="00FD0D36" w:rsidP="00405679">
      <w:pPr>
        <w:spacing w:line="276" w:lineRule="auto"/>
        <w:jc w:val="both"/>
        <w:rPr>
          <w:b/>
        </w:rPr>
      </w:pPr>
    </w:p>
    <w:p w14:paraId="049E5AB2" w14:textId="4A0A07E0" w:rsidR="00FD0D36" w:rsidRDefault="00FD0D36" w:rsidP="00405679">
      <w:pPr>
        <w:spacing w:line="276" w:lineRule="auto"/>
        <w:jc w:val="both"/>
        <w:rPr>
          <w:b/>
        </w:rPr>
      </w:pPr>
    </w:p>
    <w:p w14:paraId="7DDCF277" w14:textId="204EB41F" w:rsidR="00FD0D36" w:rsidRDefault="00FD0D36" w:rsidP="00405679">
      <w:pPr>
        <w:spacing w:line="276" w:lineRule="auto"/>
        <w:jc w:val="both"/>
        <w:rPr>
          <w:b/>
        </w:rPr>
      </w:pPr>
    </w:p>
    <w:p w14:paraId="0660CA87" w14:textId="4A465889" w:rsidR="00FD0D36" w:rsidRDefault="00FD0D36" w:rsidP="00405679">
      <w:pPr>
        <w:spacing w:line="276" w:lineRule="auto"/>
        <w:jc w:val="both"/>
        <w:rPr>
          <w:b/>
        </w:rPr>
      </w:pPr>
    </w:p>
    <w:p w14:paraId="07BF6227" w14:textId="5425389A" w:rsidR="00FD0D36" w:rsidRDefault="00FD0D36" w:rsidP="00405679">
      <w:pPr>
        <w:spacing w:line="276" w:lineRule="auto"/>
        <w:jc w:val="both"/>
        <w:rPr>
          <w:b/>
        </w:rPr>
      </w:pPr>
    </w:p>
    <w:p w14:paraId="32F93BE5" w14:textId="1E7B92C4" w:rsidR="00FD0D36" w:rsidRDefault="00FD0D36" w:rsidP="00405679">
      <w:pPr>
        <w:spacing w:line="276" w:lineRule="auto"/>
        <w:jc w:val="both"/>
        <w:rPr>
          <w:b/>
        </w:rPr>
      </w:pPr>
    </w:p>
    <w:p w14:paraId="05BA2320" w14:textId="50E245C3" w:rsidR="00FD0D36" w:rsidRDefault="00FD0D36" w:rsidP="00405679">
      <w:pPr>
        <w:spacing w:line="276" w:lineRule="auto"/>
        <w:jc w:val="both"/>
        <w:rPr>
          <w:b/>
        </w:rPr>
      </w:pPr>
    </w:p>
    <w:p w14:paraId="139B1A17" w14:textId="4044AC70" w:rsidR="00FD0D36" w:rsidRDefault="00FD0D36" w:rsidP="00405679">
      <w:pPr>
        <w:spacing w:line="276" w:lineRule="auto"/>
        <w:jc w:val="both"/>
        <w:rPr>
          <w:b/>
        </w:rPr>
      </w:pPr>
    </w:p>
    <w:p w14:paraId="2598147D" w14:textId="5656C40B" w:rsidR="00FD0D36" w:rsidRDefault="00FD0D36" w:rsidP="00405679">
      <w:pPr>
        <w:spacing w:line="276" w:lineRule="auto"/>
        <w:jc w:val="both"/>
        <w:rPr>
          <w:b/>
        </w:rPr>
      </w:pPr>
    </w:p>
    <w:p w14:paraId="59ABC285" w14:textId="2D525111" w:rsidR="00FD0D36" w:rsidRDefault="00FD0D36" w:rsidP="00405679">
      <w:pPr>
        <w:spacing w:line="276" w:lineRule="auto"/>
        <w:jc w:val="both"/>
        <w:rPr>
          <w:b/>
        </w:rPr>
      </w:pPr>
    </w:p>
    <w:p w14:paraId="49FCD078" w14:textId="02D65687" w:rsidR="00FD0D36" w:rsidRDefault="00FD0D36" w:rsidP="00405679">
      <w:pPr>
        <w:spacing w:line="276" w:lineRule="auto"/>
        <w:jc w:val="both"/>
        <w:rPr>
          <w:b/>
        </w:rPr>
      </w:pPr>
    </w:p>
    <w:p w14:paraId="73C21EBB" w14:textId="7921D3C9" w:rsidR="00FD0D36" w:rsidRDefault="00FD0D36" w:rsidP="00405679">
      <w:pPr>
        <w:spacing w:line="276" w:lineRule="auto"/>
        <w:jc w:val="both"/>
        <w:rPr>
          <w:b/>
        </w:rPr>
      </w:pPr>
    </w:p>
    <w:p w14:paraId="03AC4470" w14:textId="77777777" w:rsidR="002B783B" w:rsidRDefault="002B783B" w:rsidP="000222CE">
      <w:pPr>
        <w:spacing w:line="276" w:lineRule="auto"/>
        <w:jc w:val="right"/>
        <w:rPr>
          <w:b/>
        </w:rPr>
      </w:pPr>
    </w:p>
    <w:p w14:paraId="7603A494" w14:textId="4512A4F6" w:rsidR="00FD0D36" w:rsidRDefault="00FD0D36" w:rsidP="000222CE">
      <w:pPr>
        <w:spacing w:line="276" w:lineRule="auto"/>
        <w:jc w:val="right"/>
        <w:rPr>
          <w:b/>
        </w:rPr>
      </w:pPr>
      <w:r>
        <w:rPr>
          <w:b/>
        </w:rPr>
        <w:lastRenderedPageBreak/>
        <w:t>Приложение 7</w:t>
      </w:r>
    </w:p>
    <w:p w14:paraId="5F6CBC81" w14:textId="77777777" w:rsidR="00405679" w:rsidRDefault="00405679" w:rsidP="00405679">
      <w:pPr>
        <w:spacing w:line="276" w:lineRule="auto"/>
        <w:jc w:val="right"/>
        <w:rPr>
          <w:b/>
        </w:rPr>
      </w:pPr>
    </w:p>
    <w:p w14:paraId="3BE4ACB9" w14:textId="003172E8" w:rsidR="00846EBC" w:rsidRDefault="00846EBC" w:rsidP="00846EBC">
      <w:pPr>
        <w:spacing w:line="276" w:lineRule="auto"/>
        <w:jc w:val="center"/>
        <w:rPr>
          <w:b/>
        </w:rPr>
      </w:pPr>
      <w:r w:rsidRPr="00643723">
        <w:rPr>
          <w:b/>
        </w:rPr>
        <w:t xml:space="preserve">МОДЕЛЬ ИНТЕГРАЦИИ </w:t>
      </w:r>
      <w:r>
        <w:rPr>
          <w:b/>
        </w:rPr>
        <w:t>ОБЩЕГО</w:t>
      </w:r>
      <w:r w:rsidRPr="00643723">
        <w:rPr>
          <w:b/>
        </w:rPr>
        <w:t xml:space="preserve"> И ДОПОЛНИТЕЛЬНОГО ОБРАЗОВАНИЯ </w:t>
      </w:r>
    </w:p>
    <w:p w14:paraId="4EC2FB44" w14:textId="77777777" w:rsidR="00846EBC" w:rsidRDefault="00846EBC" w:rsidP="00846EBC">
      <w:pPr>
        <w:spacing w:line="276" w:lineRule="auto"/>
        <w:jc w:val="center"/>
        <w:rPr>
          <w:b/>
        </w:rPr>
      </w:pPr>
      <w:r w:rsidRPr="00643723">
        <w:rPr>
          <w:b/>
        </w:rPr>
        <w:t xml:space="preserve">в </w:t>
      </w:r>
      <w:r>
        <w:rPr>
          <w:b/>
        </w:rPr>
        <w:t>Государственном бюджетном общеобразовательном учреждении средней общеобразовательной школе № 619 Калининского района Санкт-Петербурга</w:t>
      </w:r>
    </w:p>
    <w:p w14:paraId="292E332D" w14:textId="77777777" w:rsidR="00846EBC" w:rsidRDefault="00846EBC" w:rsidP="00846EBC">
      <w:pPr>
        <w:spacing w:line="276" w:lineRule="auto"/>
        <w:jc w:val="center"/>
        <w:rPr>
          <w:b/>
        </w:rPr>
      </w:pPr>
    </w:p>
    <w:p w14:paraId="6C6E0629" w14:textId="77777777" w:rsidR="00846EBC" w:rsidRDefault="00846EBC" w:rsidP="00846EBC">
      <w:pPr>
        <w:spacing w:line="276" w:lineRule="auto"/>
        <w:ind w:firstLine="708"/>
        <w:jc w:val="both"/>
      </w:pPr>
      <w:r>
        <w:t xml:space="preserve">Модель </w:t>
      </w:r>
      <w:r w:rsidRPr="00643723">
        <w:t>интеграци</w:t>
      </w:r>
      <w:r>
        <w:t>и</w:t>
      </w:r>
      <w:r w:rsidRPr="00643723">
        <w:t xml:space="preserve"> общего и дополнительного образования детей</w:t>
      </w:r>
      <w:r>
        <w:t xml:space="preserve"> Школы № 619 – это процесс, который обеспечивает</w:t>
      </w:r>
      <w:r w:rsidRPr="00643723">
        <w:t xml:space="preserve"> созд</w:t>
      </w:r>
      <w:r>
        <w:t>ание</w:t>
      </w:r>
      <w:r w:rsidRPr="00643723">
        <w:t xml:space="preserve"> новы</w:t>
      </w:r>
      <w:r>
        <w:t>х</w:t>
      </w:r>
      <w:r w:rsidRPr="00643723">
        <w:t xml:space="preserve"> ресурс</w:t>
      </w:r>
      <w:r>
        <w:t>ов</w:t>
      </w:r>
      <w:r w:rsidRPr="00643723">
        <w:t xml:space="preserve"> и услови</w:t>
      </w:r>
      <w:r>
        <w:t>й</w:t>
      </w:r>
      <w:r w:rsidRPr="00643723">
        <w:t xml:space="preserve"> для развития конвергентного и междисциплинарного подходов в школьном</w:t>
      </w:r>
      <w:r>
        <w:t xml:space="preserve"> образовании. Р</w:t>
      </w:r>
      <w:r w:rsidRPr="00643723">
        <w:t>езультатом данного</w:t>
      </w:r>
      <w:r>
        <w:t xml:space="preserve"> </w:t>
      </w:r>
      <w:r w:rsidRPr="00643723">
        <w:t xml:space="preserve">процесса </w:t>
      </w:r>
      <w:r>
        <w:t>является</w:t>
      </w:r>
      <w:r w:rsidRPr="00643723">
        <w:t xml:space="preserve"> новая, интегративная система, которая объед</w:t>
      </w:r>
      <w:r>
        <w:t>иняет</w:t>
      </w:r>
      <w:r w:rsidRPr="00643723">
        <w:t xml:space="preserve"> ключевые ценности, принципы, подходы, позитивные особенности </w:t>
      </w:r>
      <w:r>
        <w:t>общего и дополнительного образования</w:t>
      </w:r>
      <w:r w:rsidRPr="00643723">
        <w:t>. Итогом данного объединения должен стать рост качества образования</w:t>
      </w:r>
      <w:r>
        <w:t>.</w:t>
      </w:r>
    </w:p>
    <w:p w14:paraId="53EF314E" w14:textId="77777777" w:rsidR="00846EBC" w:rsidRDefault="00846EBC" w:rsidP="00846EBC">
      <w:pPr>
        <w:spacing w:line="276" w:lineRule="auto"/>
        <w:jc w:val="both"/>
      </w:pPr>
      <w:bookmarkStart w:id="20" w:name="_Hlk78878129"/>
    </w:p>
    <w:p w14:paraId="1A435215" w14:textId="0301D3A4" w:rsidR="00846EBC" w:rsidRDefault="00613AEE" w:rsidP="00846EBC">
      <w:pPr>
        <w:spacing w:line="276" w:lineRule="auto"/>
        <w:jc w:val="both"/>
      </w:pPr>
      <w:r>
        <w:rPr>
          <w:noProof/>
        </w:rPr>
        <mc:AlternateContent>
          <mc:Choice Requires="wps">
            <w:drawing>
              <wp:anchor distT="0" distB="0" distL="114300" distR="114300" simplePos="0" relativeHeight="251663360" behindDoc="0" locked="0" layoutInCell="1" allowOverlap="1" wp14:anchorId="2A69710B" wp14:editId="373EA1DA">
                <wp:simplePos x="0" y="0"/>
                <wp:positionH relativeFrom="column">
                  <wp:posOffset>381390</wp:posOffset>
                </wp:positionH>
                <wp:positionV relativeFrom="paragraph">
                  <wp:posOffset>36575</wp:posOffset>
                </wp:positionV>
                <wp:extent cx="1914525" cy="791845"/>
                <wp:effectExtent l="0" t="0" r="9525" b="8255"/>
                <wp:wrapNone/>
                <wp:docPr id="7" name="Надпись 7"/>
                <wp:cNvGraphicFramePr/>
                <a:graphic xmlns:a="http://schemas.openxmlformats.org/drawingml/2006/main">
                  <a:graphicData uri="http://schemas.microsoft.com/office/word/2010/wordprocessingShape">
                    <wps:wsp>
                      <wps:cNvSpPr txBox="1"/>
                      <wps:spPr>
                        <a:xfrm>
                          <a:off x="0" y="0"/>
                          <a:ext cx="1914525" cy="791845"/>
                        </a:xfrm>
                        <a:prstGeom prst="rect">
                          <a:avLst/>
                        </a:prstGeom>
                        <a:solidFill>
                          <a:schemeClr val="lt1"/>
                        </a:solidFill>
                        <a:ln w="6350">
                          <a:noFill/>
                        </a:ln>
                      </wps:spPr>
                      <wps:txbx>
                        <w:txbxContent>
                          <w:p w14:paraId="25743BE2" w14:textId="77777777" w:rsidR="000943D2" w:rsidRPr="00920F95" w:rsidRDefault="000943D2" w:rsidP="00846EBC">
                            <w:pPr>
                              <w:pStyle w:val="Default"/>
                              <w:jc w:val="center"/>
                            </w:pPr>
                            <w:r w:rsidRPr="00920F95">
                              <w:rPr>
                                <w:b/>
                                <w:bCs/>
                              </w:rPr>
                              <w:t>Общее образование</w:t>
                            </w:r>
                          </w:p>
                          <w:p w14:paraId="772A1CF9" w14:textId="57AD4CF5" w:rsidR="000943D2" w:rsidRPr="00920F95" w:rsidRDefault="000943D2" w:rsidP="00846EBC">
                            <w:pPr>
                              <w:pStyle w:val="Default"/>
                              <w:jc w:val="center"/>
                            </w:pPr>
                            <w:r>
                              <w:rPr>
                                <w:b/>
                                <w:bCs/>
                              </w:rPr>
                              <w:t xml:space="preserve">(урочная, </w:t>
                            </w:r>
                            <w:r w:rsidRPr="00920F95">
                              <w:rPr>
                                <w:b/>
                                <w:bCs/>
                              </w:rPr>
                              <w:t xml:space="preserve">внеурочная </w:t>
                            </w:r>
                            <w:r>
                              <w:rPr>
                                <w:b/>
                                <w:bCs/>
                              </w:rPr>
                              <w:t xml:space="preserve">и воспитательная </w:t>
                            </w:r>
                            <w:r w:rsidRPr="00920F95">
                              <w:rPr>
                                <w:b/>
                                <w:bCs/>
                              </w:rPr>
                              <w:t>деятельность)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9710B" id="_x0000_t202" coordsize="21600,21600" o:spt="202" path="m,l,21600r21600,l21600,xe">
                <v:stroke joinstyle="miter"/>
                <v:path gradientshapeok="t" o:connecttype="rect"/>
              </v:shapetype>
              <v:shape id="Надпись 7" o:spid="_x0000_s1026" type="#_x0000_t202" style="position:absolute;left:0;text-align:left;margin-left:30.05pt;margin-top:2.9pt;width:150.75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" fillcolor="white [3201]" stroked="f" strokeweight=".5pt">
                <v:textbox>
                  <w:txbxContent>
                    <w:p w14:paraId="25743BE2" w14:textId="77777777" w:rsidR="000943D2" w:rsidRPr="00920F95" w:rsidRDefault="000943D2" w:rsidP="00846EBC">
                      <w:pPr>
                        <w:pStyle w:val="Default"/>
                        <w:jc w:val="center"/>
                      </w:pPr>
                      <w:r w:rsidRPr="00920F95">
                        <w:rPr>
                          <w:b/>
                          <w:bCs/>
                        </w:rPr>
                        <w:t>Общее образование</w:t>
                      </w:r>
                    </w:p>
                    <w:p w14:paraId="772A1CF9" w14:textId="57AD4CF5" w:rsidR="000943D2" w:rsidRPr="00920F95" w:rsidRDefault="000943D2" w:rsidP="00846EBC">
                      <w:pPr>
                        <w:pStyle w:val="Default"/>
                        <w:jc w:val="center"/>
                      </w:pPr>
                      <w:r>
                        <w:rPr>
                          <w:b/>
                          <w:bCs/>
                        </w:rPr>
                        <w:t xml:space="preserve">(урочная, </w:t>
                      </w:r>
                      <w:r w:rsidRPr="00920F95">
                        <w:rPr>
                          <w:b/>
                          <w:bCs/>
                        </w:rPr>
                        <w:t xml:space="preserve">внеурочная </w:t>
                      </w:r>
                      <w:r>
                        <w:rPr>
                          <w:b/>
                          <w:bCs/>
                        </w:rPr>
                        <w:t xml:space="preserve">и воспитательная </w:t>
                      </w:r>
                      <w:r w:rsidRPr="00920F95">
                        <w:rPr>
                          <w:b/>
                          <w:bCs/>
                        </w:rPr>
                        <w:t>деятельность)</w:t>
                      </w:r>
                    </w:p>
                  </w:txbxContent>
                </v:textbox>
              </v:shape>
            </w:pict>
          </mc:Fallback>
        </mc:AlternateContent>
      </w:r>
      <w:r w:rsidR="00846EBC">
        <w:rPr>
          <w:noProof/>
        </w:rPr>
        <mc:AlternateContent>
          <mc:Choice Requires="wps">
            <w:drawing>
              <wp:anchor distT="0" distB="0" distL="114300" distR="114300" simplePos="0" relativeHeight="251660288" behindDoc="0" locked="0" layoutInCell="1" allowOverlap="1" wp14:anchorId="6B47D7F2" wp14:editId="3E345347">
                <wp:simplePos x="0" y="0"/>
                <wp:positionH relativeFrom="margin">
                  <wp:posOffset>3663990</wp:posOffset>
                </wp:positionH>
                <wp:positionV relativeFrom="paragraph">
                  <wp:posOffset>28575</wp:posOffset>
                </wp:positionV>
                <wp:extent cx="2210400" cy="856800"/>
                <wp:effectExtent l="19050" t="19050" r="19050" b="19685"/>
                <wp:wrapNone/>
                <wp:docPr id="4" name="Прямоугольник 4"/>
                <wp:cNvGraphicFramePr/>
                <a:graphic xmlns:a="http://schemas.openxmlformats.org/drawingml/2006/main">
                  <a:graphicData uri="http://schemas.microsoft.com/office/word/2010/wordprocessingShape">
                    <wps:wsp>
                      <wps:cNvSpPr/>
                      <wps:spPr>
                        <a:xfrm>
                          <a:off x="0" y="0"/>
                          <a:ext cx="2210400" cy="856800"/>
                        </a:xfrm>
                        <a:prstGeom prst="rect">
                          <a:avLst/>
                        </a:prstGeom>
                        <a:solidFill>
                          <a:schemeClr val="bg1"/>
                        </a:solidFill>
                        <a:ln w="381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97A55" id="Прямоугольник 4" o:spid="_x0000_s1026" style="position:absolute;margin-left:288.5pt;margin-top:2.25pt;width:174.05pt;height:6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" fillcolor="white [3212]" strokecolor="#0070c0" strokeweight="3pt">
                <w10:wrap anchorx="margin"/>
              </v:rect>
            </w:pict>
          </mc:Fallback>
        </mc:AlternateContent>
      </w:r>
      <w:r w:rsidR="00846EBC">
        <w:rPr>
          <w:noProof/>
        </w:rPr>
        <mc:AlternateContent>
          <mc:Choice Requires="wps">
            <w:drawing>
              <wp:anchor distT="0" distB="0" distL="114300" distR="114300" simplePos="0" relativeHeight="251664384" behindDoc="0" locked="0" layoutInCell="1" allowOverlap="1" wp14:anchorId="786BA813" wp14:editId="7820ED00">
                <wp:simplePos x="0" y="0"/>
                <wp:positionH relativeFrom="column">
                  <wp:posOffset>3815570</wp:posOffset>
                </wp:positionH>
                <wp:positionV relativeFrom="paragraph">
                  <wp:posOffset>122805</wp:posOffset>
                </wp:positionV>
                <wp:extent cx="1807200" cy="619200"/>
                <wp:effectExtent l="0" t="0" r="3175" b="9525"/>
                <wp:wrapNone/>
                <wp:docPr id="8" name="Надпись 8"/>
                <wp:cNvGraphicFramePr/>
                <a:graphic xmlns:a="http://schemas.openxmlformats.org/drawingml/2006/main">
                  <a:graphicData uri="http://schemas.microsoft.com/office/word/2010/wordprocessingShape">
                    <wps:wsp>
                      <wps:cNvSpPr txBox="1"/>
                      <wps:spPr>
                        <a:xfrm>
                          <a:off x="0" y="0"/>
                          <a:ext cx="1807200" cy="619200"/>
                        </a:xfrm>
                        <a:prstGeom prst="rect">
                          <a:avLst/>
                        </a:prstGeom>
                        <a:solidFill>
                          <a:schemeClr val="lt1"/>
                        </a:solidFill>
                        <a:ln w="6350">
                          <a:noFill/>
                        </a:ln>
                      </wps:spPr>
                      <wps:txbx>
                        <w:txbxContent>
                          <w:p w14:paraId="19F3597A" w14:textId="77777777" w:rsidR="000943D2" w:rsidRPr="00920F95" w:rsidRDefault="000943D2" w:rsidP="00846EBC">
                            <w:pPr>
                              <w:pStyle w:val="Default"/>
                              <w:jc w:val="center"/>
                            </w:pPr>
                            <w:r w:rsidRPr="00920F95">
                              <w:rPr>
                                <w:b/>
                                <w:bCs/>
                              </w:rPr>
                              <w:t>Дополнительное</w:t>
                            </w:r>
                          </w:p>
                          <w:p w14:paraId="27BC4F60" w14:textId="77777777" w:rsidR="000943D2" w:rsidRPr="00920F95" w:rsidRDefault="000943D2" w:rsidP="00846EBC">
                            <w:pPr>
                              <w:pStyle w:val="Default"/>
                              <w:jc w:val="center"/>
                            </w:pPr>
                            <w:r w:rsidRPr="00920F95">
                              <w:rPr>
                                <w:b/>
                                <w:bCs/>
                              </w:rPr>
                              <w:t>образование</w:t>
                            </w:r>
                          </w:p>
                          <w:p w14:paraId="7E3DD63C" w14:textId="77777777" w:rsidR="000943D2" w:rsidRPr="00920F95" w:rsidRDefault="000943D2" w:rsidP="00846EBC">
                            <w:pPr>
                              <w:jc w:val="center"/>
                            </w:pPr>
                            <w:r w:rsidRPr="00920F95">
                              <w:rPr>
                                <w:b/>
                                <w:bCs/>
                              </w:rPr>
                              <w:t>детей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A813" id="Надпись 8" o:spid="_x0000_s1027" type="#_x0000_t202" style="position:absolute;left:0;text-align:left;margin-left:300.45pt;margin-top:9.65pt;width:142.3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" fillcolor="white [3201]" stroked="f" strokeweight=".5pt">
                <v:textbox>
                  <w:txbxContent>
                    <w:p w14:paraId="19F3597A" w14:textId="77777777" w:rsidR="000943D2" w:rsidRPr="00920F95" w:rsidRDefault="000943D2" w:rsidP="00846EBC">
                      <w:pPr>
                        <w:pStyle w:val="Default"/>
                        <w:jc w:val="center"/>
                      </w:pPr>
                      <w:r w:rsidRPr="00920F95">
                        <w:rPr>
                          <w:b/>
                          <w:bCs/>
                        </w:rPr>
                        <w:t>Дополнительное</w:t>
                      </w:r>
                    </w:p>
                    <w:p w14:paraId="27BC4F60" w14:textId="77777777" w:rsidR="000943D2" w:rsidRPr="00920F95" w:rsidRDefault="000943D2" w:rsidP="00846EBC">
                      <w:pPr>
                        <w:pStyle w:val="Default"/>
                        <w:jc w:val="center"/>
                      </w:pPr>
                      <w:r w:rsidRPr="00920F95">
                        <w:rPr>
                          <w:b/>
                          <w:bCs/>
                        </w:rPr>
                        <w:t>образование</w:t>
                      </w:r>
                    </w:p>
                    <w:p w14:paraId="7E3DD63C" w14:textId="77777777" w:rsidR="000943D2" w:rsidRPr="00920F95" w:rsidRDefault="000943D2" w:rsidP="00846EBC">
                      <w:pPr>
                        <w:jc w:val="center"/>
                      </w:pPr>
                      <w:r w:rsidRPr="00920F95">
                        <w:rPr>
                          <w:b/>
                          <w:bCs/>
                        </w:rPr>
                        <w:t>детей</w:t>
                      </w:r>
                    </w:p>
                  </w:txbxContent>
                </v:textbox>
              </v:shape>
            </w:pict>
          </mc:Fallback>
        </mc:AlternateContent>
      </w:r>
      <w:r w:rsidR="00846EBC">
        <w:rPr>
          <w:noProof/>
        </w:rPr>
        <mc:AlternateContent>
          <mc:Choice Requires="wps">
            <w:drawing>
              <wp:anchor distT="0" distB="0" distL="114300" distR="114300" simplePos="0" relativeHeight="251659264" behindDoc="0" locked="0" layoutInCell="1" allowOverlap="1" wp14:anchorId="059997EF" wp14:editId="70665CAD">
                <wp:simplePos x="0" y="0"/>
                <wp:positionH relativeFrom="margin">
                  <wp:posOffset>258770</wp:posOffset>
                </wp:positionH>
                <wp:positionV relativeFrom="paragraph">
                  <wp:posOffset>7605</wp:posOffset>
                </wp:positionV>
                <wp:extent cx="2231915" cy="870585"/>
                <wp:effectExtent l="19050" t="19050" r="16510" b="24765"/>
                <wp:wrapNone/>
                <wp:docPr id="3" name="Прямоугольник 3"/>
                <wp:cNvGraphicFramePr/>
                <a:graphic xmlns:a="http://schemas.openxmlformats.org/drawingml/2006/main">
                  <a:graphicData uri="http://schemas.microsoft.com/office/word/2010/wordprocessingShape">
                    <wps:wsp>
                      <wps:cNvSpPr/>
                      <wps:spPr>
                        <a:xfrm>
                          <a:off x="0" y="0"/>
                          <a:ext cx="2231915" cy="870585"/>
                        </a:xfrm>
                        <a:prstGeom prst="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E01DC" id="Прямоугольник 3" o:spid="_x0000_s1026" style="position:absolute;margin-left:20.4pt;margin-top:.6pt;width:175.75pt;height:6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" fillcolor="white [3212]" strokecolor="#0070c0" strokeweight="3pt">
                <w10:wrap anchorx="margin"/>
              </v:rect>
            </w:pict>
          </mc:Fallback>
        </mc:AlternateContent>
      </w:r>
    </w:p>
    <w:p w14:paraId="23B0B3D1" w14:textId="77777777" w:rsidR="00846EBC" w:rsidRDefault="00846EBC" w:rsidP="00846EBC">
      <w:pPr>
        <w:spacing w:line="276" w:lineRule="auto"/>
        <w:jc w:val="both"/>
        <w:rPr>
          <w:noProof/>
        </w:rPr>
      </w:pPr>
      <w:r>
        <w:rPr>
          <w:noProof/>
        </w:rPr>
        <mc:AlternateContent>
          <mc:Choice Requires="wps">
            <w:drawing>
              <wp:anchor distT="0" distB="0" distL="114300" distR="114300" simplePos="0" relativeHeight="251665408" behindDoc="0" locked="0" layoutInCell="1" allowOverlap="1" wp14:anchorId="21FE432C" wp14:editId="3263BF3C">
                <wp:simplePos x="0" y="0"/>
                <wp:positionH relativeFrom="margin">
                  <wp:posOffset>2555570</wp:posOffset>
                </wp:positionH>
                <wp:positionV relativeFrom="paragraph">
                  <wp:posOffset>173510</wp:posOffset>
                </wp:positionV>
                <wp:extent cx="1058155" cy="237600"/>
                <wp:effectExtent l="19050" t="19050" r="27940" b="29210"/>
                <wp:wrapNone/>
                <wp:docPr id="10" name="Стрелка: влево-вправо 10"/>
                <wp:cNvGraphicFramePr/>
                <a:graphic xmlns:a="http://schemas.openxmlformats.org/drawingml/2006/main">
                  <a:graphicData uri="http://schemas.microsoft.com/office/word/2010/wordprocessingShape">
                    <wps:wsp>
                      <wps:cNvSpPr/>
                      <wps:spPr>
                        <a:xfrm>
                          <a:off x="0" y="0"/>
                          <a:ext cx="1058155" cy="237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0ECD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10" o:spid="_x0000_s1026" type="#_x0000_t69" style="position:absolute;margin-left:201.25pt;margin-top:13.65pt;width:83.3pt;height:1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" adj="2425" fillcolor="#5b9bd5 [3204]" strokecolor="#1f4d78 [1604]" strokeweight="1pt">
                <w10:wrap anchorx="margin"/>
              </v:shape>
            </w:pict>
          </mc:Fallback>
        </mc:AlternateContent>
      </w:r>
      <w:r>
        <w:rPr>
          <w:noProof/>
        </w:rPr>
        <w:t xml:space="preserve">                                              </w:t>
      </w:r>
    </w:p>
    <w:p w14:paraId="4CEF17A4" w14:textId="77777777" w:rsidR="00846EBC" w:rsidRDefault="00846EBC" w:rsidP="00846EBC">
      <w:pPr>
        <w:spacing w:line="276" w:lineRule="auto"/>
        <w:jc w:val="both"/>
      </w:pPr>
      <w:r>
        <w:rPr>
          <w:noProof/>
        </w:rPr>
        <w:t xml:space="preserve">                                               </w:t>
      </w:r>
    </w:p>
    <w:p w14:paraId="0B6AC9B2" w14:textId="77777777" w:rsidR="00846EBC" w:rsidRDefault="00846EBC" w:rsidP="00846EBC">
      <w:pPr>
        <w:spacing w:line="276" w:lineRule="auto"/>
        <w:jc w:val="both"/>
      </w:pPr>
    </w:p>
    <w:p w14:paraId="1AC86059" w14:textId="77777777" w:rsidR="00846EBC" w:rsidRPr="00643723" w:rsidRDefault="00846EBC" w:rsidP="00846EBC">
      <w:pPr>
        <w:spacing w:line="276" w:lineRule="auto"/>
      </w:pPr>
      <w:r>
        <w:rPr>
          <w:noProof/>
        </w:rPr>
        <mc:AlternateContent>
          <mc:Choice Requires="wps">
            <w:drawing>
              <wp:anchor distT="0" distB="0" distL="114300" distR="114300" simplePos="0" relativeHeight="251669504" behindDoc="0" locked="0" layoutInCell="1" allowOverlap="1" wp14:anchorId="37AC28E1" wp14:editId="62A90F89">
                <wp:simplePos x="0" y="0"/>
                <wp:positionH relativeFrom="column">
                  <wp:posOffset>1791745</wp:posOffset>
                </wp:positionH>
                <wp:positionV relativeFrom="paragraph">
                  <wp:posOffset>1973365</wp:posOffset>
                </wp:positionV>
                <wp:extent cx="3009265" cy="273600"/>
                <wp:effectExtent l="0" t="0" r="635" b="0"/>
                <wp:wrapNone/>
                <wp:docPr id="15" name="Надпись 15"/>
                <wp:cNvGraphicFramePr/>
                <a:graphic xmlns:a="http://schemas.openxmlformats.org/drawingml/2006/main">
                  <a:graphicData uri="http://schemas.microsoft.com/office/word/2010/wordprocessingShape">
                    <wps:wsp>
                      <wps:cNvSpPr txBox="1"/>
                      <wps:spPr>
                        <a:xfrm>
                          <a:off x="0" y="0"/>
                          <a:ext cx="3009265" cy="273600"/>
                        </a:xfrm>
                        <a:prstGeom prst="rect">
                          <a:avLst/>
                        </a:prstGeom>
                        <a:solidFill>
                          <a:schemeClr val="lt1"/>
                        </a:solidFill>
                        <a:ln w="6350">
                          <a:noFill/>
                        </a:ln>
                      </wps:spPr>
                      <wps:txbx>
                        <w:txbxContent>
                          <w:p w14:paraId="7CE709B6" w14:textId="77777777" w:rsidR="000943D2" w:rsidRPr="005172D7" w:rsidRDefault="000943D2" w:rsidP="00846EBC">
                            <w:r w:rsidRPr="005172D7">
                              <w:rPr>
                                <w:b/>
                                <w:bCs/>
                              </w:rPr>
                              <w:t>РОСТ КАЧЕСТВА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C28E1" id="Надпись 15" o:spid="_x0000_s1028" type="#_x0000_t202" style="position:absolute;margin-left:141.1pt;margin-top:155.4pt;width:236.95pt;height:21.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" fillcolor="white [3201]" stroked="f" strokeweight=".5pt">
                <v:textbox>
                  <w:txbxContent>
                    <w:p w14:paraId="7CE709B6" w14:textId="77777777" w:rsidR="000943D2" w:rsidRPr="005172D7" w:rsidRDefault="000943D2" w:rsidP="00846EBC">
                      <w:r w:rsidRPr="005172D7">
                        <w:rPr>
                          <w:b/>
                          <w:bCs/>
                        </w:rPr>
                        <w:t>РОСТ КАЧЕСТВА ОБРАЗОВАНИЯ</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AC5E5C5" wp14:editId="650C78BA">
                <wp:simplePos x="0" y="0"/>
                <wp:positionH relativeFrom="margin">
                  <wp:posOffset>1216370</wp:posOffset>
                </wp:positionH>
                <wp:positionV relativeFrom="paragraph">
                  <wp:posOffset>1808190</wp:posOffset>
                </wp:positionV>
                <wp:extent cx="3822065" cy="612000"/>
                <wp:effectExtent l="19050" t="19050" r="26035" b="17145"/>
                <wp:wrapNone/>
                <wp:docPr id="6" name="Прямоугольник 6"/>
                <wp:cNvGraphicFramePr/>
                <a:graphic xmlns:a="http://schemas.openxmlformats.org/drawingml/2006/main">
                  <a:graphicData uri="http://schemas.microsoft.com/office/word/2010/wordprocessingShape">
                    <wps:wsp>
                      <wps:cNvSpPr/>
                      <wps:spPr>
                        <a:xfrm>
                          <a:off x="0" y="0"/>
                          <a:ext cx="3822065" cy="612000"/>
                        </a:xfrm>
                        <a:prstGeom prst="rect">
                          <a:avLst/>
                        </a:prstGeom>
                        <a:solidFill>
                          <a:schemeClr val="bg1"/>
                        </a:solidFill>
                        <a:ln w="38100" cap="flat" cmpd="sng" algn="ctr">
                          <a:solidFill>
                            <a:srgbClr val="0070C0"/>
                          </a:solidFill>
                          <a:prstDash val="solid"/>
                          <a:miter lim="800000"/>
                        </a:ln>
                        <a:effectLst/>
                      </wps:spPr>
                      <wps:txbx>
                        <w:txbxContent>
                          <w:p w14:paraId="4ABF9644" w14:textId="77777777" w:rsidR="000943D2" w:rsidRPr="00920F95" w:rsidRDefault="000943D2" w:rsidP="00846E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5E5C5" id="Прямоугольник 6" o:spid="_x0000_s1029" style="position:absolute;margin-left:95.8pt;margin-top:142.4pt;width:300.95pt;height:4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" fillcolor="white [3212]" strokecolor="#0070c0" strokeweight="3pt">
                <v:textbox>
                  <w:txbxContent>
                    <w:p w14:paraId="4ABF9644" w14:textId="77777777" w:rsidR="000943D2" w:rsidRPr="00920F95" w:rsidRDefault="000943D2" w:rsidP="00846EBC">
                      <w:pPr>
                        <w:jc w:val="cente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2A806052" wp14:editId="19FC0115">
                <wp:simplePos x="0" y="0"/>
                <wp:positionH relativeFrom="column">
                  <wp:posOffset>4218770</wp:posOffset>
                </wp:positionH>
                <wp:positionV relativeFrom="paragraph">
                  <wp:posOffset>116190</wp:posOffset>
                </wp:positionV>
                <wp:extent cx="626400" cy="1029140"/>
                <wp:effectExtent l="19050" t="0" r="21590" b="19050"/>
                <wp:wrapNone/>
                <wp:docPr id="13" name="Стрелка: изогнутая влево 13"/>
                <wp:cNvGraphicFramePr/>
                <a:graphic xmlns:a="http://schemas.openxmlformats.org/drawingml/2006/main">
                  <a:graphicData uri="http://schemas.microsoft.com/office/word/2010/wordprocessingShape">
                    <wps:wsp>
                      <wps:cNvSpPr/>
                      <wps:spPr>
                        <a:xfrm>
                          <a:off x="0" y="0"/>
                          <a:ext cx="626400" cy="102914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684F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13" o:spid="_x0000_s1026" type="#_x0000_t103" style="position:absolute;margin-left:332.2pt;margin-top:9.15pt;width:49.3pt;height:8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" adj="15026,19956,5400" fillcolor="#5b9bd5 [3204]"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73C24D8E" wp14:editId="00263301">
                <wp:simplePos x="0" y="0"/>
                <wp:positionH relativeFrom="column">
                  <wp:posOffset>1352785</wp:posOffset>
                </wp:positionH>
                <wp:positionV relativeFrom="paragraph">
                  <wp:posOffset>80010</wp:posOffset>
                </wp:positionV>
                <wp:extent cx="640685" cy="1044000"/>
                <wp:effectExtent l="0" t="0" r="45720" b="22860"/>
                <wp:wrapNone/>
                <wp:docPr id="11" name="Стрелка: изогнутая вправо 11"/>
                <wp:cNvGraphicFramePr/>
                <a:graphic xmlns:a="http://schemas.openxmlformats.org/drawingml/2006/main">
                  <a:graphicData uri="http://schemas.microsoft.com/office/word/2010/wordprocessingShape">
                    <wps:wsp>
                      <wps:cNvSpPr/>
                      <wps:spPr>
                        <a:xfrm>
                          <a:off x="0" y="0"/>
                          <a:ext cx="640685" cy="10440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C702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Стрелка: изогнутая вправо 11" o:spid="_x0000_s1026" type="#_x0000_t102" style="position:absolute;margin-left:106.5pt;margin-top:6.3pt;width:50.45pt;height:8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" adj="14972,19943,16200"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547F6EED" wp14:editId="37CF5177">
                <wp:simplePos x="0" y="0"/>
                <wp:positionH relativeFrom="margin">
                  <wp:posOffset>2014455</wp:posOffset>
                </wp:positionH>
                <wp:positionV relativeFrom="paragraph">
                  <wp:posOffset>504365</wp:posOffset>
                </wp:positionV>
                <wp:extent cx="2188800" cy="871200"/>
                <wp:effectExtent l="19050" t="19050" r="21590" b="24765"/>
                <wp:wrapNone/>
                <wp:docPr id="5" name="Прямоугольник 5"/>
                <wp:cNvGraphicFramePr/>
                <a:graphic xmlns:a="http://schemas.openxmlformats.org/drawingml/2006/main">
                  <a:graphicData uri="http://schemas.microsoft.com/office/word/2010/wordprocessingShape">
                    <wps:wsp>
                      <wps:cNvSpPr/>
                      <wps:spPr>
                        <a:xfrm>
                          <a:off x="0" y="0"/>
                          <a:ext cx="2188800" cy="871200"/>
                        </a:xfrm>
                        <a:prstGeom prst="rect">
                          <a:avLst/>
                        </a:prstGeom>
                        <a:solidFill>
                          <a:schemeClr val="bg1"/>
                        </a:solidFill>
                        <a:ln w="38100" cap="flat" cmpd="sng" algn="ctr">
                          <a:solidFill>
                            <a:srgbClr val="0070C0"/>
                          </a:solidFill>
                          <a:prstDash val="solid"/>
                          <a:miter lim="800000"/>
                        </a:ln>
                        <a:effectLst/>
                      </wps:spPr>
                      <wps:txbx>
                        <w:txbxContent>
                          <w:p w14:paraId="6AA2A89B" w14:textId="77777777" w:rsidR="000943D2" w:rsidRPr="00920F95" w:rsidRDefault="000943D2" w:rsidP="00846EBC">
                            <w:pPr>
                              <w:pStyle w:val="Default"/>
                              <w:jc w:val="center"/>
                            </w:pPr>
                            <w:r w:rsidRPr="00920F95">
                              <w:rPr>
                                <w:b/>
                                <w:bCs/>
                              </w:rPr>
                              <w:t>Новая система,</w:t>
                            </w:r>
                          </w:p>
                          <w:p w14:paraId="7D2B2A4E" w14:textId="77777777" w:rsidR="000943D2" w:rsidRPr="00920F95" w:rsidRDefault="000943D2" w:rsidP="00846EBC">
                            <w:pPr>
                              <w:pStyle w:val="Default"/>
                              <w:jc w:val="center"/>
                            </w:pPr>
                            <w:r w:rsidRPr="00920F95">
                              <w:rPr>
                                <w:b/>
                                <w:bCs/>
                              </w:rPr>
                              <w:t>объединяющая ключевые</w:t>
                            </w:r>
                          </w:p>
                          <w:p w14:paraId="7C02F708" w14:textId="77777777" w:rsidR="000943D2" w:rsidRPr="00920F95" w:rsidRDefault="000943D2" w:rsidP="00846EBC">
                            <w:pPr>
                              <w:pStyle w:val="Default"/>
                              <w:jc w:val="center"/>
                            </w:pPr>
                            <w:r w:rsidRPr="00920F95">
                              <w:rPr>
                                <w:b/>
                                <w:bCs/>
                              </w:rPr>
                              <w:t>ценности, принципы,</w:t>
                            </w:r>
                          </w:p>
                          <w:p w14:paraId="18CBE21F" w14:textId="77777777" w:rsidR="000943D2" w:rsidRPr="00920F95" w:rsidRDefault="000943D2" w:rsidP="00846EBC">
                            <w:pPr>
                              <w:jc w:val="center"/>
                            </w:pPr>
                            <w:r w:rsidRPr="00920F95">
                              <w:rPr>
                                <w:b/>
                                <w:bCs/>
                              </w:rPr>
                              <w:t>особенности ОО и ДО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F6EED" id="Прямоугольник 5" o:spid="_x0000_s1030" style="position:absolute;margin-left:158.6pt;margin-top:39.7pt;width:172.35pt;height:6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" fillcolor="white [3212]" strokecolor="#0070c0" strokeweight="3pt">
                <v:textbox>
                  <w:txbxContent>
                    <w:p w14:paraId="6AA2A89B" w14:textId="77777777" w:rsidR="000943D2" w:rsidRPr="00920F95" w:rsidRDefault="000943D2" w:rsidP="00846EBC">
                      <w:pPr>
                        <w:pStyle w:val="Default"/>
                        <w:jc w:val="center"/>
                      </w:pPr>
                      <w:r w:rsidRPr="00920F95">
                        <w:rPr>
                          <w:b/>
                          <w:bCs/>
                        </w:rPr>
                        <w:t>Новая система,</w:t>
                      </w:r>
                    </w:p>
                    <w:p w14:paraId="7D2B2A4E" w14:textId="77777777" w:rsidR="000943D2" w:rsidRPr="00920F95" w:rsidRDefault="000943D2" w:rsidP="00846EBC">
                      <w:pPr>
                        <w:pStyle w:val="Default"/>
                        <w:jc w:val="center"/>
                      </w:pPr>
                      <w:r w:rsidRPr="00920F95">
                        <w:rPr>
                          <w:b/>
                          <w:bCs/>
                        </w:rPr>
                        <w:t>объединяющая ключевые</w:t>
                      </w:r>
                    </w:p>
                    <w:p w14:paraId="7C02F708" w14:textId="77777777" w:rsidR="000943D2" w:rsidRPr="00920F95" w:rsidRDefault="000943D2" w:rsidP="00846EBC">
                      <w:pPr>
                        <w:pStyle w:val="Default"/>
                        <w:jc w:val="center"/>
                      </w:pPr>
                      <w:r w:rsidRPr="00920F95">
                        <w:rPr>
                          <w:b/>
                          <w:bCs/>
                        </w:rPr>
                        <w:t>ценности, принципы,</w:t>
                      </w:r>
                    </w:p>
                    <w:p w14:paraId="18CBE21F" w14:textId="77777777" w:rsidR="000943D2" w:rsidRPr="00920F95" w:rsidRDefault="000943D2" w:rsidP="00846EBC">
                      <w:pPr>
                        <w:jc w:val="center"/>
                      </w:pPr>
                      <w:r w:rsidRPr="00920F95">
                        <w:rPr>
                          <w:b/>
                          <w:bCs/>
                        </w:rPr>
                        <w:t>особенности ОО и ДО</w:t>
                      </w:r>
                    </w:p>
                  </w:txbxContent>
                </v:textbox>
                <w10:wrap anchorx="margin"/>
              </v:rect>
            </w:pict>
          </mc:Fallback>
        </mc:AlternateContent>
      </w:r>
      <w:bookmarkEnd w:id="20"/>
    </w:p>
    <w:p w14:paraId="1424F008" w14:textId="77777777" w:rsidR="00846EBC" w:rsidRDefault="00846EBC" w:rsidP="00846EBC">
      <w:pPr>
        <w:spacing w:line="276" w:lineRule="auto"/>
        <w:ind w:firstLine="708"/>
        <w:jc w:val="both"/>
      </w:pPr>
    </w:p>
    <w:p w14:paraId="68191123" w14:textId="77777777" w:rsidR="00846EBC" w:rsidRDefault="00846EBC" w:rsidP="00846EBC">
      <w:pPr>
        <w:spacing w:line="276" w:lineRule="auto"/>
        <w:ind w:firstLine="708"/>
        <w:jc w:val="both"/>
      </w:pPr>
    </w:p>
    <w:p w14:paraId="24B34854" w14:textId="77777777" w:rsidR="00846EBC" w:rsidRDefault="00846EBC" w:rsidP="00846EBC">
      <w:pPr>
        <w:spacing w:line="276" w:lineRule="auto"/>
        <w:ind w:firstLine="708"/>
        <w:jc w:val="both"/>
      </w:pPr>
    </w:p>
    <w:p w14:paraId="0CEA857A" w14:textId="77777777" w:rsidR="00846EBC" w:rsidRDefault="00846EBC" w:rsidP="00846EBC">
      <w:pPr>
        <w:spacing w:line="276" w:lineRule="auto"/>
        <w:ind w:firstLine="708"/>
        <w:jc w:val="both"/>
      </w:pPr>
    </w:p>
    <w:p w14:paraId="1C0F4D53" w14:textId="77777777" w:rsidR="00846EBC" w:rsidRDefault="00846EBC" w:rsidP="00846EBC">
      <w:pPr>
        <w:spacing w:line="276" w:lineRule="auto"/>
        <w:ind w:firstLine="708"/>
        <w:jc w:val="both"/>
      </w:pPr>
    </w:p>
    <w:p w14:paraId="12161EE1" w14:textId="77777777" w:rsidR="00846EBC" w:rsidRDefault="00846EBC" w:rsidP="00846EBC">
      <w:pPr>
        <w:spacing w:line="276" w:lineRule="auto"/>
        <w:ind w:firstLine="708"/>
        <w:jc w:val="both"/>
      </w:pPr>
      <w:r>
        <w:rPr>
          <w:noProof/>
        </w:rPr>
        <mc:AlternateContent>
          <mc:Choice Requires="wps">
            <w:drawing>
              <wp:anchor distT="0" distB="0" distL="114300" distR="114300" simplePos="0" relativeHeight="251668480" behindDoc="0" locked="0" layoutInCell="1" allowOverlap="1" wp14:anchorId="27752284" wp14:editId="53B9E517">
                <wp:simplePos x="0" y="0"/>
                <wp:positionH relativeFrom="margin">
                  <wp:posOffset>2973930</wp:posOffset>
                </wp:positionH>
                <wp:positionV relativeFrom="paragraph">
                  <wp:posOffset>187745</wp:posOffset>
                </wp:positionV>
                <wp:extent cx="210685" cy="388800"/>
                <wp:effectExtent l="19050" t="0" r="37465" b="30480"/>
                <wp:wrapNone/>
                <wp:docPr id="14" name="Стрелка: вниз 14"/>
                <wp:cNvGraphicFramePr/>
                <a:graphic xmlns:a="http://schemas.openxmlformats.org/drawingml/2006/main">
                  <a:graphicData uri="http://schemas.microsoft.com/office/word/2010/wordprocessingShape">
                    <wps:wsp>
                      <wps:cNvSpPr/>
                      <wps:spPr>
                        <a:xfrm>
                          <a:off x="0" y="0"/>
                          <a:ext cx="210685" cy="388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CDF2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234.15pt;margin-top:14.8pt;width:16.6pt;height:30.6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" adj="15748" fillcolor="#5b9bd5 [3204]" strokecolor="#1f4d78 [1604]" strokeweight="1pt">
                <w10:wrap anchorx="margin"/>
              </v:shape>
            </w:pict>
          </mc:Fallback>
        </mc:AlternateContent>
      </w:r>
    </w:p>
    <w:p w14:paraId="75AB5A47" w14:textId="77777777" w:rsidR="00846EBC" w:rsidRDefault="00846EBC" w:rsidP="00846EBC">
      <w:pPr>
        <w:spacing w:line="276" w:lineRule="auto"/>
        <w:ind w:firstLine="708"/>
        <w:jc w:val="both"/>
      </w:pPr>
    </w:p>
    <w:p w14:paraId="49B34D01" w14:textId="77777777" w:rsidR="00846EBC" w:rsidRDefault="00846EBC" w:rsidP="00846EBC">
      <w:pPr>
        <w:spacing w:line="276" w:lineRule="auto"/>
        <w:ind w:firstLine="708"/>
        <w:jc w:val="both"/>
      </w:pPr>
    </w:p>
    <w:p w14:paraId="7E9DF8E6" w14:textId="77777777" w:rsidR="00846EBC" w:rsidRDefault="00846EBC" w:rsidP="00846EBC">
      <w:pPr>
        <w:spacing w:line="276" w:lineRule="auto"/>
        <w:ind w:firstLine="708"/>
        <w:jc w:val="both"/>
      </w:pPr>
    </w:p>
    <w:p w14:paraId="0D629215" w14:textId="77777777" w:rsidR="00846EBC" w:rsidRDefault="00846EBC" w:rsidP="00846EBC">
      <w:pPr>
        <w:spacing w:line="276" w:lineRule="auto"/>
        <w:ind w:firstLine="708"/>
        <w:jc w:val="both"/>
      </w:pPr>
    </w:p>
    <w:p w14:paraId="198AF34B" w14:textId="77777777" w:rsidR="00846EBC" w:rsidRDefault="00846EBC" w:rsidP="00846EBC">
      <w:pPr>
        <w:spacing w:line="276" w:lineRule="auto"/>
        <w:ind w:firstLine="708"/>
        <w:jc w:val="both"/>
      </w:pPr>
    </w:p>
    <w:p w14:paraId="02A4388D" w14:textId="77777777" w:rsidR="00846EBC" w:rsidRDefault="00846EBC" w:rsidP="00846EBC">
      <w:pPr>
        <w:spacing w:line="276" w:lineRule="auto"/>
        <w:jc w:val="center"/>
      </w:pPr>
    </w:p>
    <w:p w14:paraId="711A2474" w14:textId="77777777" w:rsidR="00846EBC" w:rsidRDefault="00846EBC" w:rsidP="00846EBC">
      <w:pPr>
        <w:spacing w:line="276" w:lineRule="auto"/>
        <w:jc w:val="center"/>
      </w:pPr>
      <w:r>
        <w:t>Схема № 1. Интеграция двух систем</w:t>
      </w:r>
    </w:p>
    <w:p w14:paraId="12F56EEE" w14:textId="77777777" w:rsidR="00846EBC" w:rsidRDefault="00846EBC" w:rsidP="00846EBC">
      <w:pPr>
        <w:spacing w:line="276" w:lineRule="auto"/>
        <w:jc w:val="center"/>
      </w:pPr>
    </w:p>
    <w:p w14:paraId="6CAD6385" w14:textId="77777777" w:rsidR="00846EBC" w:rsidRDefault="00846EBC" w:rsidP="00846EBC">
      <w:pPr>
        <w:spacing w:line="276" w:lineRule="auto"/>
        <w:ind w:firstLine="708"/>
        <w:jc w:val="both"/>
      </w:pPr>
      <w:r w:rsidRPr="00A8753A">
        <w:t>Сближение и взаимодействие в данном контексте двух образовательных систем ориентировано на удовлетворение образовательных потребностей обучающихся и обеспечение многообразия индивидуальных образовательных траекторий их развития, а также расширение возможностей общего и предпрофессионального образования.</w:t>
      </w:r>
      <w:r>
        <w:t xml:space="preserve"> Н</w:t>
      </w:r>
      <w:r w:rsidRPr="00A8753A">
        <w:t xml:space="preserve">аиболее важным следует считать тот факт, что новая интегративная система образования станет той платформой, где ученик сможет найти все необходимые средства, условия, «точки роста», которые помогут ему совершить сложный мировоззренческий выбор: самоопределиться в </w:t>
      </w:r>
      <w:r>
        <w:t>обучении</w:t>
      </w:r>
      <w:r w:rsidRPr="00A8753A">
        <w:t>, социуме, профессии.</w:t>
      </w:r>
    </w:p>
    <w:p w14:paraId="52CFD4F5" w14:textId="77777777" w:rsidR="00846EBC" w:rsidRDefault="00846EBC" w:rsidP="00615230">
      <w:pPr>
        <w:spacing w:line="276" w:lineRule="auto"/>
        <w:ind w:firstLine="708"/>
        <w:jc w:val="both"/>
      </w:pPr>
      <w:r>
        <w:t>Ключевые принципы нашей системы</w:t>
      </w:r>
      <w:r w:rsidRPr="00A8753A">
        <w:t xml:space="preserve">: </w:t>
      </w:r>
      <w:r w:rsidRPr="00A8753A">
        <w:rPr>
          <w:b/>
          <w:i/>
        </w:rPr>
        <w:t>принцип непрерывности, преемственности, природосообразности, культуросообразности, открытости</w:t>
      </w:r>
      <w:r w:rsidRPr="00A8753A">
        <w:t>. Эти принципы близки и сфере дополнительного образования детей.</w:t>
      </w:r>
      <w:r>
        <w:t xml:space="preserve"> </w:t>
      </w:r>
      <w:r w:rsidRPr="00A8753A">
        <w:t>Общее образование отличается нацеленностью на постоянный поиск и совершенствование технологий, методик, форм работы, а также способов и критериев оценки достижений обучающихся. Это актуально и для сферы дополнительного образования.</w:t>
      </w:r>
    </w:p>
    <w:p w14:paraId="36D189F2" w14:textId="77777777" w:rsidR="001A71F0" w:rsidRDefault="001A71F0" w:rsidP="00846EBC">
      <w:pPr>
        <w:spacing w:line="276" w:lineRule="auto"/>
        <w:jc w:val="center"/>
        <w:rPr>
          <w:b/>
        </w:rPr>
      </w:pPr>
    </w:p>
    <w:p w14:paraId="7BFA4933" w14:textId="7463B97C" w:rsidR="00846EBC" w:rsidRDefault="00846EBC" w:rsidP="00846EBC">
      <w:pPr>
        <w:spacing w:line="276" w:lineRule="auto"/>
        <w:jc w:val="center"/>
        <w:rPr>
          <w:b/>
        </w:rPr>
      </w:pPr>
      <w:r w:rsidRPr="00974E3A">
        <w:rPr>
          <w:b/>
        </w:rPr>
        <w:lastRenderedPageBreak/>
        <w:t>Механизмы интеграции общего и дополнительного образования</w:t>
      </w:r>
      <w:r w:rsidR="005B33F0">
        <w:rPr>
          <w:b/>
        </w:rPr>
        <w:t xml:space="preserve"> в Школе № 619</w:t>
      </w:r>
    </w:p>
    <w:p w14:paraId="4BD7362B" w14:textId="77777777" w:rsidR="00846EBC" w:rsidRDefault="00846EBC" w:rsidP="00846EBC">
      <w:pPr>
        <w:spacing w:line="276" w:lineRule="auto"/>
        <w:ind w:firstLine="708"/>
        <w:jc w:val="center"/>
        <w:rPr>
          <w:b/>
        </w:rPr>
      </w:pPr>
    </w:p>
    <w:tbl>
      <w:tblPr>
        <w:tblStyle w:val="a8"/>
        <w:tblW w:w="10031" w:type="dxa"/>
        <w:tblLook w:val="04A0" w:firstRow="1" w:lastRow="0" w:firstColumn="1" w:lastColumn="0" w:noHBand="0" w:noVBand="1"/>
      </w:tblPr>
      <w:tblGrid>
        <w:gridCol w:w="561"/>
        <w:gridCol w:w="2011"/>
        <w:gridCol w:w="7459"/>
      </w:tblGrid>
      <w:tr w:rsidR="00846EBC" w14:paraId="093F94D3" w14:textId="77777777" w:rsidTr="002B783B">
        <w:tc>
          <w:tcPr>
            <w:tcW w:w="561" w:type="dxa"/>
          </w:tcPr>
          <w:p w14:paraId="1A45E737" w14:textId="77777777" w:rsidR="00846EBC" w:rsidRDefault="00846EBC" w:rsidP="008151EB">
            <w:pPr>
              <w:jc w:val="center"/>
              <w:rPr>
                <w:b/>
              </w:rPr>
            </w:pPr>
            <w:r>
              <w:rPr>
                <w:b/>
              </w:rPr>
              <w:t>№</w:t>
            </w:r>
          </w:p>
        </w:tc>
        <w:tc>
          <w:tcPr>
            <w:tcW w:w="2011" w:type="dxa"/>
          </w:tcPr>
          <w:p w14:paraId="06C3E96C" w14:textId="77777777" w:rsidR="00846EBC" w:rsidRDefault="00846EBC" w:rsidP="008151EB">
            <w:pPr>
              <w:jc w:val="center"/>
              <w:rPr>
                <w:b/>
              </w:rPr>
            </w:pPr>
            <w:r>
              <w:rPr>
                <w:b/>
              </w:rPr>
              <w:t>Название механизма</w:t>
            </w:r>
          </w:p>
        </w:tc>
        <w:tc>
          <w:tcPr>
            <w:tcW w:w="7459" w:type="dxa"/>
            <w:vAlign w:val="center"/>
          </w:tcPr>
          <w:p w14:paraId="24DE8FCE" w14:textId="25559656" w:rsidR="00846EBC" w:rsidRDefault="001A71F0" w:rsidP="001A71F0">
            <w:pPr>
              <w:jc w:val="center"/>
              <w:rPr>
                <w:b/>
              </w:rPr>
            </w:pPr>
            <w:r>
              <w:rPr>
                <w:b/>
              </w:rPr>
              <w:t>Направления деятельности</w:t>
            </w:r>
          </w:p>
        </w:tc>
      </w:tr>
      <w:tr w:rsidR="00846EBC" w:rsidRPr="006008E7" w14:paraId="7BB5F1E2" w14:textId="77777777" w:rsidTr="002B783B">
        <w:tc>
          <w:tcPr>
            <w:tcW w:w="561" w:type="dxa"/>
          </w:tcPr>
          <w:p w14:paraId="673D24F6" w14:textId="77777777" w:rsidR="00846EBC" w:rsidRPr="006008E7" w:rsidRDefault="00846EBC" w:rsidP="008151EB">
            <w:pPr>
              <w:jc w:val="center"/>
            </w:pPr>
            <w:r w:rsidRPr="006008E7">
              <w:t>1</w:t>
            </w:r>
          </w:p>
        </w:tc>
        <w:tc>
          <w:tcPr>
            <w:tcW w:w="2011" w:type="dxa"/>
          </w:tcPr>
          <w:p w14:paraId="2FBFE80E" w14:textId="77777777" w:rsidR="00846EBC" w:rsidRPr="00A13BBC" w:rsidRDefault="00846EBC" w:rsidP="008151EB">
            <w:pPr>
              <w:jc w:val="center"/>
            </w:pPr>
            <w:r w:rsidRPr="00A13BBC">
              <w:rPr>
                <w:bCs/>
                <w:iCs/>
              </w:rPr>
              <w:t>Концептуальный</w:t>
            </w:r>
          </w:p>
        </w:tc>
        <w:tc>
          <w:tcPr>
            <w:tcW w:w="7459" w:type="dxa"/>
          </w:tcPr>
          <w:p w14:paraId="70363022" w14:textId="77777777" w:rsidR="00846EBC" w:rsidRDefault="00846EBC" w:rsidP="008151EB">
            <w:pPr>
              <w:jc w:val="both"/>
            </w:pPr>
            <w:r w:rsidRPr="00A13BBC">
              <w:rPr>
                <w:u w:val="single"/>
              </w:rPr>
              <w:t>Разработка концепции модели интеграции общего и дополнительного образования</w:t>
            </w:r>
            <w:r>
              <w:t>:</w:t>
            </w:r>
          </w:p>
          <w:p w14:paraId="69E17A64" w14:textId="30F1DF40" w:rsidR="00846EBC" w:rsidRDefault="00846EBC" w:rsidP="008151EB">
            <w:pPr>
              <w:jc w:val="both"/>
            </w:pPr>
            <w:r>
              <w:t>- определ</w:t>
            </w:r>
            <w:r w:rsidR="00337630">
              <w:t>ение</w:t>
            </w:r>
            <w:r>
              <w:t xml:space="preserve"> цел</w:t>
            </w:r>
            <w:r w:rsidR="00337630">
              <w:t>ей</w:t>
            </w:r>
            <w:r>
              <w:t xml:space="preserve"> и задач;</w:t>
            </w:r>
          </w:p>
          <w:p w14:paraId="0A2139DB" w14:textId="56861476" w:rsidR="00846EBC" w:rsidRDefault="00846EBC" w:rsidP="008151EB">
            <w:pPr>
              <w:jc w:val="both"/>
            </w:pPr>
            <w:r>
              <w:t>- определ</w:t>
            </w:r>
            <w:r w:rsidR="00337630">
              <w:t>ение</w:t>
            </w:r>
            <w:r>
              <w:t xml:space="preserve"> </w:t>
            </w:r>
            <w:r w:rsidR="00337630">
              <w:t xml:space="preserve">образовательных маршрутов, </w:t>
            </w:r>
            <w:r>
              <w:t xml:space="preserve">на что </w:t>
            </w:r>
            <w:r w:rsidR="00337630">
              <w:t xml:space="preserve">будет </w:t>
            </w:r>
            <w:r>
              <w:t>направлен образовательный процесс (какие профильные классы необходимо открыть в школе);</w:t>
            </w:r>
          </w:p>
          <w:p w14:paraId="37B52CC6" w14:textId="0DD8A6B0" w:rsidR="00846EBC" w:rsidRDefault="00846EBC" w:rsidP="008151EB">
            <w:pPr>
              <w:jc w:val="both"/>
            </w:pPr>
            <w:r>
              <w:t xml:space="preserve">- </w:t>
            </w:r>
            <w:r w:rsidR="00337630">
              <w:t xml:space="preserve">определение тематики </w:t>
            </w:r>
            <w:r w:rsidRPr="00774D64">
              <w:t>общеразвивающи</w:t>
            </w:r>
            <w:r w:rsidR="00337630">
              <w:t>х</w:t>
            </w:r>
            <w:r w:rsidRPr="00774D64">
              <w:t xml:space="preserve"> программ</w:t>
            </w:r>
            <w:r w:rsidR="00337630">
              <w:t>,</w:t>
            </w:r>
            <w:r w:rsidRPr="00774D64">
              <w:t xml:space="preserve"> необходим</w:t>
            </w:r>
            <w:r w:rsidR="00337630">
              <w:t>ых</w:t>
            </w:r>
            <w:r w:rsidRPr="00774D64">
              <w:t xml:space="preserve"> для блока дополнительного образования</w:t>
            </w:r>
            <w:r>
              <w:t>;</w:t>
            </w:r>
          </w:p>
          <w:p w14:paraId="3C8373D5" w14:textId="0972A4CF" w:rsidR="00846EBC" w:rsidRDefault="00846EBC" w:rsidP="008151EB">
            <w:pPr>
              <w:jc w:val="both"/>
            </w:pPr>
            <w:r>
              <w:t xml:space="preserve">- </w:t>
            </w:r>
            <w:r w:rsidR="00337630">
              <w:t>анализ</w:t>
            </w:r>
            <w:r w:rsidRPr="00C66902">
              <w:t xml:space="preserve"> ресурсн</w:t>
            </w:r>
            <w:r w:rsidR="00337630">
              <w:t>ой</w:t>
            </w:r>
            <w:r w:rsidRPr="00C66902">
              <w:t xml:space="preserve"> баз</w:t>
            </w:r>
            <w:r w:rsidR="00337630">
              <w:t>ы</w:t>
            </w:r>
            <w:r w:rsidRPr="00C66902">
              <w:t>, уже имеющ</w:t>
            </w:r>
            <w:r w:rsidR="00337630">
              <w:t>ей</w:t>
            </w:r>
            <w:r w:rsidRPr="00C66902">
              <w:t xml:space="preserve">ся в </w:t>
            </w:r>
            <w:r>
              <w:t>школе</w:t>
            </w:r>
            <w:r w:rsidRPr="00C66902">
              <w:t xml:space="preserve">, и </w:t>
            </w:r>
            <w:r w:rsidR="00337630">
              <w:t>планирование</w:t>
            </w:r>
            <w:r w:rsidRPr="00C66902">
              <w:t xml:space="preserve"> </w:t>
            </w:r>
            <w:r w:rsidR="00337630">
              <w:t xml:space="preserve">дополнительных </w:t>
            </w:r>
            <w:r w:rsidRPr="00C66902">
              <w:t>ресурс</w:t>
            </w:r>
            <w:r w:rsidR="00337630">
              <w:t xml:space="preserve">ов, необходимых </w:t>
            </w:r>
            <w:r w:rsidRPr="00C66902">
              <w:t xml:space="preserve">для </w:t>
            </w:r>
            <w:r w:rsidR="00337630">
              <w:t xml:space="preserve">более </w:t>
            </w:r>
            <w:r w:rsidRPr="00C66902">
              <w:t>эффективного осуществления интеграции</w:t>
            </w:r>
            <w:r w:rsidR="00337630">
              <w:t>;</w:t>
            </w:r>
          </w:p>
          <w:p w14:paraId="19FF8C4C" w14:textId="2367A891" w:rsidR="00846EBC" w:rsidRPr="006008E7" w:rsidRDefault="00846EBC" w:rsidP="008151EB">
            <w:pPr>
              <w:jc w:val="both"/>
            </w:pPr>
            <w:r>
              <w:t xml:space="preserve">- </w:t>
            </w:r>
            <w:r w:rsidR="00337630">
              <w:t xml:space="preserve">обеспечить </w:t>
            </w:r>
            <w:r>
              <w:t>связ</w:t>
            </w:r>
            <w:r w:rsidR="00337630">
              <w:t>ь</w:t>
            </w:r>
            <w:r>
              <w:t xml:space="preserve"> с ключевыми проектами образования Санкт-Петербурга.</w:t>
            </w:r>
          </w:p>
        </w:tc>
      </w:tr>
      <w:tr w:rsidR="00846EBC" w:rsidRPr="006008E7" w14:paraId="16B29F42" w14:textId="77777777" w:rsidTr="002B783B">
        <w:tc>
          <w:tcPr>
            <w:tcW w:w="561" w:type="dxa"/>
          </w:tcPr>
          <w:p w14:paraId="0E0D66BD" w14:textId="77777777" w:rsidR="00846EBC" w:rsidRPr="006008E7" w:rsidRDefault="00846EBC" w:rsidP="008151EB">
            <w:pPr>
              <w:jc w:val="center"/>
            </w:pPr>
            <w:r>
              <w:t>2</w:t>
            </w:r>
          </w:p>
        </w:tc>
        <w:tc>
          <w:tcPr>
            <w:tcW w:w="2011" w:type="dxa"/>
          </w:tcPr>
          <w:p w14:paraId="332B090C" w14:textId="77777777" w:rsidR="00846EBC" w:rsidRPr="00A13BBC" w:rsidRDefault="00846EBC" w:rsidP="008151EB">
            <w:pPr>
              <w:jc w:val="center"/>
            </w:pPr>
            <w:r w:rsidRPr="00A13BBC">
              <w:rPr>
                <w:bCs/>
                <w:iCs/>
              </w:rPr>
              <w:t>Мотивационно-целевой</w:t>
            </w:r>
          </w:p>
        </w:tc>
        <w:tc>
          <w:tcPr>
            <w:tcW w:w="7459" w:type="dxa"/>
          </w:tcPr>
          <w:p w14:paraId="1506E788" w14:textId="77777777" w:rsidR="00846EBC" w:rsidRPr="00A13BBC" w:rsidRDefault="00846EBC" w:rsidP="008151EB">
            <w:pPr>
              <w:jc w:val="both"/>
              <w:rPr>
                <w:u w:val="single"/>
              </w:rPr>
            </w:pPr>
            <w:r w:rsidRPr="00A13BBC">
              <w:rPr>
                <w:u w:val="single"/>
              </w:rPr>
              <w:t>Свободное и осознанное принятие ценностей и целей интеграции всеми участниками коллектива:</w:t>
            </w:r>
          </w:p>
          <w:p w14:paraId="44ECFB89" w14:textId="77CF8D10" w:rsidR="00846EBC" w:rsidRDefault="00846EBC" w:rsidP="008151EB">
            <w:pPr>
              <w:jc w:val="both"/>
            </w:pPr>
            <w:r>
              <w:t>- прове</w:t>
            </w:r>
            <w:r w:rsidR="00337630">
              <w:t>дение</w:t>
            </w:r>
            <w:r>
              <w:t xml:space="preserve"> </w:t>
            </w:r>
            <w:r w:rsidRPr="00C66902">
              <w:t>рефлексивны</w:t>
            </w:r>
            <w:r w:rsidR="00337630">
              <w:t>х</w:t>
            </w:r>
            <w:r w:rsidRPr="00C66902">
              <w:t xml:space="preserve"> или стратегически</w:t>
            </w:r>
            <w:r w:rsidR="00337630">
              <w:t>х</w:t>
            </w:r>
            <w:r w:rsidRPr="00C66902">
              <w:t xml:space="preserve"> сесси</w:t>
            </w:r>
            <w:r w:rsidR="00337630">
              <w:t>й</w:t>
            </w:r>
            <w:r>
              <w:t xml:space="preserve"> с теми, кто будет работать в режиме интеграции;</w:t>
            </w:r>
          </w:p>
          <w:p w14:paraId="527A9A46" w14:textId="5BA35EB5" w:rsidR="00846EBC" w:rsidRDefault="00846EBC" w:rsidP="008151EB">
            <w:pPr>
              <w:jc w:val="both"/>
            </w:pPr>
            <w:r>
              <w:t>- формирова</w:t>
            </w:r>
            <w:r w:rsidR="00337630">
              <w:t>ние</w:t>
            </w:r>
            <w:r>
              <w:t xml:space="preserve"> малы</w:t>
            </w:r>
            <w:r w:rsidR="00337630">
              <w:t>х</w:t>
            </w:r>
            <w:r>
              <w:t xml:space="preserve"> групп, каждая из которых будет работать над своей составляющей модели;</w:t>
            </w:r>
          </w:p>
          <w:p w14:paraId="447D51A9" w14:textId="568FAAC3" w:rsidR="00846EBC" w:rsidRPr="006008E7" w:rsidRDefault="00846EBC" w:rsidP="008151EB">
            <w:pPr>
              <w:jc w:val="both"/>
            </w:pPr>
            <w:r>
              <w:t xml:space="preserve">-  </w:t>
            </w:r>
            <w:r w:rsidRPr="00A13BBC">
              <w:t>изуч</w:t>
            </w:r>
            <w:r w:rsidR="00337630">
              <w:t>ение</w:t>
            </w:r>
            <w:r w:rsidRPr="00A13BBC">
              <w:t xml:space="preserve"> потребност</w:t>
            </w:r>
            <w:r w:rsidR="00337630">
              <w:t>ей</w:t>
            </w:r>
            <w:r w:rsidRPr="00A13BBC">
              <w:t xml:space="preserve"> обучающихся и</w:t>
            </w:r>
            <w:r w:rsidR="00337630">
              <w:t xml:space="preserve"> их </w:t>
            </w:r>
            <w:r w:rsidRPr="00A13BBC">
              <w:t>родителей, позволяющ</w:t>
            </w:r>
            <w:r>
              <w:t>и</w:t>
            </w:r>
            <w:r w:rsidR="00337630">
              <w:t>х</w:t>
            </w:r>
            <w:r w:rsidRPr="00A13BBC">
              <w:t xml:space="preserve"> своевременно</w:t>
            </w:r>
            <w:r>
              <w:t xml:space="preserve"> </w:t>
            </w:r>
            <w:r w:rsidRPr="00A13BBC">
              <w:t>корректировать содержание и формы реализации внеурочной деятельности и дополнительного образования.</w:t>
            </w:r>
            <w:r>
              <w:t xml:space="preserve"> </w:t>
            </w:r>
          </w:p>
        </w:tc>
      </w:tr>
      <w:tr w:rsidR="00846EBC" w:rsidRPr="006008E7" w14:paraId="33499A2D" w14:textId="77777777" w:rsidTr="002B783B">
        <w:tc>
          <w:tcPr>
            <w:tcW w:w="561" w:type="dxa"/>
          </w:tcPr>
          <w:p w14:paraId="5D9458CD" w14:textId="77777777" w:rsidR="00846EBC" w:rsidRPr="006008E7" w:rsidRDefault="00846EBC" w:rsidP="008151EB">
            <w:pPr>
              <w:jc w:val="center"/>
            </w:pPr>
            <w:r>
              <w:t>3</w:t>
            </w:r>
          </w:p>
        </w:tc>
        <w:tc>
          <w:tcPr>
            <w:tcW w:w="2011" w:type="dxa"/>
          </w:tcPr>
          <w:p w14:paraId="1F1FA8A9" w14:textId="77777777" w:rsidR="00846EBC" w:rsidRPr="00A13BBC" w:rsidRDefault="00846EBC" w:rsidP="008151EB">
            <w:pPr>
              <w:jc w:val="center"/>
            </w:pPr>
            <w:r w:rsidRPr="00A13BBC">
              <w:rPr>
                <w:bCs/>
                <w:iCs/>
              </w:rPr>
              <w:t>Организационно-управленческий</w:t>
            </w:r>
          </w:p>
        </w:tc>
        <w:tc>
          <w:tcPr>
            <w:tcW w:w="7459" w:type="dxa"/>
          </w:tcPr>
          <w:p w14:paraId="1C961C5C" w14:textId="5564DC14" w:rsidR="00846EBC" w:rsidRPr="00634AE6" w:rsidRDefault="00846EBC" w:rsidP="008151EB">
            <w:pPr>
              <w:jc w:val="both"/>
              <w:rPr>
                <w:u w:val="single"/>
              </w:rPr>
            </w:pPr>
            <w:r w:rsidRPr="00634AE6">
              <w:rPr>
                <w:u w:val="single"/>
              </w:rPr>
              <w:t>Создание системы локальных нормативных актов. Они должны регламентировать:</w:t>
            </w:r>
          </w:p>
          <w:p w14:paraId="45CABB68" w14:textId="77777777" w:rsidR="00846EBC" w:rsidRPr="00A13BBC" w:rsidRDefault="00846EBC" w:rsidP="008151EB">
            <w:pPr>
              <w:jc w:val="both"/>
            </w:pPr>
            <w:r>
              <w:t xml:space="preserve">- </w:t>
            </w:r>
            <w:r w:rsidRPr="00A13BBC">
              <w:t>процессы интеграции;</w:t>
            </w:r>
          </w:p>
          <w:p w14:paraId="0D845149" w14:textId="77777777" w:rsidR="00846EBC" w:rsidRPr="00A13BBC" w:rsidRDefault="00846EBC" w:rsidP="008151EB">
            <w:pPr>
              <w:jc w:val="both"/>
            </w:pPr>
            <w:r>
              <w:t xml:space="preserve">- </w:t>
            </w:r>
            <w:r w:rsidRPr="00A13BBC">
              <w:t>использование ресурсной базы</w:t>
            </w:r>
            <w:r>
              <w:t xml:space="preserve"> </w:t>
            </w:r>
            <w:r w:rsidRPr="00A13BBC">
              <w:t>организаций</w:t>
            </w:r>
            <w:r>
              <w:t>-партнеров;</w:t>
            </w:r>
          </w:p>
          <w:p w14:paraId="633E863B" w14:textId="77777777" w:rsidR="00D70A45" w:rsidRDefault="00846EBC" w:rsidP="008151EB">
            <w:pPr>
              <w:jc w:val="both"/>
            </w:pPr>
            <w:r>
              <w:t xml:space="preserve">- </w:t>
            </w:r>
            <w:r w:rsidRPr="00A13BBC">
              <w:t>возможность введения и развития новых, деятельностных форм реализации внеурочных занятий и дополнительного образования</w:t>
            </w:r>
            <w:r w:rsidR="00D70A45">
              <w:t>;</w:t>
            </w:r>
          </w:p>
          <w:p w14:paraId="282F2275" w14:textId="5637A839" w:rsidR="00846EBC" w:rsidRPr="00A13BBC" w:rsidRDefault="00D70A45" w:rsidP="008151EB">
            <w:pPr>
              <w:jc w:val="both"/>
            </w:pPr>
            <w:r>
              <w:t xml:space="preserve">- </w:t>
            </w:r>
            <w:r w:rsidR="00846EBC" w:rsidRPr="00A13BBC">
              <w:t xml:space="preserve">условия привлечения партнеров из сфер профессионального образования, науки, </w:t>
            </w:r>
            <w:r w:rsidR="00846EBC">
              <w:t xml:space="preserve">культуры, </w:t>
            </w:r>
            <w:r w:rsidR="00846EBC" w:rsidRPr="00A13BBC">
              <w:t>бизнеса, производства</w:t>
            </w:r>
            <w:r>
              <w:t>.</w:t>
            </w:r>
          </w:p>
        </w:tc>
      </w:tr>
      <w:tr w:rsidR="00846EBC" w:rsidRPr="006008E7" w14:paraId="53D28647" w14:textId="77777777" w:rsidTr="002B783B">
        <w:tc>
          <w:tcPr>
            <w:tcW w:w="561" w:type="dxa"/>
          </w:tcPr>
          <w:p w14:paraId="29AC889D" w14:textId="77777777" w:rsidR="00846EBC" w:rsidRPr="006008E7" w:rsidRDefault="00846EBC" w:rsidP="008151EB">
            <w:pPr>
              <w:jc w:val="center"/>
            </w:pPr>
            <w:r>
              <w:t>4</w:t>
            </w:r>
          </w:p>
        </w:tc>
        <w:tc>
          <w:tcPr>
            <w:tcW w:w="2011" w:type="dxa"/>
          </w:tcPr>
          <w:p w14:paraId="5B01C7D3" w14:textId="77777777" w:rsidR="00846EBC" w:rsidRPr="00A13BBC" w:rsidRDefault="00846EBC" w:rsidP="008151EB">
            <w:pPr>
              <w:jc w:val="center"/>
            </w:pPr>
            <w:r w:rsidRPr="00A13BBC">
              <w:t>Финансов</w:t>
            </w:r>
            <w:r>
              <w:t>о-экономический</w:t>
            </w:r>
          </w:p>
        </w:tc>
        <w:tc>
          <w:tcPr>
            <w:tcW w:w="7459" w:type="dxa"/>
          </w:tcPr>
          <w:p w14:paraId="6E5BCCDB" w14:textId="77777777" w:rsidR="00846EBC" w:rsidRPr="00634AE6" w:rsidRDefault="00846EBC" w:rsidP="008151EB">
            <w:pPr>
              <w:jc w:val="both"/>
              <w:rPr>
                <w:u w:val="single"/>
              </w:rPr>
            </w:pPr>
            <w:r w:rsidRPr="00634AE6">
              <w:rPr>
                <w:u w:val="single"/>
              </w:rPr>
              <w:t>Регулирование всех финансовых потоков, которые поступают в образовательное учреждение:</w:t>
            </w:r>
          </w:p>
          <w:p w14:paraId="52CEDA47" w14:textId="32365D53" w:rsidR="00846EBC" w:rsidRDefault="00846EBC" w:rsidP="008151EB">
            <w:pPr>
              <w:jc w:val="both"/>
            </w:pPr>
            <w:r>
              <w:t xml:space="preserve">- </w:t>
            </w:r>
            <w:r w:rsidRPr="00A13BBC">
              <w:t>уч</w:t>
            </w:r>
            <w:r w:rsidR="00D70A45">
              <w:t>ет</w:t>
            </w:r>
            <w:r w:rsidRPr="00A13BBC">
              <w:t xml:space="preserve"> экономически</w:t>
            </w:r>
            <w:r w:rsidR="00D70A45">
              <w:t>х</w:t>
            </w:r>
            <w:r w:rsidRPr="00A13BBC">
              <w:t xml:space="preserve"> потребност</w:t>
            </w:r>
            <w:r w:rsidR="00D70A45">
              <w:t>ей</w:t>
            </w:r>
            <w:r w:rsidRPr="00A13BBC">
              <w:t xml:space="preserve"> в условиях интеграции общего и дополнительного образования детей</w:t>
            </w:r>
            <w:r>
              <w:t>;</w:t>
            </w:r>
          </w:p>
          <w:p w14:paraId="6498C536" w14:textId="31998853" w:rsidR="00846EBC" w:rsidRPr="006008E7" w:rsidRDefault="00846EBC" w:rsidP="008151EB">
            <w:pPr>
              <w:jc w:val="both"/>
            </w:pPr>
            <w:r>
              <w:t>-</w:t>
            </w:r>
            <w:r w:rsidRPr="00A13BBC">
              <w:t xml:space="preserve"> </w:t>
            </w:r>
            <w:r>
              <w:t>обеспеч</w:t>
            </w:r>
            <w:r w:rsidR="00D70A45">
              <w:t>ение</w:t>
            </w:r>
            <w:r w:rsidRPr="00A13BBC">
              <w:t xml:space="preserve"> материально</w:t>
            </w:r>
            <w:r w:rsidR="00D70A45">
              <w:t>го</w:t>
            </w:r>
            <w:r w:rsidRPr="00A13BBC">
              <w:t xml:space="preserve"> поощрени</w:t>
            </w:r>
            <w:r w:rsidR="00D70A45">
              <w:t>я</w:t>
            </w:r>
            <w:r w:rsidRPr="00A13BBC">
              <w:t xml:space="preserve"> работников, в том числе тех, кто наиболее активно участвует в осуществлении интеграции</w:t>
            </w:r>
            <w:r>
              <w:t>.</w:t>
            </w:r>
          </w:p>
        </w:tc>
      </w:tr>
      <w:tr w:rsidR="00846EBC" w:rsidRPr="006008E7" w14:paraId="3DF11BEC" w14:textId="77777777" w:rsidTr="002B783B">
        <w:tc>
          <w:tcPr>
            <w:tcW w:w="561" w:type="dxa"/>
          </w:tcPr>
          <w:p w14:paraId="4E762D94" w14:textId="77777777" w:rsidR="00846EBC" w:rsidRPr="006008E7" w:rsidRDefault="00846EBC" w:rsidP="008151EB">
            <w:pPr>
              <w:jc w:val="center"/>
            </w:pPr>
            <w:r>
              <w:t>5</w:t>
            </w:r>
          </w:p>
        </w:tc>
        <w:tc>
          <w:tcPr>
            <w:tcW w:w="2011" w:type="dxa"/>
          </w:tcPr>
          <w:p w14:paraId="26BF742A" w14:textId="77777777" w:rsidR="00846EBC" w:rsidRPr="00A13BBC" w:rsidRDefault="00846EBC" w:rsidP="008151EB">
            <w:pPr>
              <w:jc w:val="center"/>
            </w:pPr>
            <w:r w:rsidRPr="0066231D">
              <w:t>Научно-методический</w:t>
            </w:r>
          </w:p>
        </w:tc>
        <w:tc>
          <w:tcPr>
            <w:tcW w:w="7459" w:type="dxa"/>
          </w:tcPr>
          <w:p w14:paraId="19D82A3B" w14:textId="77777777" w:rsidR="00846EBC" w:rsidRPr="00634AE6" w:rsidRDefault="00846EBC" w:rsidP="008151EB">
            <w:pPr>
              <w:jc w:val="both"/>
              <w:rPr>
                <w:u w:val="single"/>
              </w:rPr>
            </w:pPr>
            <w:r w:rsidRPr="00634AE6">
              <w:rPr>
                <w:u w:val="single"/>
              </w:rPr>
              <w:t>Определение взаимосвязи содержания трех составляющих процесса интеграции: общего образования, внеурочной деятельности, дополнительного образования детей:</w:t>
            </w:r>
          </w:p>
          <w:p w14:paraId="14D8CB0A" w14:textId="77777777" w:rsidR="00846EBC" w:rsidRDefault="00846EBC" w:rsidP="008151EB">
            <w:pPr>
              <w:jc w:val="both"/>
            </w:pPr>
            <w:r>
              <w:t xml:space="preserve">- </w:t>
            </w:r>
            <w:r w:rsidRPr="0066231D">
              <w:t>разработк</w:t>
            </w:r>
            <w:r>
              <w:t>а</w:t>
            </w:r>
            <w:r w:rsidRPr="0066231D">
              <w:t xml:space="preserve"> учебн</w:t>
            </w:r>
            <w:r>
              <w:t>ых</w:t>
            </w:r>
            <w:r w:rsidRPr="0066231D">
              <w:t xml:space="preserve"> план</w:t>
            </w:r>
            <w:r>
              <w:t>ов и планов внеурочной деятельности;</w:t>
            </w:r>
          </w:p>
          <w:p w14:paraId="5BF1FB8C" w14:textId="54211CAF" w:rsidR="00846EBC" w:rsidRDefault="00846EBC" w:rsidP="008151EB">
            <w:pPr>
              <w:jc w:val="both"/>
            </w:pPr>
            <w:r>
              <w:t xml:space="preserve">- </w:t>
            </w:r>
            <w:r w:rsidR="007405E6">
              <w:t>корректир</w:t>
            </w:r>
            <w:r w:rsidR="00D70A45">
              <w:t>ка</w:t>
            </w:r>
            <w:r>
              <w:t xml:space="preserve"> рабочих программ по учебным предметам и курсам внеурочной деятельности;</w:t>
            </w:r>
          </w:p>
          <w:p w14:paraId="6D4C1D8C" w14:textId="7AD7553C" w:rsidR="00846EBC" w:rsidRDefault="00846EBC" w:rsidP="008151EB">
            <w:pPr>
              <w:jc w:val="both"/>
            </w:pPr>
            <w:r>
              <w:t xml:space="preserve">- </w:t>
            </w:r>
            <w:r w:rsidR="007405E6">
              <w:t>внесение изменений в</w:t>
            </w:r>
            <w:r>
              <w:t xml:space="preserve"> </w:t>
            </w:r>
            <w:r w:rsidRPr="00634AE6">
              <w:t>дополнительны</w:t>
            </w:r>
            <w:r w:rsidR="007405E6">
              <w:t>е</w:t>
            </w:r>
            <w:r w:rsidRPr="00634AE6">
              <w:t xml:space="preserve"> общеразвивающи</w:t>
            </w:r>
            <w:r w:rsidR="007405E6">
              <w:t>е</w:t>
            </w:r>
            <w:r w:rsidRPr="00634AE6">
              <w:t xml:space="preserve"> программ</w:t>
            </w:r>
            <w:r w:rsidR="007405E6">
              <w:t>ы</w:t>
            </w:r>
            <w:r>
              <w:t>;</w:t>
            </w:r>
          </w:p>
          <w:p w14:paraId="23B04FC6" w14:textId="0FBCBC47" w:rsidR="001A71F0" w:rsidRPr="006008E7" w:rsidRDefault="00846EBC" w:rsidP="008151EB">
            <w:pPr>
              <w:jc w:val="both"/>
            </w:pPr>
            <w:r>
              <w:t xml:space="preserve">- составление </w:t>
            </w:r>
            <w:r w:rsidR="00D70A45">
              <w:t xml:space="preserve">и реализация </w:t>
            </w:r>
            <w:r>
              <w:t>программ мероприятий модулей Программы воспитания образовательного учреждения.</w:t>
            </w:r>
          </w:p>
        </w:tc>
      </w:tr>
      <w:tr w:rsidR="00846EBC" w:rsidRPr="006008E7" w14:paraId="650DEF86" w14:textId="77777777" w:rsidTr="002B783B">
        <w:tc>
          <w:tcPr>
            <w:tcW w:w="561" w:type="dxa"/>
          </w:tcPr>
          <w:p w14:paraId="65C90107" w14:textId="77777777" w:rsidR="00846EBC" w:rsidRPr="006008E7" w:rsidRDefault="00846EBC" w:rsidP="008151EB">
            <w:pPr>
              <w:jc w:val="center"/>
            </w:pPr>
            <w:r>
              <w:t>6</w:t>
            </w:r>
          </w:p>
        </w:tc>
        <w:tc>
          <w:tcPr>
            <w:tcW w:w="2011" w:type="dxa"/>
          </w:tcPr>
          <w:p w14:paraId="6B3950A4" w14:textId="77777777" w:rsidR="00846EBC" w:rsidRPr="00A13BBC" w:rsidRDefault="00846EBC" w:rsidP="008151EB">
            <w:pPr>
              <w:jc w:val="center"/>
            </w:pPr>
            <w:r>
              <w:t>Ана</w:t>
            </w:r>
            <w:r w:rsidRPr="00634AE6">
              <w:t>литико-корректирующий</w:t>
            </w:r>
          </w:p>
        </w:tc>
        <w:tc>
          <w:tcPr>
            <w:tcW w:w="7459" w:type="dxa"/>
          </w:tcPr>
          <w:p w14:paraId="10D7A163" w14:textId="77777777" w:rsidR="00846EBC" w:rsidRPr="00F53F74" w:rsidRDefault="00846EBC" w:rsidP="008151EB">
            <w:pPr>
              <w:jc w:val="both"/>
              <w:rPr>
                <w:u w:val="single"/>
              </w:rPr>
            </w:pPr>
            <w:r w:rsidRPr="00F53F74">
              <w:rPr>
                <w:u w:val="single"/>
              </w:rPr>
              <w:t>Формы анализа:</w:t>
            </w:r>
          </w:p>
          <w:p w14:paraId="3B57058B" w14:textId="77777777" w:rsidR="00846EBC" w:rsidRDefault="00846EBC" w:rsidP="008151EB">
            <w:pPr>
              <w:jc w:val="both"/>
            </w:pPr>
            <w:r>
              <w:t>- а</w:t>
            </w:r>
            <w:r w:rsidRPr="00634AE6">
              <w:t>нализ в рамках деятельности методических объединений</w:t>
            </w:r>
            <w:r>
              <w:t>;</w:t>
            </w:r>
          </w:p>
          <w:p w14:paraId="147C7047" w14:textId="77777777" w:rsidR="00846EBC" w:rsidRPr="00634AE6" w:rsidRDefault="00846EBC" w:rsidP="008151EB">
            <w:pPr>
              <w:jc w:val="both"/>
            </w:pPr>
            <w:r>
              <w:t>- д</w:t>
            </w:r>
            <w:r w:rsidRPr="00634AE6">
              <w:t xml:space="preserve">иагностика удовлетворенности процессом и результатом обучения (анкеты и опросники, адресованные как обучающимся, так и </w:t>
            </w:r>
            <w:r w:rsidRPr="00634AE6">
              <w:lastRenderedPageBreak/>
              <w:t>родителям)</w:t>
            </w:r>
            <w:r>
              <w:t>;</w:t>
            </w:r>
          </w:p>
          <w:p w14:paraId="6F77E15F" w14:textId="0D011B37" w:rsidR="00846EBC" w:rsidRPr="006008E7" w:rsidRDefault="00846EBC" w:rsidP="008151EB">
            <w:pPr>
              <w:jc w:val="both"/>
            </w:pPr>
            <w:r>
              <w:t xml:space="preserve">- </w:t>
            </w:r>
            <w:r w:rsidRPr="00634AE6">
              <w:t>формы обратной связи с родителями, в том числе – с использованием интернет-среды</w:t>
            </w:r>
            <w:r>
              <w:t>;</w:t>
            </w:r>
          </w:p>
        </w:tc>
      </w:tr>
      <w:tr w:rsidR="00846EBC" w:rsidRPr="006008E7" w14:paraId="127DEA45" w14:textId="77777777" w:rsidTr="002B783B">
        <w:tc>
          <w:tcPr>
            <w:tcW w:w="561" w:type="dxa"/>
          </w:tcPr>
          <w:p w14:paraId="62AAC4D0" w14:textId="77777777" w:rsidR="00846EBC" w:rsidRPr="006008E7" w:rsidRDefault="00846EBC" w:rsidP="008151EB">
            <w:pPr>
              <w:jc w:val="center"/>
            </w:pPr>
            <w:r>
              <w:lastRenderedPageBreak/>
              <w:t>7</w:t>
            </w:r>
          </w:p>
        </w:tc>
        <w:tc>
          <w:tcPr>
            <w:tcW w:w="2011" w:type="dxa"/>
          </w:tcPr>
          <w:p w14:paraId="4C4D574C" w14:textId="77777777" w:rsidR="00846EBC" w:rsidRPr="00A13BBC" w:rsidRDefault="00846EBC" w:rsidP="008151EB">
            <w:pPr>
              <w:jc w:val="center"/>
            </w:pPr>
            <w:r>
              <w:t>С</w:t>
            </w:r>
            <w:r w:rsidRPr="00F53F74">
              <w:t>етево</w:t>
            </w:r>
            <w:r>
              <w:t>е</w:t>
            </w:r>
            <w:r w:rsidRPr="00F53F74">
              <w:t xml:space="preserve"> взаимодействи</w:t>
            </w:r>
            <w:r>
              <w:t>е</w:t>
            </w:r>
          </w:p>
        </w:tc>
        <w:tc>
          <w:tcPr>
            <w:tcW w:w="7459" w:type="dxa"/>
          </w:tcPr>
          <w:p w14:paraId="4E1AE27D" w14:textId="77777777" w:rsidR="00846EBC" w:rsidRDefault="00846EBC" w:rsidP="008151EB">
            <w:pPr>
              <w:jc w:val="both"/>
            </w:pPr>
            <w:r>
              <w:t>В</w:t>
            </w:r>
            <w:r w:rsidRPr="00F53F74">
              <w:t>ыстраивани</w:t>
            </w:r>
            <w:r>
              <w:t>е</w:t>
            </w:r>
            <w:r w:rsidRPr="00F53F74">
              <w:t xml:space="preserve"> взаимодействия</w:t>
            </w:r>
            <w:r>
              <w:t>:</w:t>
            </w:r>
          </w:p>
          <w:p w14:paraId="786FB41E" w14:textId="77777777" w:rsidR="00846EBC" w:rsidRDefault="00846EBC" w:rsidP="008151EB">
            <w:pPr>
              <w:jc w:val="both"/>
            </w:pPr>
            <w:r>
              <w:t>- «школа-школа»;</w:t>
            </w:r>
          </w:p>
          <w:p w14:paraId="705DD383" w14:textId="77777777" w:rsidR="00846EBC" w:rsidRDefault="00846EBC" w:rsidP="008151EB">
            <w:pPr>
              <w:tabs>
                <w:tab w:val="left" w:pos="291"/>
              </w:tabs>
              <w:jc w:val="both"/>
            </w:pPr>
            <w:r>
              <w:t>- «школа - ОО дополнительного образования детей»;</w:t>
            </w:r>
          </w:p>
          <w:p w14:paraId="5A884917" w14:textId="77777777" w:rsidR="00846EBC" w:rsidRDefault="00846EBC" w:rsidP="008151EB">
            <w:pPr>
              <w:jc w:val="both"/>
            </w:pPr>
            <w:r>
              <w:t xml:space="preserve">- </w:t>
            </w:r>
            <w:r w:rsidRPr="00F53F74">
              <w:t>«школа – колледж»</w:t>
            </w:r>
            <w:r>
              <w:t>;</w:t>
            </w:r>
          </w:p>
          <w:p w14:paraId="3968E4FA" w14:textId="77777777" w:rsidR="00846EBC" w:rsidRDefault="00846EBC" w:rsidP="008151EB">
            <w:pPr>
              <w:jc w:val="both"/>
            </w:pPr>
            <w:r>
              <w:t>-</w:t>
            </w:r>
            <w:r w:rsidRPr="00F53F74">
              <w:t xml:space="preserve"> «школа – вуз</w:t>
            </w:r>
            <w:r>
              <w:t>»;</w:t>
            </w:r>
          </w:p>
          <w:p w14:paraId="08251AB3" w14:textId="77777777" w:rsidR="00846EBC" w:rsidRPr="00AB2782" w:rsidRDefault="00846EBC" w:rsidP="008151EB">
            <w:pPr>
              <w:jc w:val="both"/>
            </w:pPr>
            <w:r>
              <w:t>- «школа-предприятие»</w:t>
            </w:r>
          </w:p>
        </w:tc>
      </w:tr>
    </w:tbl>
    <w:p w14:paraId="0391171C" w14:textId="77777777" w:rsidR="00846EBC" w:rsidRDefault="00846EBC" w:rsidP="00846EBC">
      <w:pPr>
        <w:spacing w:line="276" w:lineRule="auto"/>
        <w:ind w:firstLine="708"/>
        <w:jc w:val="center"/>
      </w:pPr>
    </w:p>
    <w:p w14:paraId="25EDD9C6" w14:textId="77777777" w:rsidR="00D70A45" w:rsidRDefault="00873F2F" w:rsidP="00846EBC">
      <w:pPr>
        <w:spacing w:line="276" w:lineRule="auto"/>
        <w:ind w:firstLine="708"/>
        <w:jc w:val="center"/>
        <w:rPr>
          <w:b/>
          <w:bCs/>
          <w:sz w:val="23"/>
          <w:szCs w:val="23"/>
        </w:rPr>
      </w:pPr>
      <w:r>
        <w:rPr>
          <w:b/>
          <w:bCs/>
          <w:sz w:val="23"/>
          <w:szCs w:val="23"/>
        </w:rPr>
        <w:t>Формы интеграции общего и дополнительного образования детей</w:t>
      </w:r>
      <w:r w:rsidR="00D70A45">
        <w:rPr>
          <w:b/>
          <w:bCs/>
          <w:sz w:val="23"/>
          <w:szCs w:val="23"/>
        </w:rPr>
        <w:t xml:space="preserve"> </w:t>
      </w:r>
    </w:p>
    <w:p w14:paraId="08775799" w14:textId="6B9D79C2" w:rsidR="00846EBC" w:rsidRDefault="00D70A45" w:rsidP="00846EBC">
      <w:pPr>
        <w:spacing w:line="276" w:lineRule="auto"/>
        <w:ind w:firstLine="708"/>
        <w:jc w:val="center"/>
        <w:rPr>
          <w:b/>
          <w:bCs/>
          <w:sz w:val="23"/>
          <w:szCs w:val="23"/>
        </w:rPr>
      </w:pPr>
      <w:r>
        <w:rPr>
          <w:b/>
          <w:bCs/>
          <w:sz w:val="23"/>
          <w:szCs w:val="23"/>
        </w:rPr>
        <w:t>по уровням общего образования</w:t>
      </w:r>
      <w:r w:rsidR="005B33F0">
        <w:rPr>
          <w:b/>
          <w:bCs/>
          <w:sz w:val="23"/>
          <w:szCs w:val="23"/>
        </w:rPr>
        <w:t xml:space="preserve"> в Школе № 619</w:t>
      </w:r>
    </w:p>
    <w:p w14:paraId="101E56F3" w14:textId="76FA6A23" w:rsidR="00D70A45" w:rsidRDefault="00D70A45" w:rsidP="00846EBC">
      <w:pPr>
        <w:spacing w:line="276" w:lineRule="auto"/>
        <w:ind w:firstLine="708"/>
        <w:jc w:val="center"/>
        <w:rPr>
          <w:b/>
          <w:bCs/>
          <w:sz w:val="23"/>
          <w:szCs w:val="23"/>
        </w:rPr>
      </w:pPr>
    </w:p>
    <w:tbl>
      <w:tblPr>
        <w:tblStyle w:val="a8"/>
        <w:tblW w:w="0" w:type="auto"/>
        <w:tblLayout w:type="fixed"/>
        <w:tblLook w:val="04A0" w:firstRow="1" w:lastRow="0" w:firstColumn="1" w:lastColumn="0" w:noHBand="0" w:noVBand="1"/>
      </w:tblPr>
      <w:tblGrid>
        <w:gridCol w:w="1668"/>
        <w:gridCol w:w="8363"/>
      </w:tblGrid>
      <w:tr w:rsidR="00D70A45" w14:paraId="63E88E51" w14:textId="77777777" w:rsidTr="002B783B">
        <w:tc>
          <w:tcPr>
            <w:tcW w:w="1668" w:type="dxa"/>
            <w:vAlign w:val="center"/>
          </w:tcPr>
          <w:p w14:paraId="65C56CEE" w14:textId="77777777" w:rsidR="00EE291A" w:rsidRDefault="0012748B" w:rsidP="00EE291A">
            <w:pPr>
              <w:spacing w:line="276" w:lineRule="auto"/>
              <w:jc w:val="center"/>
              <w:rPr>
                <w:b/>
                <w:bCs/>
                <w:sz w:val="23"/>
                <w:szCs w:val="23"/>
              </w:rPr>
            </w:pPr>
            <w:r>
              <w:rPr>
                <w:b/>
                <w:bCs/>
                <w:sz w:val="23"/>
                <w:szCs w:val="23"/>
              </w:rPr>
              <w:t>Группы/</w:t>
            </w:r>
          </w:p>
          <w:p w14:paraId="166D154E" w14:textId="61F0C17F" w:rsidR="00D70A45" w:rsidRDefault="0012748B" w:rsidP="00EE291A">
            <w:pPr>
              <w:spacing w:line="276" w:lineRule="auto"/>
              <w:jc w:val="center"/>
              <w:rPr>
                <w:b/>
                <w:bCs/>
                <w:sz w:val="23"/>
                <w:szCs w:val="23"/>
              </w:rPr>
            </w:pPr>
            <w:r>
              <w:rPr>
                <w:b/>
                <w:bCs/>
                <w:sz w:val="23"/>
                <w:szCs w:val="23"/>
              </w:rPr>
              <w:t>классы</w:t>
            </w:r>
          </w:p>
        </w:tc>
        <w:tc>
          <w:tcPr>
            <w:tcW w:w="8363" w:type="dxa"/>
            <w:vAlign w:val="center"/>
          </w:tcPr>
          <w:p w14:paraId="71D7190A" w14:textId="3BFA9CFC" w:rsidR="00D70A45" w:rsidRDefault="00D70A45" w:rsidP="00EE291A">
            <w:pPr>
              <w:spacing w:line="276" w:lineRule="auto"/>
              <w:jc w:val="center"/>
              <w:rPr>
                <w:b/>
                <w:bCs/>
                <w:sz w:val="23"/>
                <w:szCs w:val="23"/>
              </w:rPr>
            </w:pPr>
            <w:r>
              <w:rPr>
                <w:b/>
                <w:bCs/>
                <w:sz w:val="23"/>
                <w:szCs w:val="23"/>
              </w:rPr>
              <w:t>Формы интеграции</w:t>
            </w:r>
          </w:p>
        </w:tc>
      </w:tr>
      <w:tr w:rsidR="0012748B" w14:paraId="40B5CCD3" w14:textId="77777777" w:rsidTr="002B783B">
        <w:tc>
          <w:tcPr>
            <w:tcW w:w="10031" w:type="dxa"/>
            <w:gridSpan w:val="2"/>
          </w:tcPr>
          <w:p w14:paraId="42C9545A" w14:textId="1E93C1CC" w:rsidR="0012748B" w:rsidRPr="008D0BCE" w:rsidRDefault="0012748B" w:rsidP="0012748B">
            <w:pPr>
              <w:jc w:val="center"/>
              <w:rPr>
                <w:b/>
                <w:bCs/>
                <w:i/>
              </w:rPr>
            </w:pPr>
            <w:r w:rsidRPr="008D0BCE">
              <w:rPr>
                <w:b/>
                <w:bCs/>
                <w:i/>
              </w:rPr>
              <w:t xml:space="preserve">Дошкольное образование </w:t>
            </w:r>
          </w:p>
        </w:tc>
      </w:tr>
      <w:tr w:rsidR="00D70A45" w14:paraId="1372124B" w14:textId="77777777" w:rsidTr="002B783B">
        <w:tc>
          <w:tcPr>
            <w:tcW w:w="1668" w:type="dxa"/>
            <w:vAlign w:val="center"/>
          </w:tcPr>
          <w:p w14:paraId="6BA892AA" w14:textId="7AFD62D5" w:rsidR="00D70A45" w:rsidRPr="0012748B" w:rsidRDefault="00EE291A" w:rsidP="000222CE">
            <w:pPr>
              <w:jc w:val="center"/>
              <w:rPr>
                <w:bCs/>
              </w:rPr>
            </w:pPr>
            <w:r>
              <w:rPr>
                <w:bCs/>
              </w:rPr>
              <w:t>Группы дошкольного отделения</w:t>
            </w:r>
          </w:p>
        </w:tc>
        <w:tc>
          <w:tcPr>
            <w:tcW w:w="8363" w:type="dxa"/>
          </w:tcPr>
          <w:p w14:paraId="3D0F6A69" w14:textId="2A7C9DAE" w:rsidR="00D70A45" w:rsidRPr="0012748B" w:rsidRDefault="008F4A62" w:rsidP="008D0BCE">
            <w:pPr>
              <w:jc w:val="both"/>
              <w:rPr>
                <w:bCs/>
                <w:sz w:val="23"/>
                <w:szCs w:val="23"/>
              </w:rPr>
            </w:pPr>
            <w:r>
              <w:rPr>
                <w:bCs/>
                <w:sz w:val="23"/>
                <w:szCs w:val="23"/>
              </w:rPr>
              <w:t>Интеграция в рамках в</w:t>
            </w:r>
            <w:r w:rsidR="008D0BCE" w:rsidRPr="008D0BCE">
              <w:rPr>
                <w:bCs/>
                <w:sz w:val="23"/>
                <w:szCs w:val="23"/>
              </w:rPr>
              <w:t>заимодействи</w:t>
            </w:r>
            <w:r>
              <w:rPr>
                <w:bCs/>
                <w:sz w:val="23"/>
                <w:szCs w:val="23"/>
              </w:rPr>
              <w:t>я</w:t>
            </w:r>
            <w:r w:rsidR="008D0BCE">
              <w:rPr>
                <w:bCs/>
                <w:sz w:val="23"/>
                <w:szCs w:val="23"/>
              </w:rPr>
              <w:t xml:space="preserve"> непосредственно-образовательной деятельности, </w:t>
            </w:r>
            <w:r w:rsidR="008D0BCE" w:rsidRPr="008D0BCE">
              <w:rPr>
                <w:bCs/>
                <w:sz w:val="23"/>
                <w:szCs w:val="23"/>
              </w:rPr>
              <w:t>работ</w:t>
            </w:r>
            <w:r>
              <w:rPr>
                <w:bCs/>
                <w:sz w:val="23"/>
                <w:szCs w:val="23"/>
              </w:rPr>
              <w:t>ы</w:t>
            </w:r>
            <w:r w:rsidR="008D0BCE" w:rsidRPr="008D0BCE">
              <w:rPr>
                <w:bCs/>
                <w:sz w:val="23"/>
                <w:szCs w:val="23"/>
              </w:rPr>
              <w:t xml:space="preserve"> </w:t>
            </w:r>
            <w:r>
              <w:rPr>
                <w:bCs/>
                <w:sz w:val="23"/>
                <w:szCs w:val="23"/>
              </w:rPr>
              <w:t xml:space="preserve">внутришкольных </w:t>
            </w:r>
            <w:r w:rsidR="008D0BCE" w:rsidRPr="008D0BCE">
              <w:rPr>
                <w:bCs/>
                <w:sz w:val="23"/>
                <w:szCs w:val="23"/>
              </w:rPr>
              <w:t>объединений дополнительного образования детей</w:t>
            </w:r>
            <w:r w:rsidR="008D0BCE">
              <w:rPr>
                <w:bCs/>
                <w:sz w:val="23"/>
                <w:szCs w:val="23"/>
              </w:rPr>
              <w:t xml:space="preserve"> и </w:t>
            </w:r>
            <w:r w:rsidR="008D0BCE" w:rsidRPr="008D0BCE">
              <w:rPr>
                <w:bCs/>
                <w:sz w:val="23"/>
                <w:szCs w:val="23"/>
              </w:rPr>
              <w:t>событи</w:t>
            </w:r>
            <w:r>
              <w:rPr>
                <w:bCs/>
                <w:sz w:val="23"/>
                <w:szCs w:val="23"/>
              </w:rPr>
              <w:t>й</w:t>
            </w:r>
            <w:r w:rsidR="008D0BCE" w:rsidRPr="008D0BCE">
              <w:rPr>
                <w:bCs/>
                <w:sz w:val="23"/>
                <w:szCs w:val="23"/>
              </w:rPr>
              <w:t xml:space="preserve"> тематических модулей Программы воспитания школы</w:t>
            </w:r>
          </w:p>
        </w:tc>
      </w:tr>
      <w:tr w:rsidR="0012748B" w14:paraId="0A08C073" w14:textId="77777777" w:rsidTr="002B783B">
        <w:tc>
          <w:tcPr>
            <w:tcW w:w="10031" w:type="dxa"/>
            <w:gridSpan w:val="2"/>
          </w:tcPr>
          <w:p w14:paraId="77C635BE" w14:textId="18542167" w:rsidR="0012748B" w:rsidRPr="008D0BCE" w:rsidRDefault="0012748B" w:rsidP="008D0BCE">
            <w:pPr>
              <w:jc w:val="center"/>
              <w:rPr>
                <w:b/>
                <w:bCs/>
                <w:i/>
              </w:rPr>
            </w:pPr>
            <w:r w:rsidRPr="008D0BCE">
              <w:rPr>
                <w:b/>
                <w:bCs/>
                <w:i/>
              </w:rPr>
              <w:t>Начальное общее образование</w:t>
            </w:r>
          </w:p>
        </w:tc>
      </w:tr>
      <w:tr w:rsidR="00D70A45" w14:paraId="7430C41C" w14:textId="77777777" w:rsidTr="002B783B">
        <w:tc>
          <w:tcPr>
            <w:tcW w:w="1668" w:type="dxa"/>
          </w:tcPr>
          <w:p w14:paraId="1A347A0D" w14:textId="7004AEB2" w:rsidR="00D70A45" w:rsidRPr="0012748B" w:rsidRDefault="0012748B" w:rsidP="0012748B">
            <w:pPr>
              <w:jc w:val="center"/>
              <w:rPr>
                <w:bCs/>
              </w:rPr>
            </w:pPr>
            <w:r w:rsidRPr="0012748B">
              <w:rPr>
                <w:bCs/>
              </w:rPr>
              <w:t>1-4 классы</w:t>
            </w:r>
          </w:p>
        </w:tc>
        <w:tc>
          <w:tcPr>
            <w:tcW w:w="8363" w:type="dxa"/>
          </w:tcPr>
          <w:p w14:paraId="6A3AFE0A" w14:textId="086282FD" w:rsidR="00D70A45" w:rsidRPr="0012748B" w:rsidRDefault="008F4A62" w:rsidP="008D0BCE">
            <w:pPr>
              <w:jc w:val="both"/>
              <w:rPr>
                <w:bCs/>
                <w:sz w:val="23"/>
                <w:szCs w:val="23"/>
              </w:rPr>
            </w:pPr>
            <w:r>
              <w:rPr>
                <w:bCs/>
                <w:sz w:val="23"/>
                <w:szCs w:val="23"/>
              </w:rPr>
              <w:t xml:space="preserve">Интеграция в рамках </w:t>
            </w:r>
            <w:r w:rsidR="008D0BCE" w:rsidRPr="008D0BCE">
              <w:rPr>
                <w:bCs/>
                <w:sz w:val="23"/>
                <w:szCs w:val="23"/>
              </w:rPr>
              <w:t>урочной, внеурочной деятельности</w:t>
            </w:r>
            <w:r w:rsidR="008D0BCE">
              <w:rPr>
                <w:bCs/>
                <w:sz w:val="23"/>
                <w:szCs w:val="23"/>
              </w:rPr>
              <w:t xml:space="preserve">, </w:t>
            </w:r>
            <w:r w:rsidR="008D0BCE" w:rsidRPr="008D0BCE">
              <w:rPr>
                <w:bCs/>
                <w:sz w:val="23"/>
                <w:szCs w:val="23"/>
              </w:rPr>
              <w:t>работ</w:t>
            </w:r>
            <w:r>
              <w:rPr>
                <w:bCs/>
                <w:sz w:val="23"/>
                <w:szCs w:val="23"/>
              </w:rPr>
              <w:t>ы</w:t>
            </w:r>
            <w:r w:rsidR="008D0BCE" w:rsidRPr="008D0BCE">
              <w:rPr>
                <w:bCs/>
                <w:sz w:val="23"/>
                <w:szCs w:val="23"/>
              </w:rPr>
              <w:t xml:space="preserve"> </w:t>
            </w:r>
            <w:r>
              <w:rPr>
                <w:bCs/>
                <w:sz w:val="23"/>
                <w:szCs w:val="23"/>
              </w:rPr>
              <w:t xml:space="preserve">внутришкольных </w:t>
            </w:r>
            <w:r w:rsidR="008D0BCE" w:rsidRPr="008D0BCE">
              <w:rPr>
                <w:bCs/>
                <w:sz w:val="23"/>
                <w:szCs w:val="23"/>
              </w:rPr>
              <w:t>объединений дополнительного образования детей</w:t>
            </w:r>
            <w:r w:rsidR="008D0BCE">
              <w:rPr>
                <w:bCs/>
                <w:sz w:val="23"/>
                <w:szCs w:val="23"/>
              </w:rPr>
              <w:t xml:space="preserve"> и </w:t>
            </w:r>
            <w:r w:rsidR="008D0BCE" w:rsidRPr="008D0BCE">
              <w:rPr>
                <w:bCs/>
                <w:sz w:val="23"/>
                <w:szCs w:val="23"/>
              </w:rPr>
              <w:t>событи</w:t>
            </w:r>
            <w:r>
              <w:rPr>
                <w:bCs/>
                <w:sz w:val="23"/>
                <w:szCs w:val="23"/>
              </w:rPr>
              <w:t>й</w:t>
            </w:r>
            <w:r w:rsidR="008D0BCE" w:rsidRPr="008D0BCE">
              <w:rPr>
                <w:bCs/>
                <w:sz w:val="23"/>
                <w:szCs w:val="23"/>
              </w:rPr>
              <w:t xml:space="preserve"> тематических модулей Программы воспитания школы</w:t>
            </w:r>
          </w:p>
        </w:tc>
      </w:tr>
      <w:tr w:rsidR="0012748B" w14:paraId="5D510E68" w14:textId="77777777" w:rsidTr="002B783B">
        <w:tc>
          <w:tcPr>
            <w:tcW w:w="10031" w:type="dxa"/>
            <w:gridSpan w:val="2"/>
          </w:tcPr>
          <w:p w14:paraId="63E82E9C" w14:textId="5C35B825" w:rsidR="0012748B" w:rsidRPr="008D0BCE" w:rsidRDefault="0012748B" w:rsidP="008D0BCE">
            <w:pPr>
              <w:jc w:val="center"/>
              <w:rPr>
                <w:bCs/>
                <w:i/>
              </w:rPr>
            </w:pPr>
            <w:r w:rsidRPr="008D0BCE">
              <w:rPr>
                <w:b/>
                <w:bCs/>
                <w:i/>
              </w:rPr>
              <w:t>Основное</w:t>
            </w:r>
            <w:r w:rsidRPr="008D0BCE">
              <w:rPr>
                <w:bCs/>
                <w:i/>
              </w:rPr>
              <w:t xml:space="preserve"> </w:t>
            </w:r>
            <w:r w:rsidRPr="008D0BCE">
              <w:rPr>
                <w:b/>
                <w:bCs/>
                <w:i/>
              </w:rPr>
              <w:t>общее образование</w:t>
            </w:r>
          </w:p>
        </w:tc>
      </w:tr>
      <w:tr w:rsidR="00D70A45" w14:paraId="0139F3FE" w14:textId="77777777" w:rsidTr="002B783B">
        <w:tc>
          <w:tcPr>
            <w:tcW w:w="1668" w:type="dxa"/>
          </w:tcPr>
          <w:p w14:paraId="0DE05764" w14:textId="62EAA443" w:rsidR="00D70A45" w:rsidRPr="0012748B" w:rsidRDefault="0012748B" w:rsidP="0012748B">
            <w:pPr>
              <w:jc w:val="center"/>
              <w:rPr>
                <w:bCs/>
              </w:rPr>
            </w:pPr>
            <w:r>
              <w:rPr>
                <w:bCs/>
              </w:rPr>
              <w:t>5-7 классы</w:t>
            </w:r>
          </w:p>
        </w:tc>
        <w:tc>
          <w:tcPr>
            <w:tcW w:w="8363" w:type="dxa"/>
          </w:tcPr>
          <w:p w14:paraId="72855C7C" w14:textId="78E60E48" w:rsidR="00D70A45" w:rsidRPr="0012748B" w:rsidRDefault="008F4A62" w:rsidP="008D0BCE">
            <w:pPr>
              <w:jc w:val="both"/>
              <w:rPr>
                <w:bCs/>
                <w:sz w:val="23"/>
                <w:szCs w:val="23"/>
              </w:rPr>
            </w:pPr>
            <w:r>
              <w:rPr>
                <w:bCs/>
                <w:sz w:val="23"/>
                <w:szCs w:val="23"/>
              </w:rPr>
              <w:t xml:space="preserve">Интеграция в рамках </w:t>
            </w:r>
            <w:r w:rsidR="008D0BCE" w:rsidRPr="008D0BCE">
              <w:rPr>
                <w:bCs/>
                <w:sz w:val="23"/>
                <w:szCs w:val="23"/>
              </w:rPr>
              <w:t>урочной, внеурочной деятельности</w:t>
            </w:r>
            <w:r w:rsidR="008D0BCE">
              <w:rPr>
                <w:bCs/>
                <w:sz w:val="23"/>
                <w:szCs w:val="23"/>
              </w:rPr>
              <w:t xml:space="preserve">, </w:t>
            </w:r>
            <w:r w:rsidR="008D0BCE" w:rsidRPr="008D0BCE">
              <w:rPr>
                <w:bCs/>
                <w:sz w:val="23"/>
                <w:szCs w:val="23"/>
              </w:rPr>
              <w:t xml:space="preserve">работы </w:t>
            </w:r>
            <w:r>
              <w:rPr>
                <w:bCs/>
                <w:sz w:val="23"/>
                <w:szCs w:val="23"/>
              </w:rPr>
              <w:t xml:space="preserve">внутришкольных </w:t>
            </w:r>
            <w:r w:rsidR="008D0BCE" w:rsidRPr="008D0BCE">
              <w:rPr>
                <w:bCs/>
                <w:sz w:val="23"/>
                <w:szCs w:val="23"/>
              </w:rPr>
              <w:t>объединений дополнительного образования детей</w:t>
            </w:r>
            <w:r w:rsidR="008D0BCE">
              <w:rPr>
                <w:bCs/>
                <w:sz w:val="23"/>
                <w:szCs w:val="23"/>
              </w:rPr>
              <w:t xml:space="preserve"> и </w:t>
            </w:r>
            <w:r w:rsidR="008D0BCE" w:rsidRPr="008D0BCE">
              <w:rPr>
                <w:bCs/>
                <w:sz w:val="23"/>
                <w:szCs w:val="23"/>
              </w:rPr>
              <w:t>событий тематических модулей Программы воспитания школы</w:t>
            </w:r>
          </w:p>
        </w:tc>
      </w:tr>
      <w:tr w:rsidR="0012748B" w14:paraId="6BC02CA5" w14:textId="77777777" w:rsidTr="002B783B">
        <w:tc>
          <w:tcPr>
            <w:tcW w:w="1668" w:type="dxa"/>
          </w:tcPr>
          <w:p w14:paraId="196A9CE1" w14:textId="1AD63605" w:rsidR="0012748B" w:rsidRDefault="0012748B" w:rsidP="0012748B">
            <w:pPr>
              <w:jc w:val="center"/>
              <w:rPr>
                <w:bCs/>
              </w:rPr>
            </w:pPr>
            <w:r>
              <w:rPr>
                <w:bCs/>
              </w:rPr>
              <w:t>8-9 классы</w:t>
            </w:r>
          </w:p>
        </w:tc>
        <w:tc>
          <w:tcPr>
            <w:tcW w:w="8363" w:type="dxa"/>
          </w:tcPr>
          <w:p w14:paraId="2A1110D9" w14:textId="13DA1768" w:rsidR="0012748B" w:rsidRPr="0012748B" w:rsidRDefault="008F4A62" w:rsidP="008D0BCE">
            <w:pPr>
              <w:jc w:val="both"/>
              <w:rPr>
                <w:bCs/>
                <w:sz w:val="23"/>
                <w:szCs w:val="23"/>
              </w:rPr>
            </w:pPr>
            <w:r>
              <w:rPr>
                <w:bCs/>
                <w:sz w:val="23"/>
                <w:szCs w:val="23"/>
              </w:rPr>
              <w:t>Интеграция в рамках</w:t>
            </w:r>
            <w:r w:rsidR="008D0BCE" w:rsidRPr="008D0BCE">
              <w:rPr>
                <w:bCs/>
                <w:sz w:val="23"/>
                <w:szCs w:val="23"/>
              </w:rPr>
              <w:t xml:space="preserve"> урочной, внеурочной деятельности</w:t>
            </w:r>
            <w:r w:rsidR="008D0BCE">
              <w:rPr>
                <w:bCs/>
                <w:sz w:val="23"/>
                <w:szCs w:val="23"/>
              </w:rPr>
              <w:t xml:space="preserve">, </w:t>
            </w:r>
            <w:r w:rsidR="008D0BCE" w:rsidRPr="008D0BCE">
              <w:rPr>
                <w:bCs/>
                <w:sz w:val="23"/>
                <w:szCs w:val="23"/>
              </w:rPr>
              <w:t xml:space="preserve">работы </w:t>
            </w:r>
            <w:r w:rsidR="008D0BCE">
              <w:rPr>
                <w:bCs/>
                <w:sz w:val="23"/>
                <w:szCs w:val="23"/>
              </w:rPr>
              <w:t xml:space="preserve">внутришкольных </w:t>
            </w:r>
            <w:r w:rsidR="008D0BCE" w:rsidRPr="008D0BCE">
              <w:rPr>
                <w:bCs/>
                <w:sz w:val="23"/>
                <w:szCs w:val="23"/>
              </w:rPr>
              <w:t>объединений дополнительного образования детей</w:t>
            </w:r>
            <w:r w:rsidR="008D0BCE">
              <w:rPr>
                <w:bCs/>
                <w:sz w:val="23"/>
                <w:szCs w:val="23"/>
              </w:rPr>
              <w:t xml:space="preserve"> и </w:t>
            </w:r>
            <w:r>
              <w:rPr>
                <w:bCs/>
                <w:sz w:val="23"/>
                <w:szCs w:val="23"/>
              </w:rPr>
              <w:t>на договорной основе</w:t>
            </w:r>
            <w:r w:rsidR="005B33F0">
              <w:rPr>
                <w:bCs/>
                <w:sz w:val="23"/>
                <w:szCs w:val="23"/>
              </w:rPr>
              <w:t>,</w:t>
            </w:r>
            <w:r>
              <w:rPr>
                <w:bCs/>
                <w:sz w:val="23"/>
                <w:szCs w:val="23"/>
              </w:rPr>
              <w:t xml:space="preserve"> образовательных организаций </w:t>
            </w:r>
            <w:r w:rsidR="008D0BCE" w:rsidRPr="008D0BCE">
              <w:rPr>
                <w:bCs/>
                <w:sz w:val="23"/>
                <w:szCs w:val="23"/>
              </w:rPr>
              <w:t>дополнительного образования</w:t>
            </w:r>
            <w:r>
              <w:rPr>
                <w:bCs/>
                <w:sz w:val="23"/>
                <w:szCs w:val="23"/>
              </w:rPr>
              <w:t xml:space="preserve"> детей, высших учебных заведений, предприятий Санкт-Петербурга</w:t>
            </w:r>
            <w:r w:rsidR="008D0BCE">
              <w:rPr>
                <w:bCs/>
                <w:sz w:val="23"/>
                <w:szCs w:val="23"/>
              </w:rPr>
              <w:t xml:space="preserve"> и </w:t>
            </w:r>
            <w:r w:rsidR="008D0BCE" w:rsidRPr="008D0BCE">
              <w:rPr>
                <w:bCs/>
                <w:sz w:val="23"/>
                <w:szCs w:val="23"/>
              </w:rPr>
              <w:t>событий тематических модулей Программы воспитания школы</w:t>
            </w:r>
          </w:p>
        </w:tc>
      </w:tr>
      <w:tr w:rsidR="0012748B" w14:paraId="0211B70C" w14:textId="77777777" w:rsidTr="002B783B">
        <w:tc>
          <w:tcPr>
            <w:tcW w:w="10031" w:type="dxa"/>
            <w:gridSpan w:val="2"/>
          </w:tcPr>
          <w:p w14:paraId="74EEA3E0" w14:textId="0E58E4D6" w:rsidR="0012748B" w:rsidRPr="008D0BCE" w:rsidRDefault="0012748B" w:rsidP="008D0BCE">
            <w:pPr>
              <w:jc w:val="center"/>
              <w:rPr>
                <w:b/>
                <w:bCs/>
                <w:i/>
                <w:sz w:val="23"/>
                <w:szCs w:val="23"/>
              </w:rPr>
            </w:pPr>
            <w:r w:rsidRPr="008D0BCE">
              <w:rPr>
                <w:b/>
                <w:bCs/>
                <w:i/>
                <w:sz w:val="23"/>
                <w:szCs w:val="23"/>
              </w:rPr>
              <w:t>Среднее общее образования</w:t>
            </w:r>
          </w:p>
        </w:tc>
      </w:tr>
      <w:tr w:rsidR="00D70A45" w14:paraId="49D2AD3E" w14:textId="77777777" w:rsidTr="002B783B">
        <w:tc>
          <w:tcPr>
            <w:tcW w:w="1668" w:type="dxa"/>
          </w:tcPr>
          <w:p w14:paraId="2751FCF7" w14:textId="13C4D5D8" w:rsidR="0012748B" w:rsidRPr="0012748B" w:rsidRDefault="0012748B" w:rsidP="0012748B">
            <w:pPr>
              <w:jc w:val="center"/>
              <w:rPr>
                <w:bCs/>
              </w:rPr>
            </w:pPr>
            <w:r>
              <w:rPr>
                <w:bCs/>
              </w:rPr>
              <w:t>10-11 классы</w:t>
            </w:r>
          </w:p>
        </w:tc>
        <w:tc>
          <w:tcPr>
            <w:tcW w:w="8363" w:type="dxa"/>
          </w:tcPr>
          <w:p w14:paraId="0F625139" w14:textId="30C0BA23" w:rsidR="00D70A45" w:rsidRPr="0012748B" w:rsidRDefault="008F4A62" w:rsidP="008F4A62">
            <w:pPr>
              <w:jc w:val="both"/>
              <w:rPr>
                <w:bCs/>
                <w:sz w:val="23"/>
                <w:szCs w:val="23"/>
              </w:rPr>
            </w:pPr>
            <w:r>
              <w:rPr>
                <w:bCs/>
                <w:sz w:val="23"/>
                <w:szCs w:val="23"/>
              </w:rPr>
              <w:t>Интеграция в рамках</w:t>
            </w:r>
            <w:r w:rsidRPr="008D0BCE">
              <w:rPr>
                <w:bCs/>
                <w:sz w:val="23"/>
                <w:szCs w:val="23"/>
              </w:rPr>
              <w:t xml:space="preserve"> урочной, внеурочной деятельности</w:t>
            </w:r>
            <w:r>
              <w:rPr>
                <w:bCs/>
                <w:sz w:val="23"/>
                <w:szCs w:val="23"/>
              </w:rPr>
              <w:t xml:space="preserve">, </w:t>
            </w:r>
            <w:r w:rsidRPr="008D0BCE">
              <w:rPr>
                <w:bCs/>
                <w:sz w:val="23"/>
                <w:szCs w:val="23"/>
              </w:rPr>
              <w:t xml:space="preserve">работы </w:t>
            </w:r>
            <w:r>
              <w:rPr>
                <w:bCs/>
                <w:sz w:val="23"/>
                <w:szCs w:val="23"/>
              </w:rPr>
              <w:t xml:space="preserve">внутришкольных </w:t>
            </w:r>
            <w:r w:rsidRPr="008D0BCE">
              <w:rPr>
                <w:bCs/>
                <w:sz w:val="23"/>
                <w:szCs w:val="23"/>
              </w:rPr>
              <w:t>объединений дополнительного образования детей</w:t>
            </w:r>
            <w:r>
              <w:rPr>
                <w:bCs/>
                <w:sz w:val="23"/>
                <w:szCs w:val="23"/>
              </w:rPr>
              <w:t xml:space="preserve"> и на договорной основе</w:t>
            </w:r>
            <w:r w:rsidR="005B33F0">
              <w:rPr>
                <w:bCs/>
                <w:sz w:val="23"/>
                <w:szCs w:val="23"/>
              </w:rPr>
              <w:t>,</w:t>
            </w:r>
            <w:r>
              <w:rPr>
                <w:bCs/>
                <w:sz w:val="23"/>
                <w:szCs w:val="23"/>
              </w:rPr>
              <w:t xml:space="preserve"> образовательных организаций </w:t>
            </w:r>
            <w:r w:rsidRPr="008D0BCE">
              <w:rPr>
                <w:bCs/>
                <w:sz w:val="23"/>
                <w:szCs w:val="23"/>
              </w:rPr>
              <w:t>дополнительного образования</w:t>
            </w:r>
            <w:r>
              <w:rPr>
                <w:bCs/>
                <w:sz w:val="23"/>
                <w:szCs w:val="23"/>
              </w:rPr>
              <w:t xml:space="preserve"> детей, высших учебных заведений, предприятий Санкт-Петербурга и </w:t>
            </w:r>
            <w:r w:rsidRPr="008D0BCE">
              <w:rPr>
                <w:bCs/>
                <w:sz w:val="23"/>
                <w:szCs w:val="23"/>
              </w:rPr>
              <w:t>событий тематических модулей Программы воспитания школы</w:t>
            </w:r>
          </w:p>
        </w:tc>
      </w:tr>
    </w:tbl>
    <w:p w14:paraId="7FC6B3F3" w14:textId="77777777" w:rsidR="00D70A45" w:rsidRDefault="00D70A45" w:rsidP="00846EBC">
      <w:pPr>
        <w:spacing w:line="276" w:lineRule="auto"/>
        <w:ind w:firstLine="708"/>
        <w:jc w:val="center"/>
        <w:rPr>
          <w:b/>
          <w:bCs/>
          <w:sz w:val="23"/>
          <w:szCs w:val="23"/>
        </w:rPr>
      </w:pPr>
    </w:p>
    <w:p w14:paraId="77554857" w14:textId="77777777" w:rsidR="005B33F0" w:rsidRDefault="005B33F0" w:rsidP="00846EBC">
      <w:pPr>
        <w:spacing w:line="276" w:lineRule="auto"/>
        <w:ind w:firstLine="708"/>
        <w:jc w:val="center"/>
        <w:rPr>
          <w:b/>
        </w:rPr>
      </w:pPr>
      <w:r w:rsidRPr="005B33F0">
        <w:rPr>
          <w:b/>
        </w:rPr>
        <w:t xml:space="preserve">Технологии, способствующие интеграции общего и </w:t>
      </w:r>
    </w:p>
    <w:p w14:paraId="3AF21F75" w14:textId="3F353630" w:rsidR="005B33F0" w:rsidRDefault="005B33F0" w:rsidP="000222CE">
      <w:pPr>
        <w:spacing w:line="276" w:lineRule="auto"/>
        <w:ind w:firstLine="708"/>
        <w:jc w:val="center"/>
        <w:rPr>
          <w:b/>
        </w:rPr>
      </w:pPr>
      <w:r w:rsidRPr="005B33F0">
        <w:rPr>
          <w:b/>
        </w:rPr>
        <w:t xml:space="preserve">дополнительного образования </w:t>
      </w:r>
      <w:r>
        <w:rPr>
          <w:b/>
        </w:rPr>
        <w:t>в Школе № 619</w:t>
      </w:r>
    </w:p>
    <w:p w14:paraId="3DFD5C15" w14:textId="61235CDC" w:rsidR="00337630" w:rsidRPr="005B33F0" w:rsidRDefault="005B33F0" w:rsidP="005B33F0">
      <w:pPr>
        <w:ind w:firstLine="708"/>
        <w:jc w:val="both"/>
      </w:pPr>
      <w:r w:rsidRPr="005B33F0">
        <w:t>Для успешного построения интеграции общего и дополнительного образования в школе применя</w:t>
      </w:r>
      <w:r w:rsidR="00EE291A">
        <w:t>ю</w:t>
      </w:r>
      <w:r w:rsidRPr="005B33F0">
        <w:t>тся следующие технологии:</w:t>
      </w:r>
    </w:p>
    <w:p w14:paraId="594D5040" w14:textId="207DD852" w:rsidR="005B33F0" w:rsidRPr="005B33F0" w:rsidRDefault="005B33F0" w:rsidP="005B33F0">
      <w:pPr>
        <w:pStyle w:val="ab"/>
        <w:numPr>
          <w:ilvl w:val="0"/>
          <w:numId w:val="40"/>
        </w:numPr>
        <w:spacing w:line="240" w:lineRule="auto"/>
        <w:jc w:val="both"/>
        <w:rPr>
          <w:rFonts w:ascii="Times New Roman" w:hAnsi="Times New Roman"/>
          <w:sz w:val="24"/>
          <w:szCs w:val="24"/>
        </w:rPr>
      </w:pPr>
      <w:r w:rsidRPr="005B33F0">
        <w:rPr>
          <w:rFonts w:ascii="Times New Roman" w:hAnsi="Times New Roman"/>
          <w:sz w:val="24"/>
          <w:szCs w:val="24"/>
        </w:rPr>
        <w:t xml:space="preserve">Технология проектной </w:t>
      </w:r>
      <w:r>
        <w:rPr>
          <w:rFonts w:ascii="Times New Roman" w:hAnsi="Times New Roman"/>
          <w:sz w:val="24"/>
          <w:szCs w:val="24"/>
        </w:rPr>
        <w:t xml:space="preserve">и исследовательской </w:t>
      </w:r>
      <w:r w:rsidRPr="005B33F0">
        <w:rPr>
          <w:rFonts w:ascii="Times New Roman" w:hAnsi="Times New Roman"/>
          <w:sz w:val="24"/>
          <w:szCs w:val="24"/>
        </w:rPr>
        <w:t>деятельности.</w:t>
      </w:r>
    </w:p>
    <w:p w14:paraId="6D222D0F" w14:textId="5EBFAE7A" w:rsidR="005B33F0" w:rsidRDefault="005B33F0" w:rsidP="005B33F0">
      <w:pPr>
        <w:pStyle w:val="ab"/>
        <w:numPr>
          <w:ilvl w:val="0"/>
          <w:numId w:val="40"/>
        </w:numPr>
        <w:spacing w:line="240" w:lineRule="auto"/>
        <w:jc w:val="both"/>
        <w:rPr>
          <w:rFonts w:ascii="Times New Roman" w:hAnsi="Times New Roman"/>
          <w:sz w:val="24"/>
          <w:szCs w:val="24"/>
        </w:rPr>
      </w:pPr>
      <w:r w:rsidRPr="005B33F0">
        <w:rPr>
          <w:rFonts w:ascii="Times New Roman" w:hAnsi="Times New Roman"/>
          <w:sz w:val="24"/>
          <w:szCs w:val="24"/>
        </w:rPr>
        <w:t>Технология персонализованной модели обучения на Школьной цифровой платформе «СберКласс»</w:t>
      </w:r>
      <w:r>
        <w:rPr>
          <w:rFonts w:ascii="Times New Roman" w:hAnsi="Times New Roman"/>
          <w:sz w:val="24"/>
          <w:szCs w:val="24"/>
        </w:rPr>
        <w:t>.</w:t>
      </w:r>
    </w:p>
    <w:p w14:paraId="7A9555D5" w14:textId="39159AC6" w:rsidR="005B33F0" w:rsidRDefault="005B33F0" w:rsidP="005B33F0">
      <w:pPr>
        <w:pStyle w:val="ab"/>
        <w:numPr>
          <w:ilvl w:val="0"/>
          <w:numId w:val="40"/>
        </w:numPr>
        <w:spacing w:line="240" w:lineRule="auto"/>
        <w:jc w:val="both"/>
        <w:rPr>
          <w:rFonts w:ascii="Times New Roman" w:hAnsi="Times New Roman"/>
          <w:sz w:val="24"/>
          <w:szCs w:val="24"/>
        </w:rPr>
      </w:pPr>
      <w:r>
        <w:rPr>
          <w:rFonts w:ascii="Times New Roman" w:hAnsi="Times New Roman"/>
          <w:sz w:val="24"/>
          <w:szCs w:val="24"/>
        </w:rPr>
        <w:t>Технология организации лицейских и гимназических практик.</w:t>
      </w:r>
    </w:p>
    <w:p w14:paraId="0CDF6351" w14:textId="2C908778" w:rsidR="005B33F0" w:rsidRDefault="005B33F0" w:rsidP="005B33F0">
      <w:pPr>
        <w:pStyle w:val="ab"/>
        <w:numPr>
          <w:ilvl w:val="0"/>
          <w:numId w:val="40"/>
        </w:numPr>
        <w:spacing w:line="240" w:lineRule="auto"/>
        <w:jc w:val="both"/>
        <w:rPr>
          <w:rFonts w:ascii="Times New Roman" w:hAnsi="Times New Roman"/>
          <w:sz w:val="24"/>
          <w:szCs w:val="24"/>
        </w:rPr>
      </w:pPr>
      <w:r>
        <w:rPr>
          <w:rFonts w:ascii="Times New Roman" w:hAnsi="Times New Roman"/>
          <w:sz w:val="24"/>
          <w:szCs w:val="24"/>
        </w:rPr>
        <w:t>Технология организации лаборатории профессионального выбора.</w:t>
      </w:r>
    </w:p>
    <w:p w14:paraId="2C185840" w14:textId="587C72AE" w:rsidR="00873F2F" w:rsidRDefault="005B33F0" w:rsidP="00851508">
      <w:pPr>
        <w:pStyle w:val="ab"/>
        <w:numPr>
          <w:ilvl w:val="0"/>
          <w:numId w:val="40"/>
        </w:numPr>
        <w:spacing w:line="240" w:lineRule="auto"/>
        <w:jc w:val="both"/>
        <w:rPr>
          <w:rFonts w:ascii="Times New Roman" w:hAnsi="Times New Roman"/>
          <w:sz w:val="24"/>
          <w:szCs w:val="24"/>
        </w:rPr>
      </w:pPr>
      <w:r>
        <w:rPr>
          <w:rFonts w:ascii="Times New Roman" w:hAnsi="Times New Roman"/>
          <w:sz w:val="24"/>
          <w:szCs w:val="24"/>
        </w:rPr>
        <w:t>Технология интегративного погружения</w:t>
      </w:r>
      <w:r w:rsidR="00851508">
        <w:rPr>
          <w:rFonts w:ascii="Times New Roman" w:hAnsi="Times New Roman"/>
          <w:sz w:val="24"/>
          <w:szCs w:val="24"/>
        </w:rPr>
        <w:t xml:space="preserve"> при реализации модулей Программы воспитания школы.</w:t>
      </w:r>
    </w:p>
    <w:p w14:paraId="211113A8" w14:textId="77777777" w:rsidR="002B783B" w:rsidRDefault="002B783B" w:rsidP="000222CE">
      <w:pPr>
        <w:jc w:val="both"/>
      </w:pPr>
    </w:p>
    <w:p w14:paraId="5092BFA2" w14:textId="477A705B" w:rsidR="000222CE" w:rsidRPr="000222CE" w:rsidRDefault="000222CE" w:rsidP="000222CE">
      <w:pPr>
        <w:jc w:val="both"/>
      </w:pPr>
      <w:r w:rsidRPr="000222CE">
        <w:t>Директор                                _________________________                         Байкова И.Г.</w:t>
      </w:r>
    </w:p>
    <w:sectPr w:rsidR="000222CE" w:rsidRPr="000222CE" w:rsidSect="003F3DBF">
      <w:footnotePr>
        <w:numRestart w:val="eachPage"/>
      </w:footnotePr>
      <w:type w:val="continuous"/>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E63B1" w14:textId="77777777" w:rsidR="000943D2" w:rsidRDefault="000943D2">
      <w:r>
        <w:separator/>
      </w:r>
    </w:p>
  </w:endnote>
  <w:endnote w:type="continuationSeparator" w:id="0">
    <w:p w14:paraId="2E68048F" w14:textId="77777777" w:rsidR="000943D2" w:rsidRDefault="0009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BEA1" w14:textId="77777777" w:rsidR="000943D2" w:rsidRDefault="000943D2">
      <w:r>
        <w:separator/>
      </w:r>
    </w:p>
  </w:footnote>
  <w:footnote w:type="continuationSeparator" w:id="0">
    <w:p w14:paraId="1CCA387C" w14:textId="77777777" w:rsidR="000943D2" w:rsidRDefault="0009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0D"/>
    <w:multiLevelType w:val="hybridMultilevel"/>
    <w:tmpl w:val="71D6B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A0A4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03135"/>
    <w:multiLevelType w:val="hybridMultilevel"/>
    <w:tmpl w:val="314A4AAA"/>
    <w:lvl w:ilvl="0" w:tplc="0B6EB8D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D156AF"/>
    <w:multiLevelType w:val="hybridMultilevel"/>
    <w:tmpl w:val="795C503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62E1A73"/>
    <w:multiLevelType w:val="hybridMultilevel"/>
    <w:tmpl w:val="7B3AE94A"/>
    <w:lvl w:ilvl="0" w:tplc="0A9ED5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7666967"/>
    <w:multiLevelType w:val="hybridMultilevel"/>
    <w:tmpl w:val="6CFC5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EC0CF9"/>
    <w:multiLevelType w:val="hybridMultilevel"/>
    <w:tmpl w:val="FD1833E6"/>
    <w:lvl w:ilvl="0" w:tplc="52003F04">
      <w:start w:val="1"/>
      <w:numFmt w:val="decimal"/>
      <w:lvlText w:val="%1."/>
      <w:lvlJc w:val="left"/>
      <w:pPr>
        <w:ind w:left="360" w:hanging="360"/>
      </w:pPr>
      <w:rPr>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F4978B8"/>
    <w:multiLevelType w:val="hybridMultilevel"/>
    <w:tmpl w:val="816A2F86"/>
    <w:lvl w:ilvl="0" w:tplc="9C4CB15A">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15:restartNumberingAfterBreak="0">
    <w:nsid w:val="207A0D88"/>
    <w:multiLevelType w:val="hybridMultilevel"/>
    <w:tmpl w:val="C64CE336"/>
    <w:lvl w:ilvl="0" w:tplc="0D605B4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023407"/>
    <w:multiLevelType w:val="hybridMultilevel"/>
    <w:tmpl w:val="723250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E56B72"/>
    <w:multiLevelType w:val="hybridMultilevel"/>
    <w:tmpl w:val="A9B4C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9F5A2C"/>
    <w:multiLevelType w:val="hybridMultilevel"/>
    <w:tmpl w:val="3FB0B6E6"/>
    <w:lvl w:ilvl="0" w:tplc="1FCC5AE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0245"/>
    <w:multiLevelType w:val="hybridMultilevel"/>
    <w:tmpl w:val="C69C0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745E88"/>
    <w:multiLevelType w:val="hybridMultilevel"/>
    <w:tmpl w:val="CAD865F0"/>
    <w:lvl w:ilvl="0" w:tplc="358E0178">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4" w15:restartNumberingAfterBreak="0">
    <w:nsid w:val="3AB31314"/>
    <w:multiLevelType w:val="hybridMultilevel"/>
    <w:tmpl w:val="FBC2EDD6"/>
    <w:lvl w:ilvl="0" w:tplc="DBD633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E3404D"/>
    <w:multiLevelType w:val="hybridMultilevel"/>
    <w:tmpl w:val="0B8EA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945B75"/>
    <w:multiLevelType w:val="hybridMultilevel"/>
    <w:tmpl w:val="C6680600"/>
    <w:lvl w:ilvl="0" w:tplc="97B0C3E2">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B8797C"/>
    <w:multiLevelType w:val="hybridMultilevel"/>
    <w:tmpl w:val="69963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5C5AC7"/>
    <w:multiLevelType w:val="hybridMultilevel"/>
    <w:tmpl w:val="B60C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C37FC"/>
    <w:multiLevelType w:val="hybridMultilevel"/>
    <w:tmpl w:val="EC368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0D6B0F"/>
    <w:multiLevelType w:val="hybridMultilevel"/>
    <w:tmpl w:val="C9044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0B0AFA"/>
    <w:multiLevelType w:val="hybridMultilevel"/>
    <w:tmpl w:val="603C5CAC"/>
    <w:lvl w:ilvl="0" w:tplc="DBF267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4BD1470"/>
    <w:multiLevelType w:val="hybridMultilevel"/>
    <w:tmpl w:val="42CE2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37671A"/>
    <w:multiLevelType w:val="hybridMultilevel"/>
    <w:tmpl w:val="E6D62374"/>
    <w:lvl w:ilvl="0" w:tplc="36EC7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5822528"/>
    <w:multiLevelType w:val="hybridMultilevel"/>
    <w:tmpl w:val="2D546D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B65C3E"/>
    <w:multiLevelType w:val="hybridMultilevel"/>
    <w:tmpl w:val="6CFC5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B65F55"/>
    <w:multiLevelType w:val="hybridMultilevel"/>
    <w:tmpl w:val="B3403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267CB"/>
    <w:multiLevelType w:val="hybridMultilevel"/>
    <w:tmpl w:val="1296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F624D7"/>
    <w:multiLevelType w:val="hybridMultilevel"/>
    <w:tmpl w:val="ACC0C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FA50AC"/>
    <w:multiLevelType w:val="hybridMultilevel"/>
    <w:tmpl w:val="6CFC5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393322"/>
    <w:multiLevelType w:val="hybridMultilevel"/>
    <w:tmpl w:val="C9044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3B3860"/>
    <w:multiLevelType w:val="hybridMultilevel"/>
    <w:tmpl w:val="DA42B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C137E9"/>
    <w:multiLevelType w:val="hybridMultilevel"/>
    <w:tmpl w:val="B60C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457E09"/>
    <w:multiLevelType w:val="hybridMultilevel"/>
    <w:tmpl w:val="0792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3DC05AD"/>
    <w:multiLevelType w:val="hybridMultilevel"/>
    <w:tmpl w:val="C64CE336"/>
    <w:lvl w:ilvl="0" w:tplc="0D605B4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8C783F"/>
    <w:multiLevelType w:val="hybridMultilevel"/>
    <w:tmpl w:val="6CFC5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2B1314"/>
    <w:multiLevelType w:val="hybridMultilevel"/>
    <w:tmpl w:val="5022A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0D3EDA"/>
    <w:multiLevelType w:val="hybridMultilevel"/>
    <w:tmpl w:val="A24C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9D32B2"/>
    <w:multiLevelType w:val="hybridMultilevel"/>
    <w:tmpl w:val="16FC0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8"/>
  </w:num>
  <w:num w:numId="3">
    <w:abstractNumId w:val="2"/>
  </w:num>
  <w:num w:numId="4">
    <w:abstractNumId w:val="9"/>
  </w:num>
  <w:num w:numId="5">
    <w:abstractNumId w:val="13"/>
  </w:num>
  <w:num w:numId="6">
    <w:abstractNumId w:val="36"/>
  </w:num>
  <w:num w:numId="7">
    <w:abstractNumId w:val="1"/>
  </w:num>
  <w:num w:numId="8">
    <w:abstractNumId w:val="4"/>
  </w:num>
  <w:num w:numId="9">
    <w:abstractNumId w:val="21"/>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9"/>
  </w:num>
  <w:num w:numId="15">
    <w:abstractNumId w:val="31"/>
  </w:num>
  <w:num w:numId="16">
    <w:abstractNumId w:val="24"/>
  </w:num>
  <w:num w:numId="17">
    <w:abstractNumId w:val="11"/>
  </w:num>
  <w:num w:numId="18">
    <w:abstractNumId w:val="33"/>
  </w:num>
  <w:num w:numId="19">
    <w:abstractNumId w:val="26"/>
  </w:num>
  <w:num w:numId="20">
    <w:abstractNumId w:val="27"/>
  </w:num>
  <w:num w:numId="21">
    <w:abstractNumId w:val="12"/>
  </w:num>
  <w:num w:numId="22">
    <w:abstractNumId w:val="38"/>
  </w:num>
  <w:num w:numId="23">
    <w:abstractNumId w:val="32"/>
  </w:num>
  <w:num w:numId="24">
    <w:abstractNumId w:val="18"/>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2"/>
  </w:num>
  <w:num w:numId="28">
    <w:abstractNumId w:val="37"/>
  </w:num>
  <w:num w:numId="29">
    <w:abstractNumId w:val="34"/>
  </w:num>
  <w:num w:numId="30">
    <w:abstractNumId w:val="29"/>
  </w:num>
  <w:num w:numId="31">
    <w:abstractNumId w:val="25"/>
  </w:num>
  <w:num w:numId="32">
    <w:abstractNumId w:val="3"/>
  </w:num>
  <w:num w:numId="33">
    <w:abstractNumId w:val="35"/>
  </w:num>
  <w:num w:numId="34">
    <w:abstractNumId w:val="5"/>
  </w:num>
  <w:num w:numId="35">
    <w:abstractNumId w:val="17"/>
  </w:num>
  <w:num w:numId="36">
    <w:abstractNumId w:val="16"/>
  </w:num>
  <w:num w:numId="37">
    <w:abstractNumId w:val="14"/>
  </w:num>
  <w:num w:numId="38">
    <w:abstractNumId w:val="20"/>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200039=Распоряжение Комитета по образованию"/>
    <w:docVar w:name="attr1#Вид документа" w:val="OID_TYPE#620200006=Распоряжение"/>
    <w:docVar w:name="attr2#Код по ОКУД" w:val="VARCHAR#02512218"/>
    <w:docVar w:name="BossProviderVariable" w:val="25_01_2006!a9d377d6-9c59-4414-acb1-a3cb34d5f929"/>
  </w:docVars>
  <w:rsids>
    <w:rsidRoot w:val="005C656D"/>
    <w:rsid w:val="00004712"/>
    <w:rsid w:val="000064C8"/>
    <w:rsid w:val="00010EE0"/>
    <w:rsid w:val="00016152"/>
    <w:rsid w:val="00016C38"/>
    <w:rsid w:val="00021EFB"/>
    <w:rsid w:val="000221CE"/>
    <w:rsid w:val="000222CE"/>
    <w:rsid w:val="00032BF2"/>
    <w:rsid w:val="000413BE"/>
    <w:rsid w:val="00047E22"/>
    <w:rsid w:val="000576CB"/>
    <w:rsid w:val="00070347"/>
    <w:rsid w:val="0007602E"/>
    <w:rsid w:val="00076E6B"/>
    <w:rsid w:val="00080101"/>
    <w:rsid w:val="00082D81"/>
    <w:rsid w:val="000943D2"/>
    <w:rsid w:val="000A0DE8"/>
    <w:rsid w:val="000B1CDF"/>
    <w:rsid w:val="000C2127"/>
    <w:rsid w:val="000D02E7"/>
    <w:rsid w:val="000E5835"/>
    <w:rsid w:val="00103D6E"/>
    <w:rsid w:val="001129E1"/>
    <w:rsid w:val="00116837"/>
    <w:rsid w:val="00117DCD"/>
    <w:rsid w:val="0012748B"/>
    <w:rsid w:val="001364F8"/>
    <w:rsid w:val="001414E2"/>
    <w:rsid w:val="00142018"/>
    <w:rsid w:val="00142726"/>
    <w:rsid w:val="00160C25"/>
    <w:rsid w:val="0017177D"/>
    <w:rsid w:val="001768C6"/>
    <w:rsid w:val="001771D6"/>
    <w:rsid w:val="001843E0"/>
    <w:rsid w:val="00184488"/>
    <w:rsid w:val="001845BF"/>
    <w:rsid w:val="001970C2"/>
    <w:rsid w:val="001A3280"/>
    <w:rsid w:val="001A5355"/>
    <w:rsid w:val="001A71F0"/>
    <w:rsid w:val="001B55E7"/>
    <w:rsid w:val="001C0CCC"/>
    <w:rsid w:val="001D37A0"/>
    <w:rsid w:val="001D4951"/>
    <w:rsid w:val="001D6458"/>
    <w:rsid w:val="001E122F"/>
    <w:rsid w:val="001E2D0B"/>
    <w:rsid w:val="001E5D46"/>
    <w:rsid w:val="001E7D9C"/>
    <w:rsid w:val="001F0863"/>
    <w:rsid w:val="001F4A70"/>
    <w:rsid w:val="001F51DD"/>
    <w:rsid w:val="00203F8F"/>
    <w:rsid w:val="00214C25"/>
    <w:rsid w:val="002328A7"/>
    <w:rsid w:val="00232940"/>
    <w:rsid w:val="0023307C"/>
    <w:rsid w:val="00233C45"/>
    <w:rsid w:val="002440E4"/>
    <w:rsid w:val="002544E9"/>
    <w:rsid w:val="00254624"/>
    <w:rsid w:val="00260426"/>
    <w:rsid w:val="00273DD6"/>
    <w:rsid w:val="00275DAA"/>
    <w:rsid w:val="00276C7E"/>
    <w:rsid w:val="00280537"/>
    <w:rsid w:val="00290B51"/>
    <w:rsid w:val="00291ABA"/>
    <w:rsid w:val="00293092"/>
    <w:rsid w:val="00294B05"/>
    <w:rsid w:val="00294FBE"/>
    <w:rsid w:val="002950C6"/>
    <w:rsid w:val="002A4D8B"/>
    <w:rsid w:val="002A5BCF"/>
    <w:rsid w:val="002B3D0C"/>
    <w:rsid w:val="002B47AC"/>
    <w:rsid w:val="002B783B"/>
    <w:rsid w:val="002C721D"/>
    <w:rsid w:val="002C757F"/>
    <w:rsid w:val="002C7889"/>
    <w:rsid w:val="002D0E4E"/>
    <w:rsid w:val="002E2F07"/>
    <w:rsid w:val="002E7A5F"/>
    <w:rsid w:val="002F0AF5"/>
    <w:rsid w:val="002F28A8"/>
    <w:rsid w:val="002F3826"/>
    <w:rsid w:val="002F523A"/>
    <w:rsid w:val="00312F7C"/>
    <w:rsid w:val="0031496E"/>
    <w:rsid w:val="00314E02"/>
    <w:rsid w:val="0032583C"/>
    <w:rsid w:val="003258C7"/>
    <w:rsid w:val="00334505"/>
    <w:rsid w:val="00335D90"/>
    <w:rsid w:val="00337630"/>
    <w:rsid w:val="00343E61"/>
    <w:rsid w:val="003513CD"/>
    <w:rsid w:val="0035463B"/>
    <w:rsid w:val="00354A19"/>
    <w:rsid w:val="00362272"/>
    <w:rsid w:val="00364C56"/>
    <w:rsid w:val="00367ECA"/>
    <w:rsid w:val="0037093C"/>
    <w:rsid w:val="00372211"/>
    <w:rsid w:val="003726AF"/>
    <w:rsid w:val="00374584"/>
    <w:rsid w:val="00374717"/>
    <w:rsid w:val="003818B3"/>
    <w:rsid w:val="003939B1"/>
    <w:rsid w:val="00397F89"/>
    <w:rsid w:val="003B7396"/>
    <w:rsid w:val="003B748A"/>
    <w:rsid w:val="003B7C47"/>
    <w:rsid w:val="003C3BE1"/>
    <w:rsid w:val="003D325E"/>
    <w:rsid w:val="003D5812"/>
    <w:rsid w:val="003E78DA"/>
    <w:rsid w:val="003F2E0D"/>
    <w:rsid w:val="003F35BD"/>
    <w:rsid w:val="003F3DBF"/>
    <w:rsid w:val="004015AD"/>
    <w:rsid w:val="00405679"/>
    <w:rsid w:val="00406D55"/>
    <w:rsid w:val="00410796"/>
    <w:rsid w:val="0041235A"/>
    <w:rsid w:val="00421CBD"/>
    <w:rsid w:val="00425E06"/>
    <w:rsid w:val="00432678"/>
    <w:rsid w:val="0044167F"/>
    <w:rsid w:val="00441E54"/>
    <w:rsid w:val="00443817"/>
    <w:rsid w:val="00451D0E"/>
    <w:rsid w:val="004561B5"/>
    <w:rsid w:val="00462D0B"/>
    <w:rsid w:val="00463C02"/>
    <w:rsid w:val="004648A7"/>
    <w:rsid w:val="0047333E"/>
    <w:rsid w:val="004769FD"/>
    <w:rsid w:val="0048545C"/>
    <w:rsid w:val="00493F7C"/>
    <w:rsid w:val="0049448C"/>
    <w:rsid w:val="00494F9A"/>
    <w:rsid w:val="004A20D6"/>
    <w:rsid w:val="004B061D"/>
    <w:rsid w:val="004B0D82"/>
    <w:rsid w:val="004B389A"/>
    <w:rsid w:val="004B3D1C"/>
    <w:rsid w:val="004B7F91"/>
    <w:rsid w:val="004C1F69"/>
    <w:rsid w:val="004C4346"/>
    <w:rsid w:val="004D418A"/>
    <w:rsid w:val="004D7EE1"/>
    <w:rsid w:val="004E3156"/>
    <w:rsid w:val="004E3651"/>
    <w:rsid w:val="004E44F2"/>
    <w:rsid w:val="004F1376"/>
    <w:rsid w:val="004F5368"/>
    <w:rsid w:val="004F5848"/>
    <w:rsid w:val="00517E58"/>
    <w:rsid w:val="0053185D"/>
    <w:rsid w:val="00532787"/>
    <w:rsid w:val="00541AE2"/>
    <w:rsid w:val="005461B1"/>
    <w:rsid w:val="00547A1E"/>
    <w:rsid w:val="00566C75"/>
    <w:rsid w:val="00570AF9"/>
    <w:rsid w:val="005733B4"/>
    <w:rsid w:val="00576347"/>
    <w:rsid w:val="005835DB"/>
    <w:rsid w:val="005838B7"/>
    <w:rsid w:val="0058460B"/>
    <w:rsid w:val="00585430"/>
    <w:rsid w:val="005855F2"/>
    <w:rsid w:val="00585912"/>
    <w:rsid w:val="005967D1"/>
    <w:rsid w:val="005A3D3A"/>
    <w:rsid w:val="005B0EF6"/>
    <w:rsid w:val="005B33F0"/>
    <w:rsid w:val="005B51CC"/>
    <w:rsid w:val="005B60DE"/>
    <w:rsid w:val="005C0C67"/>
    <w:rsid w:val="005C39BC"/>
    <w:rsid w:val="005C4BF9"/>
    <w:rsid w:val="005C5CCA"/>
    <w:rsid w:val="005C656D"/>
    <w:rsid w:val="005C724A"/>
    <w:rsid w:val="005D143C"/>
    <w:rsid w:val="005E2FA9"/>
    <w:rsid w:val="005E52E1"/>
    <w:rsid w:val="005E5B9D"/>
    <w:rsid w:val="005F367A"/>
    <w:rsid w:val="005F3AC0"/>
    <w:rsid w:val="005F579B"/>
    <w:rsid w:val="0060139F"/>
    <w:rsid w:val="00602CD8"/>
    <w:rsid w:val="00604B60"/>
    <w:rsid w:val="006064EF"/>
    <w:rsid w:val="00611832"/>
    <w:rsid w:val="00613AEE"/>
    <w:rsid w:val="00615230"/>
    <w:rsid w:val="006176FF"/>
    <w:rsid w:val="00624C46"/>
    <w:rsid w:val="00626725"/>
    <w:rsid w:val="00630791"/>
    <w:rsid w:val="00632FD9"/>
    <w:rsid w:val="00635D93"/>
    <w:rsid w:val="00641C11"/>
    <w:rsid w:val="00646444"/>
    <w:rsid w:val="00654D3B"/>
    <w:rsid w:val="006572F4"/>
    <w:rsid w:val="00681D15"/>
    <w:rsid w:val="00692197"/>
    <w:rsid w:val="00693120"/>
    <w:rsid w:val="0069480A"/>
    <w:rsid w:val="006B209B"/>
    <w:rsid w:val="006B2C37"/>
    <w:rsid w:val="006D3208"/>
    <w:rsid w:val="006E13D1"/>
    <w:rsid w:val="006E4CA0"/>
    <w:rsid w:val="00700DF7"/>
    <w:rsid w:val="0071552D"/>
    <w:rsid w:val="00717235"/>
    <w:rsid w:val="007242D2"/>
    <w:rsid w:val="00726390"/>
    <w:rsid w:val="00726D18"/>
    <w:rsid w:val="00733475"/>
    <w:rsid w:val="007405E6"/>
    <w:rsid w:val="007470E6"/>
    <w:rsid w:val="0074735A"/>
    <w:rsid w:val="00752ECE"/>
    <w:rsid w:val="00753DD6"/>
    <w:rsid w:val="00760395"/>
    <w:rsid w:val="00764FAD"/>
    <w:rsid w:val="0076652F"/>
    <w:rsid w:val="00775222"/>
    <w:rsid w:val="007761ED"/>
    <w:rsid w:val="00776A94"/>
    <w:rsid w:val="00787785"/>
    <w:rsid w:val="00791574"/>
    <w:rsid w:val="007941C4"/>
    <w:rsid w:val="007A208A"/>
    <w:rsid w:val="007B4141"/>
    <w:rsid w:val="007C18E2"/>
    <w:rsid w:val="007C2892"/>
    <w:rsid w:val="007D4A5B"/>
    <w:rsid w:val="007E12CF"/>
    <w:rsid w:val="007E2835"/>
    <w:rsid w:val="007E3424"/>
    <w:rsid w:val="007F2B86"/>
    <w:rsid w:val="008015EA"/>
    <w:rsid w:val="00814968"/>
    <w:rsid w:val="00814D92"/>
    <w:rsid w:val="008151EB"/>
    <w:rsid w:val="008208AA"/>
    <w:rsid w:val="00826B47"/>
    <w:rsid w:val="0082771B"/>
    <w:rsid w:val="008375AD"/>
    <w:rsid w:val="008400F8"/>
    <w:rsid w:val="00841585"/>
    <w:rsid w:val="0084379B"/>
    <w:rsid w:val="00843A1F"/>
    <w:rsid w:val="00843F11"/>
    <w:rsid w:val="00846EBC"/>
    <w:rsid w:val="00850AC2"/>
    <w:rsid w:val="0085113A"/>
    <w:rsid w:val="00851508"/>
    <w:rsid w:val="008515E6"/>
    <w:rsid w:val="0085445C"/>
    <w:rsid w:val="00854E44"/>
    <w:rsid w:val="00856636"/>
    <w:rsid w:val="0086664B"/>
    <w:rsid w:val="00873F2F"/>
    <w:rsid w:val="008741C8"/>
    <w:rsid w:val="00883A65"/>
    <w:rsid w:val="008851D5"/>
    <w:rsid w:val="008A19BD"/>
    <w:rsid w:val="008A71CA"/>
    <w:rsid w:val="008B009A"/>
    <w:rsid w:val="008C1314"/>
    <w:rsid w:val="008C4D88"/>
    <w:rsid w:val="008C6AD8"/>
    <w:rsid w:val="008C74E6"/>
    <w:rsid w:val="008D0BCE"/>
    <w:rsid w:val="008D2C34"/>
    <w:rsid w:val="008D4A70"/>
    <w:rsid w:val="008D6AEB"/>
    <w:rsid w:val="008E110A"/>
    <w:rsid w:val="008E5EC0"/>
    <w:rsid w:val="008E702A"/>
    <w:rsid w:val="008F4A62"/>
    <w:rsid w:val="008F760A"/>
    <w:rsid w:val="00900F38"/>
    <w:rsid w:val="00901C38"/>
    <w:rsid w:val="00904131"/>
    <w:rsid w:val="009052B8"/>
    <w:rsid w:val="00906463"/>
    <w:rsid w:val="00920140"/>
    <w:rsid w:val="009212E3"/>
    <w:rsid w:val="00936897"/>
    <w:rsid w:val="00940796"/>
    <w:rsid w:val="0094183F"/>
    <w:rsid w:val="009430CD"/>
    <w:rsid w:val="00953B91"/>
    <w:rsid w:val="00957009"/>
    <w:rsid w:val="009775E5"/>
    <w:rsid w:val="00991D85"/>
    <w:rsid w:val="00992B85"/>
    <w:rsid w:val="009933B9"/>
    <w:rsid w:val="00996AD1"/>
    <w:rsid w:val="009A73CF"/>
    <w:rsid w:val="009B478B"/>
    <w:rsid w:val="009C452E"/>
    <w:rsid w:val="009C6232"/>
    <w:rsid w:val="009E41B5"/>
    <w:rsid w:val="009E6618"/>
    <w:rsid w:val="009E73A7"/>
    <w:rsid w:val="009F0ABE"/>
    <w:rsid w:val="009F2086"/>
    <w:rsid w:val="009F5F27"/>
    <w:rsid w:val="009F6A39"/>
    <w:rsid w:val="00A06D5F"/>
    <w:rsid w:val="00A077C9"/>
    <w:rsid w:val="00A11C23"/>
    <w:rsid w:val="00A14EE3"/>
    <w:rsid w:val="00A22C10"/>
    <w:rsid w:val="00A245C2"/>
    <w:rsid w:val="00A27A11"/>
    <w:rsid w:val="00A33480"/>
    <w:rsid w:val="00A41284"/>
    <w:rsid w:val="00A4176B"/>
    <w:rsid w:val="00A66513"/>
    <w:rsid w:val="00A73FAF"/>
    <w:rsid w:val="00A76B7F"/>
    <w:rsid w:val="00A832AE"/>
    <w:rsid w:val="00A96CC2"/>
    <w:rsid w:val="00AA2CF5"/>
    <w:rsid w:val="00AA2EA6"/>
    <w:rsid w:val="00AA786D"/>
    <w:rsid w:val="00AB2DCC"/>
    <w:rsid w:val="00AB4F81"/>
    <w:rsid w:val="00AB75C6"/>
    <w:rsid w:val="00AC4F48"/>
    <w:rsid w:val="00AC5D8D"/>
    <w:rsid w:val="00AC6D41"/>
    <w:rsid w:val="00AD1CAB"/>
    <w:rsid w:val="00AD1DFC"/>
    <w:rsid w:val="00AD4600"/>
    <w:rsid w:val="00AD7767"/>
    <w:rsid w:val="00AE5CD9"/>
    <w:rsid w:val="00AF5C69"/>
    <w:rsid w:val="00B02867"/>
    <w:rsid w:val="00B04EB1"/>
    <w:rsid w:val="00B05F90"/>
    <w:rsid w:val="00B1471A"/>
    <w:rsid w:val="00B16549"/>
    <w:rsid w:val="00B3077B"/>
    <w:rsid w:val="00B31C97"/>
    <w:rsid w:val="00B56143"/>
    <w:rsid w:val="00B60635"/>
    <w:rsid w:val="00B64D11"/>
    <w:rsid w:val="00B804C4"/>
    <w:rsid w:val="00B81EDD"/>
    <w:rsid w:val="00B84414"/>
    <w:rsid w:val="00B86AC7"/>
    <w:rsid w:val="00B86C9A"/>
    <w:rsid w:val="00B87BC8"/>
    <w:rsid w:val="00B93F10"/>
    <w:rsid w:val="00B971B0"/>
    <w:rsid w:val="00BA1A54"/>
    <w:rsid w:val="00BA2319"/>
    <w:rsid w:val="00BA70C5"/>
    <w:rsid w:val="00BB54FC"/>
    <w:rsid w:val="00BB645B"/>
    <w:rsid w:val="00BB7349"/>
    <w:rsid w:val="00BC0003"/>
    <w:rsid w:val="00BC01B3"/>
    <w:rsid w:val="00BC19B3"/>
    <w:rsid w:val="00BC68DC"/>
    <w:rsid w:val="00BD4CCB"/>
    <w:rsid w:val="00BE0F54"/>
    <w:rsid w:val="00BE3531"/>
    <w:rsid w:val="00BE3702"/>
    <w:rsid w:val="00BE526E"/>
    <w:rsid w:val="00BF1290"/>
    <w:rsid w:val="00BF76C1"/>
    <w:rsid w:val="00C07F0D"/>
    <w:rsid w:val="00C1458D"/>
    <w:rsid w:val="00C251E4"/>
    <w:rsid w:val="00C32689"/>
    <w:rsid w:val="00C4390D"/>
    <w:rsid w:val="00C51F4C"/>
    <w:rsid w:val="00C520FB"/>
    <w:rsid w:val="00C52BE9"/>
    <w:rsid w:val="00C60ED8"/>
    <w:rsid w:val="00C63E54"/>
    <w:rsid w:val="00C752D3"/>
    <w:rsid w:val="00C766A6"/>
    <w:rsid w:val="00C7735F"/>
    <w:rsid w:val="00C838B3"/>
    <w:rsid w:val="00C96B0A"/>
    <w:rsid w:val="00C977B3"/>
    <w:rsid w:val="00CA1627"/>
    <w:rsid w:val="00CB2C7A"/>
    <w:rsid w:val="00CB3FC6"/>
    <w:rsid w:val="00CB5D64"/>
    <w:rsid w:val="00CC00D9"/>
    <w:rsid w:val="00CC1DE8"/>
    <w:rsid w:val="00CD06A7"/>
    <w:rsid w:val="00CD7674"/>
    <w:rsid w:val="00CD7C6D"/>
    <w:rsid w:val="00CE474F"/>
    <w:rsid w:val="00CE6EE0"/>
    <w:rsid w:val="00CE72A7"/>
    <w:rsid w:val="00D011B6"/>
    <w:rsid w:val="00D026E5"/>
    <w:rsid w:val="00D22699"/>
    <w:rsid w:val="00D231E7"/>
    <w:rsid w:val="00D27E90"/>
    <w:rsid w:val="00D3147E"/>
    <w:rsid w:val="00D4078E"/>
    <w:rsid w:val="00D4478E"/>
    <w:rsid w:val="00D55CDA"/>
    <w:rsid w:val="00D6023A"/>
    <w:rsid w:val="00D70A45"/>
    <w:rsid w:val="00D70CAE"/>
    <w:rsid w:val="00D71F54"/>
    <w:rsid w:val="00D74B19"/>
    <w:rsid w:val="00D80A15"/>
    <w:rsid w:val="00D87433"/>
    <w:rsid w:val="00D92738"/>
    <w:rsid w:val="00D95633"/>
    <w:rsid w:val="00D978A2"/>
    <w:rsid w:val="00DB1398"/>
    <w:rsid w:val="00DB4BFF"/>
    <w:rsid w:val="00DB668F"/>
    <w:rsid w:val="00DB6CF4"/>
    <w:rsid w:val="00DD4725"/>
    <w:rsid w:val="00DD50B2"/>
    <w:rsid w:val="00DE6207"/>
    <w:rsid w:val="00DF02B0"/>
    <w:rsid w:val="00DF199C"/>
    <w:rsid w:val="00DF4334"/>
    <w:rsid w:val="00E0043A"/>
    <w:rsid w:val="00E0579A"/>
    <w:rsid w:val="00E07BA6"/>
    <w:rsid w:val="00E1163F"/>
    <w:rsid w:val="00E12319"/>
    <w:rsid w:val="00E215D7"/>
    <w:rsid w:val="00E3483C"/>
    <w:rsid w:val="00E34A10"/>
    <w:rsid w:val="00E37B73"/>
    <w:rsid w:val="00E41EEA"/>
    <w:rsid w:val="00E424F5"/>
    <w:rsid w:val="00E43880"/>
    <w:rsid w:val="00E50CAB"/>
    <w:rsid w:val="00E51E35"/>
    <w:rsid w:val="00E54A9E"/>
    <w:rsid w:val="00E56DC5"/>
    <w:rsid w:val="00E67656"/>
    <w:rsid w:val="00E67F4D"/>
    <w:rsid w:val="00E72516"/>
    <w:rsid w:val="00E84179"/>
    <w:rsid w:val="00E94AE8"/>
    <w:rsid w:val="00E958B9"/>
    <w:rsid w:val="00E97C5C"/>
    <w:rsid w:val="00EA2520"/>
    <w:rsid w:val="00EA3984"/>
    <w:rsid w:val="00EA76B0"/>
    <w:rsid w:val="00EB06CB"/>
    <w:rsid w:val="00EB3412"/>
    <w:rsid w:val="00EC2B81"/>
    <w:rsid w:val="00EC6E82"/>
    <w:rsid w:val="00ED7639"/>
    <w:rsid w:val="00EE291A"/>
    <w:rsid w:val="00EE6580"/>
    <w:rsid w:val="00EE6921"/>
    <w:rsid w:val="00EF088B"/>
    <w:rsid w:val="00EF4C6E"/>
    <w:rsid w:val="00F00259"/>
    <w:rsid w:val="00F0301E"/>
    <w:rsid w:val="00F1509D"/>
    <w:rsid w:val="00F26A5A"/>
    <w:rsid w:val="00F34E8C"/>
    <w:rsid w:val="00F36008"/>
    <w:rsid w:val="00F40B17"/>
    <w:rsid w:val="00F43DDF"/>
    <w:rsid w:val="00F447DE"/>
    <w:rsid w:val="00F47BC9"/>
    <w:rsid w:val="00F57ABB"/>
    <w:rsid w:val="00F640B7"/>
    <w:rsid w:val="00F662CF"/>
    <w:rsid w:val="00F67856"/>
    <w:rsid w:val="00F70E72"/>
    <w:rsid w:val="00F7428C"/>
    <w:rsid w:val="00F8181F"/>
    <w:rsid w:val="00F83F61"/>
    <w:rsid w:val="00F87DA7"/>
    <w:rsid w:val="00F95959"/>
    <w:rsid w:val="00FA75D5"/>
    <w:rsid w:val="00FB650E"/>
    <w:rsid w:val="00FC01DE"/>
    <w:rsid w:val="00FC523B"/>
    <w:rsid w:val="00FD0D36"/>
    <w:rsid w:val="00FD5D83"/>
    <w:rsid w:val="00FD63B2"/>
    <w:rsid w:val="00FF35FF"/>
    <w:rsid w:val="00FF628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213EE6E4"/>
  <w15:docId w15:val="{FE3B3B73-C486-4DA3-BEB9-71656D68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C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2319"/>
    <w:pPr>
      <w:tabs>
        <w:tab w:val="center" w:pos="4677"/>
        <w:tab w:val="right" w:pos="9355"/>
      </w:tabs>
    </w:pPr>
  </w:style>
  <w:style w:type="paragraph" w:styleId="a5">
    <w:name w:val="footer"/>
    <w:basedOn w:val="a"/>
    <w:link w:val="a6"/>
    <w:uiPriority w:val="99"/>
    <w:rsid w:val="00BA2319"/>
    <w:pPr>
      <w:tabs>
        <w:tab w:val="center" w:pos="4677"/>
        <w:tab w:val="right" w:pos="9355"/>
      </w:tabs>
    </w:pPr>
  </w:style>
  <w:style w:type="character" w:styleId="a7">
    <w:name w:val="Book Title"/>
    <w:qFormat/>
    <w:rsid w:val="005C656D"/>
    <w:rPr>
      <w:b/>
      <w:bCs/>
      <w:spacing w:val="5"/>
      <w:sz w:val="24"/>
    </w:rPr>
  </w:style>
  <w:style w:type="table" w:styleId="a8">
    <w:name w:val="Table Grid"/>
    <w:basedOn w:val="a1"/>
    <w:uiPriority w:val="39"/>
    <w:rsid w:val="0082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B7F91"/>
    <w:rPr>
      <w:rFonts w:ascii="Segoe UI" w:hAnsi="Segoe UI" w:cs="Segoe UI"/>
      <w:sz w:val="18"/>
      <w:szCs w:val="18"/>
    </w:rPr>
  </w:style>
  <w:style w:type="character" w:customStyle="1" w:styleId="aa">
    <w:name w:val="Текст выноски Знак"/>
    <w:link w:val="a9"/>
    <w:rsid w:val="004B7F91"/>
    <w:rPr>
      <w:rFonts w:ascii="Segoe UI" w:hAnsi="Segoe UI" w:cs="Segoe UI"/>
      <w:sz w:val="18"/>
      <w:szCs w:val="18"/>
    </w:rPr>
  </w:style>
  <w:style w:type="character" w:customStyle="1" w:styleId="a6">
    <w:name w:val="Нижний колонтитул Знак"/>
    <w:link w:val="a5"/>
    <w:uiPriority w:val="99"/>
    <w:rsid w:val="006064EF"/>
    <w:rPr>
      <w:sz w:val="24"/>
      <w:szCs w:val="24"/>
    </w:rPr>
  </w:style>
  <w:style w:type="paragraph" w:customStyle="1" w:styleId="FORMATTEXT">
    <w:name w:val=".FORMATTEXT"/>
    <w:uiPriority w:val="99"/>
    <w:rsid w:val="00E54A9E"/>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E54A9E"/>
    <w:pPr>
      <w:widowControl w:val="0"/>
      <w:autoSpaceDE w:val="0"/>
      <w:autoSpaceDN w:val="0"/>
      <w:adjustRightInd w:val="0"/>
    </w:pPr>
    <w:rPr>
      <w:rFonts w:ascii="Arial" w:eastAsiaTheme="minorEastAsia" w:hAnsi="Arial" w:cs="Arial"/>
      <w:color w:val="2B4279"/>
    </w:rPr>
  </w:style>
  <w:style w:type="paragraph" w:styleId="ab">
    <w:name w:val="List Paragraph"/>
    <w:basedOn w:val="a"/>
    <w:link w:val="ac"/>
    <w:uiPriority w:val="34"/>
    <w:qFormat/>
    <w:rsid w:val="00E54A9E"/>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uiPriority w:val="99"/>
    <w:rsid w:val="00E54A9E"/>
    <w:rPr>
      <w:sz w:val="24"/>
      <w:szCs w:val="24"/>
    </w:rPr>
  </w:style>
  <w:style w:type="character" w:customStyle="1" w:styleId="ac">
    <w:name w:val="Абзац списка Знак"/>
    <w:link w:val="ab"/>
    <w:uiPriority w:val="34"/>
    <w:rsid w:val="00E54A9E"/>
    <w:rPr>
      <w:rFonts w:ascii="Calibri" w:eastAsia="Calibri" w:hAnsi="Calibri"/>
      <w:sz w:val="22"/>
      <w:szCs w:val="22"/>
      <w:lang w:eastAsia="en-US"/>
    </w:rPr>
  </w:style>
  <w:style w:type="character" w:customStyle="1" w:styleId="4CenturySchoolbook13pt">
    <w:name w:val="Заголовок №4 + Century Schoolbook;13 pt"/>
    <w:rsid w:val="00E54A9E"/>
    <w:rPr>
      <w:rFonts w:ascii="Century Schoolbook" w:eastAsia="Century Schoolbook" w:hAnsi="Century Schoolbook" w:cs="Century Schoolbook"/>
      <w:color w:val="000000"/>
      <w:spacing w:val="0"/>
      <w:w w:val="100"/>
      <w:position w:val="0"/>
      <w:sz w:val="26"/>
      <w:szCs w:val="26"/>
      <w:shd w:val="clear" w:color="auto" w:fill="FFFFFF"/>
      <w:lang w:val="ru-RU" w:eastAsia="ru-RU" w:bidi="ru-RU"/>
    </w:rPr>
  </w:style>
  <w:style w:type="paragraph" w:styleId="ad">
    <w:name w:val="footnote text"/>
    <w:basedOn w:val="a"/>
    <w:link w:val="ae"/>
    <w:rsid w:val="00641C11"/>
    <w:rPr>
      <w:sz w:val="20"/>
      <w:szCs w:val="20"/>
    </w:rPr>
  </w:style>
  <w:style w:type="character" w:customStyle="1" w:styleId="ae">
    <w:name w:val="Текст сноски Знак"/>
    <w:basedOn w:val="a0"/>
    <w:link w:val="ad"/>
    <w:rsid w:val="00641C11"/>
  </w:style>
  <w:style w:type="character" w:styleId="af">
    <w:name w:val="footnote reference"/>
    <w:basedOn w:val="a0"/>
    <w:rsid w:val="00641C11"/>
    <w:rPr>
      <w:vertAlign w:val="superscript"/>
    </w:rPr>
  </w:style>
  <w:style w:type="character" w:styleId="af0">
    <w:name w:val="annotation reference"/>
    <w:basedOn w:val="a0"/>
    <w:uiPriority w:val="99"/>
    <w:semiHidden/>
    <w:unhideWhenUsed/>
    <w:rsid w:val="00232940"/>
    <w:rPr>
      <w:sz w:val="16"/>
      <w:szCs w:val="16"/>
    </w:rPr>
  </w:style>
  <w:style w:type="paragraph" w:styleId="af1">
    <w:name w:val="annotation text"/>
    <w:basedOn w:val="a"/>
    <w:link w:val="af2"/>
    <w:uiPriority w:val="99"/>
    <w:semiHidden/>
    <w:unhideWhenUsed/>
    <w:rsid w:val="0023294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232940"/>
    <w:rPr>
      <w:rFonts w:asciiTheme="minorHAnsi" w:eastAsiaTheme="minorHAnsi" w:hAnsiTheme="minorHAnsi" w:cstheme="minorBidi"/>
      <w:lang w:eastAsia="en-US"/>
    </w:rPr>
  </w:style>
  <w:style w:type="table" w:customStyle="1" w:styleId="1">
    <w:name w:val="Сетка таблицы1"/>
    <w:basedOn w:val="a1"/>
    <w:next w:val="a8"/>
    <w:uiPriority w:val="59"/>
    <w:rsid w:val="00EA39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nhideWhenUsed/>
    <w:rsid w:val="002440E4"/>
    <w:rPr>
      <w:color w:val="0563C1" w:themeColor="hyperlink"/>
      <w:u w:val="single"/>
    </w:rPr>
  </w:style>
  <w:style w:type="table" w:customStyle="1" w:styleId="2">
    <w:name w:val="Сетка таблицы2"/>
    <w:basedOn w:val="a1"/>
    <w:next w:val="a8"/>
    <w:uiPriority w:val="39"/>
    <w:rsid w:val="00E841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D0E"/>
    <w:pPr>
      <w:autoSpaceDE w:val="0"/>
      <w:autoSpaceDN w:val="0"/>
      <w:adjustRightInd w:val="0"/>
    </w:pPr>
    <w:rPr>
      <w:color w:val="000000"/>
      <w:sz w:val="24"/>
      <w:szCs w:val="24"/>
    </w:rPr>
  </w:style>
  <w:style w:type="paragraph" w:customStyle="1" w:styleId="c3">
    <w:name w:val="c3"/>
    <w:basedOn w:val="a"/>
    <w:rsid w:val="0047333E"/>
    <w:pPr>
      <w:spacing w:before="100" w:beforeAutospacing="1" w:after="100" w:afterAutospacing="1"/>
    </w:pPr>
  </w:style>
  <w:style w:type="paragraph" w:customStyle="1" w:styleId="10">
    <w:name w:val="Абзац списка1"/>
    <w:basedOn w:val="a"/>
    <w:rsid w:val="00A11C23"/>
    <w:pPr>
      <w:spacing w:after="160" w:line="256" w:lineRule="auto"/>
      <w:ind w:left="720"/>
      <w:contextualSpacing/>
    </w:pPr>
    <w:rPr>
      <w:rFonts w:ascii="Calibri" w:hAnsi="Calibri"/>
      <w:sz w:val="22"/>
      <w:szCs w:val="22"/>
      <w:lang w:eastAsia="en-US"/>
    </w:rPr>
  </w:style>
  <w:style w:type="paragraph" w:customStyle="1" w:styleId="ListParagraph1">
    <w:name w:val="List Paragraph1"/>
    <w:basedOn w:val="a"/>
    <w:rsid w:val="00A11C23"/>
    <w:pPr>
      <w:ind w:left="720"/>
      <w:contextualSpacing/>
    </w:pPr>
    <w:rPr>
      <w:rFonts w:eastAsia="Calibri"/>
    </w:rPr>
  </w:style>
  <w:style w:type="character" w:customStyle="1" w:styleId="apple-converted-space">
    <w:name w:val="apple-converted-space"/>
    <w:basedOn w:val="a0"/>
    <w:rsid w:val="00A11C23"/>
  </w:style>
  <w:style w:type="character" w:customStyle="1" w:styleId="markedcontent">
    <w:name w:val="markedcontent"/>
    <w:basedOn w:val="a0"/>
    <w:rsid w:val="00A11C23"/>
  </w:style>
  <w:style w:type="character" w:customStyle="1" w:styleId="11">
    <w:name w:val="Неразрешенное упоминание1"/>
    <w:basedOn w:val="a0"/>
    <w:uiPriority w:val="99"/>
    <w:semiHidden/>
    <w:unhideWhenUsed/>
    <w:rsid w:val="00B86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007008">
      <w:bodyDiv w:val="1"/>
      <w:marLeft w:val="0"/>
      <w:marRight w:val="0"/>
      <w:marTop w:val="0"/>
      <w:marBottom w:val="0"/>
      <w:divBdr>
        <w:top w:val="none" w:sz="0" w:space="0" w:color="auto"/>
        <w:left w:val="none" w:sz="0" w:space="0" w:color="auto"/>
        <w:bottom w:val="none" w:sz="0" w:space="0" w:color="auto"/>
        <w:right w:val="none" w:sz="0" w:space="0" w:color="auto"/>
      </w:divBdr>
    </w:div>
    <w:div w:id="803809711">
      <w:bodyDiv w:val="1"/>
      <w:marLeft w:val="0"/>
      <w:marRight w:val="0"/>
      <w:marTop w:val="0"/>
      <w:marBottom w:val="0"/>
      <w:divBdr>
        <w:top w:val="none" w:sz="0" w:space="0" w:color="auto"/>
        <w:left w:val="none" w:sz="0" w:space="0" w:color="auto"/>
        <w:bottom w:val="none" w:sz="0" w:space="0" w:color="auto"/>
        <w:right w:val="none" w:sz="0" w:space="0" w:color="auto"/>
      </w:divBdr>
    </w:div>
    <w:div w:id="854348006">
      <w:bodyDiv w:val="1"/>
      <w:marLeft w:val="0"/>
      <w:marRight w:val="0"/>
      <w:marTop w:val="0"/>
      <w:marBottom w:val="0"/>
      <w:divBdr>
        <w:top w:val="none" w:sz="0" w:space="0" w:color="auto"/>
        <w:left w:val="none" w:sz="0" w:space="0" w:color="auto"/>
        <w:bottom w:val="none" w:sz="0" w:space="0" w:color="auto"/>
        <w:right w:val="none" w:sz="0" w:space="0" w:color="auto"/>
      </w:divBdr>
    </w:div>
    <w:div w:id="928083822">
      <w:bodyDiv w:val="1"/>
      <w:marLeft w:val="0"/>
      <w:marRight w:val="0"/>
      <w:marTop w:val="0"/>
      <w:marBottom w:val="0"/>
      <w:divBdr>
        <w:top w:val="none" w:sz="0" w:space="0" w:color="auto"/>
        <w:left w:val="none" w:sz="0" w:space="0" w:color="auto"/>
        <w:bottom w:val="none" w:sz="0" w:space="0" w:color="auto"/>
        <w:right w:val="none" w:sz="0" w:space="0" w:color="auto"/>
      </w:divBdr>
    </w:div>
    <w:div w:id="16874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619@mail.ru" TargetMode="External"/><Relationship Id="rId13" Type="http://schemas.openxmlformats.org/officeDocument/2006/relationships/hyperlink" Target="mailto:tumanova_n_v@school619.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ikova_a_v@school619.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tchaeva_m_a@school61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veljev_s_a@school619.ru" TargetMode="External"/><Relationship Id="rId4" Type="http://schemas.openxmlformats.org/officeDocument/2006/relationships/settings" Target="settings.xml"/><Relationship Id="rId9" Type="http://schemas.openxmlformats.org/officeDocument/2006/relationships/hyperlink" Target="mailto:kanchurina_r_r@school619.ru" TargetMode="External"/><Relationship Id="rId14" Type="http://schemas.openxmlformats.org/officeDocument/2006/relationships/hyperlink" Target="https://pandia.ru/text/category/nauchno_issledovatelmzskaya_deyatelmznostm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harova.vg\AppData\Local\Temp\bdttmp\90d420f0-b981-4dbe-9972-9a2165e3574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4556-2734-4E95-969B-C0ABC7FF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90d420f0-b981-4dbe-9972-9a2165e3574c</Template>
  <TotalTime>0</TotalTime>
  <Pages>66</Pages>
  <Words>19129</Words>
  <Characters>109039</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127913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Вера Георгиевна</dc:creator>
  <cp:lastModifiedBy>Скоробогатов Александр Валерьевич</cp:lastModifiedBy>
  <cp:revision>2</cp:revision>
  <cp:lastPrinted>2021-08-12T14:42:00Z</cp:lastPrinted>
  <dcterms:created xsi:type="dcterms:W3CDTF">2021-09-14T08:35:00Z</dcterms:created>
  <dcterms:modified xsi:type="dcterms:W3CDTF">2021-09-14T08:35:00Z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a9d377d6-9c59-4414-acb1-a3cb34d5f929</vt:lpwstr>
  </property>
</Properties>
</file>